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5B49D8" w:rsidRPr="005B49D8" w:rsidRDefault="005B49D8" w:rsidP="005B49D8">
      <w:pPr>
        <w:framePr w:w="4651" w:h="628" w:wrap="auto" w:vAnchor="page" w:hAnchor="page" w:x="1126" w:y="14281"/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1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1.Присвоить: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-земельному участку с кадастровым номером 67:01 :1280101 :132, площадью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proofErr w:type="spellStart"/>
      <w:proofErr w:type="gram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находящемуся: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д. Беляево адрес: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Беляевское сельское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д. Беляево улица Павлова з/у 2.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4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Крутовское  сельское поселение, </w:t>
      </w: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Беляевского  сельского поселения «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Беляевские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размещению на странице муниципального образования Беляевское  сельское поселение на официальном сайте муниципального образования «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 сельское поселение</w:t>
      </w:r>
    </w:p>
    <w:p w:rsidR="005B49D8" w:rsidRPr="005B49D8" w:rsidRDefault="005B49D8" w:rsidP="005B4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B49D8" w:rsidRPr="005B49D8" w:rsidRDefault="005B49D8" w:rsidP="005B49D8">
      <w:pPr>
        <w:framePr w:w="10732" w:h="475" w:wrap="auto" w:hAnchor="margin" w:x="1" w:y="360"/>
        <w:widowControl w:val="0"/>
        <w:autoSpaceDE w:val="0"/>
        <w:autoSpaceDN w:val="0"/>
        <w:adjustRightInd w:val="0"/>
        <w:spacing w:after="0" w:line="355" w:lineRule="exact"/>
        <w:ind w:left="112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БЕЛЯЕВСКОГО СЕЛЬСКОГО ПОСЕЛЕНИЯ </w:t>
      </w:r>
    </w:p>
    <w:p w:rsidR="005B49D8" w:rsidRPr="005B49D8" w:rsidRDefault="005B49D8" w:rsidP="005B49D8">
      <w:pPr>
        <w:framePr w:w="10732" w:h="321" w:wrap="auto" w:hAnchor="margin" w:x="1" w:y="1219"/>
        <w:widowControl w:val="0"/>
        <w:autoSpaceDE w:val="0"/>
        <w:autoSpaceDN w:val="0"/>
        <w:adjustRightInd w:val="0"/>
        <w:spacing w:after="0" w:line="297" w:lineRule="exact"/>
        <w:ind w:left="297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СТАНОВЛЕНИЕ</w:t>
      </w:r>
    </w:p>
    <w:p w:rsidR="005B49D8" w:rsidRPr="005B49D8" w:rsidRDefault="005B49D8" w:rsidP="005B49D8">
      <w:pPr>
        <w:framePr w:w="10732" w:h="1636" w:wrap="auto" w:hAnchor="margin" w:x="1" w:y="2088"/>
        <w:widowControl w:val="0"/>
        <w:autoSpaceDE w:val="0"/>
        <w:autoSpaceDN w:val="0"/>
        <w:adjustRightInd w:val="0"/>
        <w:spacing w:after="0" w:line="287" w:lineRule="exact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26.08.2019 № 34 </w:t>
      </w:r>
    </w:p>
    <w:p w:rsidR="005B49D8" w:rsidRPr="005B49D8" w:rsidRDefault="005B49D8" w:rsidP="005B49D8">
      <w:pPr>
        <w:framePr w:w="10732" w:h="1636" w:wrap="auto" w:hAnchor="margin" w:x="1" w:y="2088"/>
        <w:widowControl w:val="0"/>
        <w:autoSpaceDE w:val="0"/>
        <w:autoSpaceDN w:val="0"/>
        <w:adjustRightInd w:val="0"/>
        <w:spacing w:after="0" w:line="331" w:lineRule="exact"/>
        <w:ind w:left="556" w:right="53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присвоении адреса земельному участку, расположенному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Велижского</w:t>
      </w:r>
      <w:proofErr w:type="spellEnd"/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д. Беляево </w:t>
      </w:r>
    </w:p>
    <w:p w:rsidR="005B49D8" w:rsidRPr="005B49D8" w:rsidRDefault="005B49D8" w:rsidP="005B49D8">
      <w:pPr>
        <w:framePr w:w="10732" w:h="1636" w:wrap="auto" w:hAnchor="margin" w:x="1" w:y="2088"/>
        <w:widowControl w:val="0"/>
        <w:autoSpaceDE w:val="0"/>
        <w:autoSpaceDN w:val="0"/>
        <w:adjustRightInd w:val="0"/>
        <w:spacing w:after="0" w:line="287" w:lineRule="exact"/>
        <w:ind w:left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№ </w:t>
      </w:r>
      <w:proofErr w:type="gramStart"/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>67:01 :</w:t>
      </w:r>
      <w:proofErr w:type="gramEnd"/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1280101:132 </w:t>
      </w:r>
    </w:p>
    <w:p w:rsidR="005B49D8" w:rsidRPr="005B49D8" w:rsidRDefault="005B49D8" w:rsidP="005B49D8">
      <w:pPr>
        <w:framePr w:w="10737" w:h="3979" w:wrap="auto" w:hAnchor="margin" w:x="1" w:y="4195"/>
        <w:widowControl w:val="0"/>
        <w:autoSpaceDE w:val="0"/>
        <w:autoSpaceDN w:val="0"/>
        <w:adjustRightInd w:val="0"/>
        <w:spacing w:after="0" w:line="321" w:lineRule="exact"/>
        <w:ind w:left="671" w:right="4" w:firstLine="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присвоения адресов объектам недвижимости ,расположенным на территории муниципального образования Беляевское  сельское поселение ,в соответствии со ст.14 Федерального закона от 06.10.2003 года №131- ФЗ «Об общих принципах организации местного самоуправления в Российской Федерации», </w:t>
      </w:r>
      <w:r w:rsidRPr="005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муниципального образования </w:t>
      </w:r>
      <w:r w:rsidRPr="005B49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Беляевское </w:t>
      </w: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поселение( новая редакция), решением Совета депутатов Беляевского сельского поселения от 1 7 марта 2015 года № 1 </w:t>
      </w:r>
      <w:r w:rsidRPr="005B49D8">
        <w:rPr>
          <w:rFonts w:ascii="Arial" w:eastAsia="Times New Roman" w:hAnsi="Arial" w:cs="Arial"/>
          <w:w w:val="64"/>
          <w:sz w:val="24"/>
          <w:szCs w:val="24"/>
          <w:lang w:eastAsia="ru-RU"/>
        </w:rPr>
        <w:t xml:space="preserve">О </w:t>
      </w: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Беляевского сельского поселения по систематизации адресного хозяйства муниципального образования Беляевского сельского поселения </w:t>
      </w:r>
    </w:p>
    <w:p w:rsidR="005B49D8" w:rsidRPr="005B49D8" w:rsidRDefault="005B49D8" w:rsidP="005B49D8">
      <w:pPr>
        <w:framePr w:w="10737" w:h="3979" w:wrap="auto" w:hAnchor="margin" w:x="1" w:y="4195"/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муниципального образования Беляевское сельское поселение </w:t>
      </w:r>
    </w:p>
    <w:p w:rsidR="005B49D8" w:rsidRPr="005B49D8" w:rsidRDefault="005B49D8" w:rsidP="005B49D8">
      <w:pPr>
        <w:framePr w:w="10732" w:h="307" w:wrap="auto" w:hAnchor="margin" w:x="1" w:y="8510"/>
        <w:widowControl w:val="0"/>
        <w:autoSpaceDE w:val="0"/>
        <w:autoSpaceDN w:val="0"/>
        <w:adjustRightInd w:val="0"/>
        <w:spacing w:after="0" w:line="287" w:lineRule="exact"/>
        <w:ind w:left="1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5B49D8" w:rsidRPr="005B49D8" w:rsidRDefault="005B49D8" w:rsidP="005B49D8">
      <w:pPr>
        <w:framePr w:w="1732" w:h="316" w:wrap="auto" w:vAnchor="page" w:hAnchor="page" w:x="8326" w:y="15676"/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49D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Н.А.Фёдоров</w:t>
      </w:r>
      <w:proofErr w:type="spellEnd"/>
    </w:p>
    <w:p w:rsidR="005B49D8" w:rsidRPr="005B49D8" w:rsidRDefault="005B49D8" w:rsidP="005B49D8">
      <w:pPr>
        <w:spacing w:after="0" w:line="29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23D" w:rsidRPr="00F86FCA" w:rsidRDefault="000E123D" w:rsidP="000E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C1" w:rsidRPr="00F86FCA" w:rsidRDefault="00E44DC1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B85" w:rsidRPr="00F86FCA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9D8" w:rsidRPr="005B49D8" w:rsidRDefault="005B49D8" w:rsidP="005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D8" w:rsidRPr="005B49D8" w:rsidRDefault="005B49D8" w:rsidP="005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D8" w:rsidRPr="005B49D8" w:rsidRDefault="005B49D8" w:rsidP="005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СЕЛЬСКОГО ПОСЕЛЕНИЯ</w:t>
      </w:r>
    </w:p>
    <w:p w:rsidR="005B49D8" w:rsidRPr="005B49D8" w:rsidRDefault="005B49D8" w:rsidP="005B49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B49D8" w:rsidRPr="005B49D8" w:rsidRDefault="005B49D8" w:rsidP="005B4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B4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16</w:t>
      </w:r>
      <w:proofErr w:type="gramEnd"/>
      <w:r w:rsidRPr="005B4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49D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proofErr w:type="spellStart"/>
      <w:r w:rsidRPr="005B4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ентября</w:t>
      </w:r>
      <w:proofErr w:type="spellEnd"/>
      <w:r w:rsidRPr="005B4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2019 года № 35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49D8" w:rsidRPr="005B49D8" w:rsidRDefault="005B49D8" w:rsidP="005B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земельному участку,  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расположенному: Смоленская область, 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Беляево,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67:01:1280101:20 и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на нем </w:t>
      </w:r>
      <w:proofErr w:type="gram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 доме</w:t>
      </w:r>
      <w:proofErr w:type="gram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    номером 67:01:1280101:190</w:t>
      </w:r>
    </w:p>
    <w:p w:rsidR="005B49D8" w:rsidRPr="005B49D8" w:rsidRDefault="005B49D8" w:rsidP="005B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Афанасьева Виктора Николаевича от 16.09.2019, зарегистрированного  по адресу Россия, Московская область, Подольский район,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п.Кузнечики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 кв.73  о присвоении адреса земельному участку с кадастровым номером 67:01:1280101:20 и расположенном на нем жилом  доме с кадастровым   номером 67:01:1280101:190 в соответствии со ст.14 Федерального закона от 16.10.2003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поселение, Положением и Регламентом о порядке присвоения наименования улицам, площадям и иным территориям проживания граждан муниципального образования Беляевское сельское поселение, Администрация Беляевского сельского поселения</w:t>
      </w: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</w:t>
      </w: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 земельному участку, расположенному: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д.Беляево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67:01:1280101:20, имеющему площадь 3000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категория земель: земли населенных пунктов, разрешенное использование: для индивидуального жилищного строительства, адрес – Российская Федерация, 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Беляевское сельское поселение,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д.Беляево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ул.Павлова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з/у 4 .</w:t>
      </w: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2.Присвоить жилому дому на земельном участке, указанном в п.1 настоящего постановления, расположенному: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д.Беляево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   номером 67:01:1280101:190, имеющему площадь общая- 51,9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назначение: жилое, адрес – Российская Федерация, Смоленская область,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Беляевское сельское поселение,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д.Беляево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ул.Павлова</w:t>
      </w:r>
      <w:proofErr w:type="spellEnd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д.4.</w:t>
      </w: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подписания Главой муниципального образования Крутовское сельское поселение.</w:t>
      </w:r>
    </w:p>
    <w:p w:rsidR="005B49D8" w:rsidRPr="005B49D8" w:rsidRDefault="005B49D8" w:rsidP="005B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B49D8" w:rsidRPr="005B49D8" w:rsidRDefault="005B49D8" w:rsidP="005B4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Крутовское сельское поселение                                                       </w:t>
      </w:r>
      <w:proofErr w:type="spellStart"/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Н.А.Фёдоров</w:t>
      </w:r>
      <w:proofErr w:type="spellEnd"/>
      <w:r w:rsidRPr="005B49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5B49D8" w:rsidRPr="00F86FCA" w:rsidTr="005B49D8">
        <w:tc>
          <w:tcPr>
            <w:tcW w:w="2458" w:type="dxa"/>
            <w:shd w:val="clear" w:color="auto" w:fill="auto"/>
          </w:tcPr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lastRenderedPageBreak/>
              <w:t>Газета «</w:t>
            </w:r>
            <w:proofErr w:type="spellStart"/>
            <w:r w:rsidRPr="00F86FCA">
              <w:t>Беляевские</w:t>
            </w:r>
            <w:proofErr w:type="spellEnd"/>
            <w:r w:rsidRPr="00F86FCA">
              <w:t xml:space="preserve"> известия» № 9</w:t>
            </w:r>
            <w:r>
              <w:t>8</w:t>
            </w:r>
            <w:r w:rsidRPr="00F86FCA">
              <w:t>(13</w:t>
            </w:r>
            <w:r>
              <w:t>2</w:t>
            </w:r>
            <w:r w:rsidRPr="00F86FCA">
              <w:t>) 1</w:t>
            </w:r>
            <w:r>
              <w:t>6 сентября</w:t>
            </w:r>
            <w:r w:rsidRPr="00F86FCA">
              <w:t xml:space="preserve"> 2019 года. </w:t>
            </w:r>
          </w:p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 xml:space="preserve">Тираж 10 экз. </w:t>
            </w:r>
          </w:p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Учредители:</w:t>
            </w:r>
          </w:p>
          <w:p w:rsidR="005B49D8" w:rsidRPr="00F86FCA" w:rsidRDefault="005B49D8" w:rsidP="005B49D8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депутатов  Беляевского</w:t>
            </w:r>
            <w:proofErr w:type="gramEnd"/>
            <w:r w:rsidRPr="00F86F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Наш адрес:</w:t>
            </w:r>
          </w:p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 xml:space="preserve">216299 Смоленская область, </w:t>
            </w:r>
            <w:proofErr w:type="spellStart"/>
            <w:r w:rsidRPr="00F86FCA">
              <w:t>Велижский</w:t>
            </w:r>
            <w:proofErr w:type="spellEnd"/>
            <w:r w:rsidRPr="00F86FCA">
              <w:t xml:space="preserve"> район, </w:t>
            </w:r>
            <w:proofErr w:type="spellStart"/>
            <w:r w:rsidRPr="00F86FCA">
              <w:t>д.Беляево</w:t>
            </w:r>
            <w:proofErr w:type="spellEnd"/>
          </w:p>
          <w:p w:rsidR="005B49D8" w:rsidRPr="00F86FCA" w:rsidRDefault="005B49D8" w:rsidP="005B4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</w:t>
            </w:r>
          </w:p>
          <w:p w:rsidR="005B49D8" w:rsidRPr="00F86FCA" w:rsidRDefault="005B49D8" w:rsidP="005B49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8(48132)2-43-34.</w:t>
            </w:r>
          </w:p>
        </w:tc>
      </w:tr>
      <w:tr w:rsidR="005B49D8" w:rsidRPr="00F86FCA" w:rsidTr="005B49D8">
        <w:tc>
          <w:tcPr>
            <w:tcW w:w="7062" w:type="dxa"/>
            <w:gridSpan w:val="3"/>
            <w:shd w:val="clear" w:color="auto" w:fill="auto"/>
          </w:tcPr>
          <w:p w:rsidR="005B49D8" w:rsidRPr="00F86FCA" w:rsidRDefault="005B49D8" w:rsidP="005B49D8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Белоусова Л.М., Бороздина </w:t>
            </w:r>
            <w:proofErr w:type="gramStart"/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gramEnd"/>
          </w:p>
        </w:tc>
      </w:tr>
    </w:tbl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86FC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86FC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4F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sectPr w:rsidR="007474F3" w:rsidRPr="00807022" w:rsidSect="00BF5F3F">
      <w:headerReference w:type="default" r:id="rId10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34" w:rsidRDefault="00B51834" w:rsidP="007846C6">
      <w:pPr>
        <w:spacing w:after="0" w:line="240" w:lineRule="auto"/>
      </w:pPr>
      <w:r>
        <w:separator/>
      </w:r>
    </w:p>
  </w:endnote>
  <w:endnote w:type="continuationSeparator" w:id="0">
    <w:p w:rsidR="00B51834" w:rsidRDefault="00B51834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34" w:rsidRDefault="00B51834" w:rsidP="007846C6">
      <w:pPr>
        <w:spacing w:after="0" w:line="240" w:lineRule="auto"/>
      </w:pPr>
      <w:r>
        <w:separator/>
      </w:r>
    </w:p>
  </w:footnote>
  <w:footnote w:type="continuationSeparator" w:id="0">
    <w:p w:rsidR="00B51834" w:rsidRDefault="00B51834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>«</w:t>
    </w:r>
    <w:proofErr w:type="spellStart"/>
    <w:r w:rsidRPr="00E3108D">
      <w:rPr>
        <w:rFonts w:ascii="Times New Roman" w:hAnsi="Times New Roman" w:cs="Times New Roman"/>
        <w:sz w:val="18"/>
        <w:highlight w:val="lightGray"/>
      </w:rPr>
      <w:t>Беляевские</w:t>
    </w:r>
    <w:proofErr w:type="spellEnd"/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BF5F3F">
      <w:rPr>
        <w:rFonts w:ascii="Times New Roman" w:hAnsi="Times New Roman" w:cs="Times New Roman"/>
        <w:sz w:val="18"/>
        <w:highlight w:val="lightGray"/>
      </w:rPr>
      <w:t>9</w:t>
    </w:r>
    <w:r w:rsidR="005B49D8">
      <w:rPr>
        <w:rFonts w:ascii="Times New Roman" w:hAnsi="Times New Roman" w:cs="Times New Roman"/>
        <w:sz w:val="18"/>
        <w:highlight w:val="lightGray"/>
      </w:rPr>
      <w:t>8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47661C">
      <w:rPr>
        <w:rFonts w:ascii="Times New Roman" w:hAnsi="Times New Roman" w:cs="Times New Roman"/>
        <w:sz w:val="18"/>
        <w:highlight w:val="lightGray"/>
      </w:rPr>
      <w:t>3</w:t>
    </w:r>
    <w:r w:rsidR="005B49D8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47661C">
      <w:rPr>
        <w:rFonts w:ascii="Times New Roman" w:hAnsi="Times New Roman" w:cs="Times New Roman"/>
        <w:sz w:val="18"/>
        <w:highlight w:val="lightGray"/>
      </w:rPr>
      <w:t>1</w:t>
    </w:r>
    <w:r w:rsidR="005B49D8">
      <w:rPr>
        <w:rFonts w:ascii="Times New Roman" w:hAnsi="Times New Roman" w:cs="Times New Roman"/>
        <w:sz w:val="18"/>
        <w:highlight w:val="lightGray"/>
      </w:rPr>
      <w:t>6 сентября</w:t>
    </w:r>
    <w:r w:rsidR="00560BC4">
      <w:rPr>
        <w:rFonts w:ascii="Times New Roman" w:hAnsi="Times New Roman" w:cs="Times New Roman"/>
        <w:sz w:val="18"/>
        <w:highlight w:val="lightGray"/>
      </w:rPr>
      <w:t xml:space="preserve">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42491"/>
    <w:multiLevelType w:val="multilevel"/>
    <w:tmpl w:val="01CA1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DE7085"/>
    <w:multiLevelType w:val="multilevel"/>
    <w:tmpl w:val="D75694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5308"/>
    <w:multiLevelType w:val="hybridMultilevel"/>
    <w:tmpl w:val="ABA0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44D7"/>
    <w:multiLevelType w:val="multilevel"/>
    <w:tmpl w:val="6F4295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5EA"/>
    <w:multiLevelType w:val="multilevel"/>
    <w:tmpl w:val="8CB2F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C234F"/>
    <w:multiLevelType w:val="hybridMultilevel"/>
    <w:tmpl w:val="59BAD1CC"/>
    <w:lvl w:ilvl="0" w:tplc="0510B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76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045D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CE6D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66F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FAD6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0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A78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300A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7B8457F"/>
    <w:multiLevelType w:val="multilevel"/>
    <w:tmpl w:val="CB10B3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F68BE"/>
    <w:multiLevelType w:val="multilevel"/>
    <w:tmpl w:val="3CDC4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5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C3E36"/>
    <w:multiLevelType w:val="hybridMultilevel"/>
    <w:tmpl w:val="4C98D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73345BBD"/>
    <w:multiLevelType w:val="multilevel"/>
    <w:tmpl w:val="4D483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9203A"/>
    <w:multiLevelType w:val="multilevel"/>
    <w:tmpl w:val="1ECA8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5"/>
  </w:num>
  <w:num w:numId="6">
    <w:abstractNumId w:val="18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4"/>
  </w:num>
  <w:num w:numId="19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13"/>
  </w:num>
  <w:num w:numId="24">
    <w:abstractNumId w:val="8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E123D"/>
    <w:rsid w:val="000F0216"/>
    <w:rsid w:val="000F1D8E"/>
    <w:rsid w:val="001310CF"/>
    <w:rsid w:val="0015453D"/>
    <w:rsid w:val="0016072F"/>
    <w:rsid w:val="00167251"/>
    <w:rsid w:val="00180C30"/>
    <w:rsid w:val="00192D6A"/>
    <w:rsid w:val="001B1C98"/>
    <w:rsid w:val="001C063C"/>
    <w:rsid w:val="001D7655"/>
    <w:rsid w:val="001E42D9"/>
    <w:rsid w:val="001F6AD4"/>
    <w:rsid w:val="002219C1"/>
    <w:rsid w:val="00237E4D"/>
    <w:rsid w:val="00241BC2"/>
    <w:rsid w:val="00265F0F"/>
    <w:rsid w:val="00271809"/>
    <w:rsid w:val="002744F4"/>
    <w:rsid w:val="002A1697"/>
    <w:rsid w:val="002D306E"/>
    <w:rsid w:val="002E61FC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3D39A9"/>
    <w:rsid w:val="003D4196"/>
    <w:rsid w:val="00426489"/>
    <w:rsid w:val="00441DD1"/>
    <w:rsid w:val="00454304"/>
    <w:rsid w:val="00466D02"/>
    <w:rsid w:val="00471494"/>
    <w:rsid w:val="0047661C"/>
    <w:rsid w:val="00496FB1"/>
    <w:rsid w:val="004B35AF"/>
    <w:rsid w:val="004D3438"/>
    <w:rsid w:val="004D3E2C"/>
    <w:rsid w:val="004D4920"/>
    <w:rsid w:val="004F1C0A"/>
    <w:rsid w:val="005101FE"/>
    <w:rsid w:val="00533660"/>
    <w:rsid w:val="005376D0"/>
    <w:rsid w:val="00560BC4"/>
    <w:rsid w:val="00580FCA"/>
    <w:rsid w:val="00583BAD"/>
    <w:rsid w:val="00587DEA"/>
    <w:rsid w:val="005A52F6"/>
    <w:rsid w:val="005B49D8"/>
    <w:rsid w:val="005D36CB"/>
    <w:rsid w:val="005E5E8B"/>
    <w:rsid w:val="0061688A"/>
    <w:rsid w:val="0065116B"/>
    <w:rsid w:val="006640D4"/>
    <w:rsid w:val="006C0CC9"/>
    <w:rsid w:val="006E2C0D"/>
    <w:rsid w:val="006F6E4E"/>
    <w:rsid w:val="006F7D0A"/>
    <w:rsid w:val="007474F3"/>
    <w:rsid w:val="00752379"/>
    <w:rsid w:val="007846C6"/>
    <w:rsid w:val="007B530F"/>
    <w:rsid w:val="007B6ABA"/>
    <w:rsid w:val="007F0F08"/>
    <w:rsid w:val="008003C1"/>
    <w:rsid w:val="00807022"/>
    <w:rsid w:val="00816EAA"/>
    <w:rsid w:val="00821D6D"/>
    <w:rsid w:val="0082593E"/>
    <w:rsid w:val="00826828"/>
    <w:rsid w:val="00830773"/>
    <w:rsid w:val="00862DEF"/>
    <w:rsid w:val="008723D2"/>
    <w:rsid w:val="008903FF"/>
    <w:rsid w:val="008907F0"/>
    <w:rsid w:val="008B3714"/>
    <w:rsid w:val="008B7906"/>
    <w:rsid w:val="008F21B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5C0E"/>
    <w:rsid w:val="00AB6AE1"/>
    <w:rsid w:val="00AD1DEB"/>
    <w:rsid w:val="00AE5A87"/>
    <w:rsid w:val="00AE698B"/>
    <w:rsid w:val="00AF6DF1"/>
    <w:rsid w:val="00B04B85"/>
    <w:rsid w:val="00B40340"/>
    <w:rsid w:val="00B45DC7"/>
    <w:rsid w:val="00B51834"/>
    <w:rsid w:val="00B669AC"/>
    <w:rsid w:val="00B738E4"/>
    <w:rsid w:val="00BA168E"/>
    <w:rsid w:val="00BA36FC"/>
    <w:rsid w:val="00BC5637"/>
    <w:rsid w:val="00BC7EDC"/>
    <w:rsid w:val="00BE7FC3"/>
    <w:rsid w:val="00BF5F3F"/>
    <w:rsid w:val="00C10E9F"/>
    <w:rsid w:val="00C2230E"/>
    <w:rsid w:val="00C35626"/>
    <w:rsid w:val="00C450DE"/>
    <w:rsid w:val="00C54DEB"/>
    <w:rsid w:val="00C60CEF"/>
    <w:rsid w:val="00C84A4A"/>
    <w:rsid w:val="00C9788B"/>
    <w:rsid w:val="00CA02B5"/>
    <w:rsid w:val="00CA3E8A"/>
    <w:rsid w:val="00CB7E43"/>
    <w:rsid w:val="00CD1AAF"/>
    <w:rsid w:val="00CF3B46"/>
    <w:rsid w:val="00D00D53"/>
    <w:rsid w:val="00D14485"/>
    <w:rsid w:val="00D3165D"/>
    <w:rsid w:val="00D47274"/>
    <w:rsid w:val="00D50BBB"/>
    <w:rsid w:val="00D51295"/>
    <w:rsid w:val="00D85C0B"/>
    <w:rsid w:val="00D86540"/>
    <w:rsid w:val="00D973AC"/>
    <w:rsid w:val="00DC3715"/>
    <w:rsid w:val="00DC65E2"/>
    <w:rsid w:val="00DC66D4"/>
    <w:rsid w:val="00E04911"/>
    <w:rsid w:val="00E22CA9"/>
    <w:rsid w:val="00E44DC1"/>
    <w:rsid w:val="00E644BA"/>
    <w:rsid w:val="00E705CF"/>
    <w:rsid w:val="00E95A45"/>
    <w:rsid w:val="00EA4974"/>
    <w:rsid w:val="00EE2507"/>
    <w:rsid w:val="00F04408"/>
    <w:rsid w:val="00F271DC"/>
    <w:rsid w:val="00F3272A"/>
    <w:rsid w:val="00F40351"/>
    <w:rsid w:val="00F7284E"/>
    <w:rsid w:val="00F86FCA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A29B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 Знак1"/>
    <w:basedOn w:val="a"/>
    <w:rsid w:val="002219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B49D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USER</cp:lastModifiedBy>
  <cp:revision>143</cp:revision>
  <cp:lastPrinted>2019-06-20T08:06:00Z</cp:lastPrinted>
  <dcterms:created xsi:type="dcterms:W3CDTF">2016-01-26T08:31:00Z</dcterms:created>
  <dcterms:modified xsi:type="dcterms:W3CDTF">2019-10-30T05:25:00Z</dcterms:modified>
</cp:coreProperties>
</file>