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Pr="00FE1237" w:rsidRDefault="00A64D6A" w:rsidP="00FE123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BF7EB1"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FE1237" w:rsidRPr="00FE123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E1237" w:rsidRPr="00FE1237" w:rsidRDefault="00FE1237" w:rsidP="00FE123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1237" w:rsidRPr="00FE1237" w:rsidTr="00D43D31">
        <w:trPr>
          <w:trHeight w:val="1158"/>
        </w:trPr>
        <w:tc>
          <w:tcPr>
            <w:tcW w:w="10065" w:type="dxa"/>
          </w:tcPr>
          <w:p w:rsidR="00FE1237" w:rsidRPr="00FE1237" w:rsidRDefault="00FE1237" w:rsidP="00FE12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FE1237" w:rsidRPr="00FE1237" w:rsidRDefault="00FE1237" w:rsidP="00FE1237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CE7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6(06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</w:t>
            </w:r>
            <w:r w:rsidR="00CE7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E7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  <w:p w:rsidR="00FE1237" w:rsidRPr="00FE1237" w:rsidRDefault="00FE1237" w:rsidP="00FE1237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CE7BBD" w:rsidRPr="00CE7BBD" w:rsidRDefault="00CE7BBD" w:rsidP="00CE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7BBD">
        <w:rPr>
          <w:rFonts w:ascii="Times New Roman" w:eastAsia="Times New Roman" w:hAnsi="Times New Roman" w:cs="Times New Roman"/>
          <w:b/>
          <w:lang w:eastAsia="ru-RU"/>
        </w:rPr>
        <w:t>СОВЕТ  ДЕПУТАТОВ  КРУТОВСКОГО  СЕЛЬСКОГО  ПОСЕЛЕНИЯ</w:t>
      </w:r>
    </w:p>
    <w:p w:rsidR="00CE7BBD" w:rsidRPr="00CE7BBD" w:rsidRDefault="00CE7BBD" w:rsidP="00CE7BBD">
      <w:pPr>
        <w:tabs>
          <w:tab w:val="left" w:pos="3870"/>
          <w:tab w:val="center" w:pos="5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7BBD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CE7BBD" w:rsidRPr="00CE7BBD" w:rsidRDefault="00CE7BBD" w:rsidP="00CE7BB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от 26 ноября </w:t>
      </w:r>
      <w:r w:rsidRPr="00CE7BBD">
        <w:rPr>
          <w:rFonts w:ascii="Times New Roman" w:eastAsia="Times New Roman" w:hAnsi="Times New Roman" w:cs="Times New Roman"/>
          <w:noProof/>
          <w:lang w:eastAsia="ru-RU"/>
        </w:rPr>
        <w:t xml:space="preserve">2019 </w:t>
      </w:r>
      <w:r w:rsidRPr="00CE7BBD">
        <w:rPr>
          <w:rFonts w:ascii="Times New Roman" w:eastAsia="Times New Roman" w:hAnsi="Times New Roman" w:cs="Times New Roman"/>
          <w:lang w:eastAsia="ru-RU"/>
        </w:rPr>
        <w:t xml:space="preserve"> года  № 26</w:t>
      </w:r>
      <w:r w:rsidRPr="00CE7BB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CE7BBD" w:rsidRPr="00CE7BBD" w:rsidRDefault="00CE7BBD" w:rsidP="00CE7B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О внесении изменений  в Положение </w:t>
      </w:r>
    </w:p>
    <w:p w:rsidR="00CE7BBD" w:rsidRPr="00CE7BBD" w:rsidRDefault="00CE7BBD" w:rsidP="00CE7B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о земельном налоге 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CE7B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7BBD" w:rsidRPr="00CE7BBD" w:rsidRDefault="00CE7BBD" w:rsidP="00CE7B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  <w:r w:rsidRPr="00CE7B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7BBD" w:rsidRPr="00CE7BBD" w:rsidRDefault="00CE7BBD" w:rsidP="00CE7B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поселение, утвержденное решением </w:t>
      </w:r>
    </w:p>
    <w:p w:rsidR="00CE7BBD" w:rsidRPr="00CE7BBD" w:rsidRDefault="00CE7BBD" w:rsidP="00CE7B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Совета депутатов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CE7BBD" w:rsidRPr="00CE7BBD" w:rsidRDefault="00CE7BBD" w:rsidP="00CE7BBD">
      <w:pPr>
        <w:suppressAutoHyphens/>
        <w:autoSpaceDE w:val="0"/>
        <w:spacing w:after="0" w:line="240" w:lineRule="auto"/>
        <w:ind w:right="975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Arial" w:hAnsi="Times New Roman" w:cs="Arial"/>
          <w:lang w:eastAsia="ar-SA"/>
        </w:rPr>
        <w:t>поселения   от  16.10.2006  № 29</w:t>
      </w:r>
    </w:p>
    <w:p w:rsidR="00CE7BBD" w:rsidRDefault="00CE7BBD" w:rsidP="00CE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В целях приведения в соответствие с действующим законодательством, в соответствии со ст.5, ст.12, ст.15, главой 31  Налогового кодекса Российской Федерации,  с учетом положений Федерального закона от 29.09.2019 N 325-ФЗ «О внесении изменений в части первую и вторую Налогового кодекса Российской Федерации», Федерального закона от 06.10.2003 №131-ФЗ «Об общих принципах организации местного самоуправления в Российской Федерации», Устава муниципального</w:t>
      </w:r>
      <w:proofErr w:type="gramEnd"/>
      <w:r w:rsidRPr="00CE7BBD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сельское поселение Совет депутатов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CE7BBD" w:rsidRPr="00CE7BBD" w:rsidRDefault="00CE7BBD" w:rsidP="00CE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7BBD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CE7BBD" w:rsidRPr="00CE7BBD" w:rsidRDefault="00CE7BBD" w:rsidP="00CE7B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 xml:space="preserve">1. 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 xml:space="preserve">Внести в Положение о земельном налоге муниципального образования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сельское поселение, утвержденное решением Совета депутатов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 16.10.2006  № 29 (в редакции решений Совета депутатов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CE7BBD">
        <w:rPr>
          <w:rFonts w:ascii="Times New Roman" w:eastAsia="Times New Roman" w:hAnsi="Times New Roman" w:cs="Times New Roman"/>
          <w:snapToGrid w:val="0"/>
          <w:lang w:eastAsia="ru-RU"/>
        </w:rPr>
        <w:t xml:space="preserve">(в редакции решения Совета депутатов </w:t>
      </w:r>
      <w:proofErr w:type="spellStart"/>
      <w:r w:rsidRPr="00CE7BBD">
        <w:rPr>
          <w:rFonts w:ascii="Times New Roman" w:eastAsia="Times New Roman" w:hAnsi="Times New Roman" w:cs="Times New Roman"/>
          <w:snapToGrid w:val="0"/>
          <w:lang w:eastAsia="ru-RU"/>
        </w:rPr>
        <w:t>Крутовского</w:t>
      </w:r>
      <w:proofErr w:type="spellEnd"/>
      <w:r w:rsidRPr="00CE7BBD">
        <w:rPr>
          <w:rFonts w:ascii="Times New Roman" w:eastAsia="Times New Roman" w:hAnsi="Times New Roman" w:cs="Times New Roman"/>
          <w:snapToGrid w:val="0"/>
          <w:lang w:eastAsia="ru-RU"/>
        </w:rPr>
        <w:t xml:space="preserve"> сельского поселения от 30.11.2007 №27, от 30.10.2008 №25, от 12.11.2010 №9, от 04.04.2011 №9, от 13.07.2011 №18,26.03.2013 №7, от 29.10.2013 №23, от 03.09.2014 №25, от</w:t>
      </w:r>
      <w:proofErr w:type="gramEnd"/>
      <w:r w:rsidRPr="00CE7BBD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gramStart"/>
      <w:r w:rsidRPr="00CE7BBD">
        <w:rPr>
          <w:rFonts w:ascii="Times New Roman" w:eastAsia="Times New Roman" w:hAnsi="Times New Roman" w:cs="Times New Roman"/>
          <w:snapToGrid w:val="0"/>
          <w:lang w:eastAsia="ru-RU"/>
        </w:rPr>
        <w:t>17.11.2014 №30, от 30.10.2015 №6, от 01.02.2016 №1, от 02.05.2017 №5,от 30.08.2017 №17, от 20.09.2017 №20</w:t>
      </w:r>
      <w:r w:rsidRPr="00CE7BBD">
        <w:rPr>
          <w:rFonts w:ascii="Times New Roman" w:eastAsia="Times New Roman" w:hAnsi="Times New Roman" w:cs="Times New Roman"/>
          <w:lang w:eastAsia="ru-RU"/>
        </w:rPr>
        <w:t>, от 26.02.2018 № 4, от 30.04.2019 №4) следующие  изменения:</w:t>
      </w:r>
      <w:proofErr w:type="gramEnd"/>
    </w:p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1) в статье 1 слова «порядок и сроки уплаты земельного налога» заменить словами «порядок уплаты земельного налога»;</w:t>
      </w:r>
    </w:p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2) часть 6 статьи  5 изложить в следующей редакции:</w:t>
      </w:r>
    </w:p>
    <w:p w:rsidR="00CE7BBD" w:rsidRPr="00CE7BBD" w:rsidRDefault="00CE7BBD" w:rsidP="00CE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«6. Уменьшение налоговой базы в соответствии с частью 5 настоящей статьи (налоговый вычет) производится в отношении одного земельного участка по выбору налогоплательщика.</w:t>
      </w:r>
    </w:p>
    <w:p w:rsidR="00CE7BBD" w:rsidRPr="00CE7BBD" w:rsidRDefault="00CE7BBD" w:rsidP="00CE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 </w:t>
      </w:r>
    </w:p>
    <w:p w:rsidR="00CE7BBD" w:rsidRPr="00CE7BBD" w:rsidRDefault="00CE7BBD" w:rsidP="00CE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 xml:space="preserve">.»;  </w:t>
      </w:r>
      <w:proofErr w:type="gramEnd"/>
    </w:p>
    <w:p w:rsidR="00CE7BBD" w:rsidRPr="00CE7BBD" w:rsidRDefault="00CE7BBD" w:rsidP="00CE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3) статью 6 изложить в следующей редакции:</w:t>
      </w:r>
    </w:p>
    <w:p w:rsidR="00CE7BBD" w:rsidRPr="00CE7BBD" w:rsidRDefault="00CE7BBD" w:rsidP="00CE7B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7BBD">
        <w:rPr>
          <w:rFonts w:ascii="Times New Roman" w:eastAsia="Times New Roman" w:hAnsi="Times New Roman" w:cs="Times New Roman"/>
          <w:b/>
          <w:lang w:eastAsia="ru-RU"/>
        </w:rPr>
        <w:lastRenderedPageBreak/>
        <w:t>«Статья 6. Порядок предоставления налогоплательщиками документов, подтверждающих право на уменьшение налогооблагаемой базы.</w:t>
      </w:r>
    </w:p>
    <w:p w:rsidR="00CE7BBD" w:rsidRPr="00CE7BBD" w:rsidRDefault="00CE7BBD" w:rsidP="00CE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.»;</w:t>
      </w:r>
      <w:proofErr w:type="gramEnd"/>
    </w:p>
    <w:p w:rsidR="00CE7BBD" w:rsidRPr="00CE7BBD" w:rsidRDefault="00CE7BBD" w:rsidP="00CE7BB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4) часть 3 статьи 7 признать утратившей силу;</w:t>
      </w:r>
    </w:p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5) абзац 15 статьи 9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6) статью 9 изложить в следующей редакции:</w:t>
      </w:r>
    </w:p>
    <w:p w:rsidR="00CE7BBD" w:rsidRPr="00CE7BBD" w:rsidRDefault="00CE7BBD" w:rsidP="00CE7BBD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«</w:t>
      </w:r>
      <w:r w:rsidRPr="00CE7BBD">
        <w:rPr>
          <w:rFonts w:ascii="Times New Roman" w:eastAsia="Times New Roman" w:hAnsi="Times New Roman" w:cs="Times New Roman"/>
          <w:b/>
          <w:lang w:eastAsia="ru-RU"/>
        </w:rPr>
        <w:t>Статья 9. Налоговая ставка</w:t>
      </w:r>
    </w:p>
    <w:p w:rsidR="00CE7BBD" w:rsidRPr="00CE7BBD" w:rsidRDefault="00CE7BBD" w:rsidP="00CE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Налоговые ставки устанавливаются в следующих размерах: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6663"/>
        <w:gridCol w:w="2551"/>
      </w:tblGrid>
      <w:tr w:rsidR="00CE7BBD" w:rsidRPr="00CE7BBD" w:rsidTr="00744406">
        <w:trPr>
          <w:trHeight w:val="5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E7BB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E7BBD">
              <w:rPr>
                <w:rFonts w:ascii="Times New Roman" w:eastAsia="Times New Roman" w:hAnsi="Times New Roman" w:cs="Times New Roman"/>
                <w:b/>
                <w:lang w:eastAsia="ru-RU"/>
              </w:rPr>
              <w:t>/п 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 налогообложения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b/>
                <w:lang w:eastAsia="ru-RU"/>
              </w:rPr>
              <w:t>Ставка налога</w:t>
            </w: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7BBD" w:rsidRPr="00CE7BBD" w:rsidTr="0074440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 xml:space="preserve">         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0,3 процента</w:t>
            </w: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земельного участка</w:t>
            </w:r>
          </w:p>
        </w:tc>
      </w:tr>
      <w:tr w:rsidR="00CE7BBD" w:rsidRPr="00CE7BBD" w:rsidTr="0074440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gramStart"/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в том числе:</w:t>
            </w:r>
            <w:proofErr w:type="gramEnd"/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 xml:space="preserve">         - в отношении земельных участков, предназначенных для размещения домов индивидуальной жилой застройки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0,3 процента</w:t>
            </w: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земельного участка</w:t>
            </w:r>
          </w:p>
        </w:tc>
      </w:tr>
      <w:tr w:rsidR="00CE7BBD" w:rsidRPr="00CE7BBD" w:rsidTr="0074440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0,07 процента</w:t>
            </w: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земельного участка</w:t>
            </w:r>
          </w:p>
        </w:tc>
      </w:tr>
      <w:tr w:rsidR="00CE7BBD" w:rsidRPr="00CE7BBD" w:rsidTr="0074440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размещения домов </w:t>
            </w:r>
            <w:proofErr w:type="spellStart"/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среднеэтажной</w:t>
            </w:r>
            <w:proofErr w:type="spellEnd"/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 xml:space="preserve"> и многоэтажной жилой застройки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0,1 процента</w:t>
            </w: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земельного участка</w:t>
            </w:r>
          </w:p>
        </w:tc>
      </w:tr>
      <w:tr w:rsidR="00CE7BBD" w:rsidRPr="00CE7BBD" w:rsidTr="0074440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CE7BBD" w:rsidRPr="00CE7BBD" w:rsidRDefault="00CE7BBD" w:rsidP="00CE7BB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0,3 процента</w:t>
            </w: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земельного участка</w:t>
            </w:r>
          </w:p>
        </w:tc>
      </w:tr>
      <w:tr w:rsidR="00CE7BBD" w:rsidRPr="00CE7BBD" w:rsidTr="0074440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 xml:space="preserve">     прочие земельные участки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1,5 процента</w:t>
            </w: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от кадастровой стоимости земельного участка</w:t>
            </w:r>
          </w:p>
        </w:tc>
      </w:tr>
    </w:tbl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lastRenderedPageBreak/>
        <w:tab/>
        <w:t>7) в статье 11:</w:t>
      </w:r>
    </w:p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а) часть 1 изложить в следующей редакции:</w:t>
      </w:r>
    </w:p>
    <w:p w:rsidR="00CE7BBD" w:rsidRPr="00CE7BBD" w:rsidRDefault="00CE7BBD" w:rsidP="00CE7B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«1.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.»;</w:t>
      </w:r>
      <w:proofErr w:type="gramEnd"/>
    </w:p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б) в части 6 слова «по состоянию на 1 января года, являющегося налоговым периодом» исключить;</w:t>
      </w:r>
      <w:r w:rsidRPr="00CE7BBD">
        <w:rPr>
          <w:rFonts w:ascii="Times New Roman" w:eastAsia="Times New Roman" w:hAnsi="Times New Roman" w:cs="Times New Roman"/>
          <w:lang w:eastAsia="ru-RU"/>
        </w:rPr>
        <w:tab/>
      </w:r>
      <w:r w:rsidRPr="00CE7BBD">
        <w:rPr>
          <w:rFonts w:ascii="Times New Roman" w:eastAsia="Times New Roman" w:hAnsi="Times New Roman" w:cs="Times New Roman"/>
          <w:lang w:eastAsia="ru-RU"/>
        </w:rPr>
        <w:tab/>
      </w:r>
      <w:r w:rsidRPr="00CE7BBD">
        <w:rPr>
          <w:rFonts w:ascii="Times New Roman" w:eastAsia="Times New Roman" w:hAnsi="Times New Roman" w:cs="Times New Roman"/>
          <w:lang w:eastAsia="ru-RU"/>
        </w:rPr>
        <w:tab/>
      </w:r>
    </w:p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в) часть 7 дополнить абзацем следующего содержания:</w:t>
      </w:r>
    </w:p>
    <w:p w:rsidR="00CE7BBD" w:rsidRPr="00CE7BBD" w:rsidRDefault="00CE7BBD" w:rsidP="00CE7B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«В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настоящей частью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.»;</w:t>
      </w:r>
      <w:proofErr w:type="gramEnd"/>
    </w:p>
    <w:p w:rsidR="00CE7BBD" w:rsidRPr="00CE7BBD" w:rsidRDefault="00CE7BBD" w:rsidP="00CE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г) в части 8 слова «к физическому лицу» исключить;</w:t>
      </w:r>
    </w:p>
    <w:p w:rsidR="00CE7BBD" w:rsidRPr="00CE7BBD" w:rsidRDefault="00CE7BBD" w:rsidP="00CE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д) абзац 1 части 9 изложить в следующей редакции:</w:t>
      </w:r>
    </w:p>
    <w:p w:rsidR="00CE7BBD" w:rsidRPr="00CE7BBD" w:rsidRDefault="00CE7BBD" w:rsidP="00CE7B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«</w:t>
      </w:r>
      <w:r w:rsidRPr="00CE7BBD">
        <w:rPr>
          <w:rFonts w:ascii="Times New Roman" w:eastAsia="Times New Roman" w:hAnsi="Times New Roman" w:cs="Times New Roman"/>
          <w:lang w:eastAsia="ru-RU"/>
        </w:rPr>
        <w:tab/>
        <w:t>9.Налогоплательщики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.»;</w:t>
      </w:r>
      <w:proofErr w:type="gramEnd"/>
    </w:p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е) часть 10 признать утратившей силу;</w:t>
      </w:r>
    </w:p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ж) часть 11 изложить в следующей редакции:</w:t>
      </w:r>
    </w:p>
    <w:p w:rsidR="00CE7BBD" w:rsidRPr="00CE7BBD" w:rsidRDefault="00CE7BBD" w:rsidP="00CE7B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 xml:space="preserve">«1.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 2  в течение трехлетнего срока 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строительства</w:t>
      </w:r>
      <w:proofErr w:type="gramEnd"/>
      <w:r w:rsidRPr="00CE7BBD">
        <w:rPr>
          <w:rFonts w:ascii="Times New Roman" w:eastAsia="Times New Roman" w:hAnsi="Times New Roman" w:cs="Times New Roman"/>
          <w:lang w:eastAsia="ru-RU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CE7BBD" w:rsidRPr="00CE7BBD" w:rsidRDefault="00CE7BBD" w:rsidP="00CE7B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CE7BBD" w:rsidRPr="00CE7BBD" w:rsidRDefault="00CE7BBD" w:rsidP="00CE7B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недвижимости.»;</w:t>
      </w:r>
      <w:proofErr w:type="gramEnd"/>
    </w:p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з) дополнить частью 13 следующего содержания:</w:t>
      </w:r>
    </w:p>
    <w:p w:rsidR="00CE7BBD" w:rsidRPr="00CE7BBD" w:rsidRDefault="00CE7BBD" w:rsidP="00CE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«13. В случае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CE7BBD">
        <w:rPr>
          <w:rFonts w:ascii="Times New Roman" w:eastAsia="Times New Roman" w:hAnsi="Times New Roman" w:cs="Times New Roman"/>
          <w:lang w:eastAsia="ru-RU"/>
        </w:rPr>
        <w:t xml:space="preserve"> если сумма налога, исчисленная в отношении земельного участка в соответствии с настоящей статьей (без учета положений части 7, абзаца 2 части 9 настоящей статьи), превышает сумму налога, исчисленную в отношении этого земельного участка (без учета положений части 7, абзаца 2 части 9 настоящей статьи) за предыдущий налоговый период с учетом коэффициента 1,1, сумма налога подлежит уплате налогоплательщиками - физическими 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 xml:space="preserve">лицами в размере, равном сумме налога, исчисленной в соответствии с настоящей статьей (без учета положений части 7, абзаца 2 части 9 настоящей статьи) за предыдущий налоговый период с </w:t>
      </w:r>
      <w:r w:rsidRPr="00CE7BBD">
        <w:rPr>
          <w:rFonts w:ascii="Times New Roman" w:eastAsia="Times New Roman" w:hAnsi="Times New Roman" w:cs="Times New Roman"/>
          <w:lang w:eastAsia="ru-RU"/>
        </w:rPr>
        <w:lastRenderedPageBreak/>
        <w:t>учетом коэффициента 1,1, а также с учетом положений части 7, абзаца 2 части 9 настоящей статьи, примененных к налоговому периоду, за который исчисляется сумма налога.</w:t>
      </w:r>
      <w:proofErr w:type="gramEnd"/>
    </w:p>
    <w:p w:rsidR="00CE7BBD" w:rsidRPr="00CE7BBD" w:rsidRDefault="00CE7BBD" w:rsidP="00CE7B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Положения настоящего пункта не применяются при исчислении налога с учетом положений частей 11 и 12 настоящей статьи»;</w:t>
      </w:r>
      <w:r w:rsidRPr="00CE7BBD">
        <w:rPr>
          <w:rFonts w:ascii="Times New Roman" w:eastAsia="Times New Roman" w:hAnsi="Times New Roman" w:cs="Times New Roman"/>
          <w:lang w:eastAsia="ru-RU"/>
        </w:rPr>
        <w:tab/>
      </w:r>
    </w:p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8) статью 12 изложить в следующей редакции:</w:t>
      </w:r>
    </w:p>
    <w:p w:rsidR="00CE7BBD" w:rsidRPr="00CE7BBD" w:rsidRDefault="00CE7BBD" w:rsidP="00CE7BBD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«</w:t>
      </w:r>
      <w:r w:rsidRPr="00CE7BBD">
        <w:rPr>
          <w:rFonts w:ascii="Times New Roman" w:eastAsia="Times New Roman" w:hAnsi="Times New Roman" w:cs="Times New Roman"/>
          <w:b/>
          <w:lang w:eastAsia="ru-RU"/>
        </w:rPr>
        <w:t xml:space="preserve">Статья 12. Порядок уплаты налога и </w:t>
      </w:r>
      <w:proofErr w:type="gramStart"/>
      <w:r w:rsidRPr="00CE7BBD">
        <w:rPr>
          <w:rFonts w:ascii="Times New Roman" w:eastAsia="Times New Roman" w:hAnsi="Times New Roman" w:cs="Times New Roman"/>
          <w:b/>
          <w:lang w:eastAsia="ru-RU"/>
        </w:rPr>
        <w:t>авансовых</w:t>
      </w:r>
      <w:proofErr w:type="gramEnd"/>
      <w:r w:rsidRPr="00CE7BB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E7BBD" w:rsidRPr="00CE7BBD" w:rsidRDefault="00CE7BBD" w:rsidP="00CE7BBD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7BBD">
        <w:rPr>
          <w:rFonts w:ascii="Times New Roman" w:eastAsia="Times New Roman" w:hAnsi="Times New Roman" w:cs="Times New Roman"/>
          <w:b/>
          <w:lang w:eastAsia="ru-RU"/>
        </w:rPr>
        <w:t>платежей  по налогу</w:t>
      </w:r>
    </w:p>
    <w:p w:rsidR="00CE7BBD" w:rsidRPr="00CE7BBD" w:rsidRDefault="00CE7BBD" w:rsidP="00CE7BB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1. Уплата налога физическими лицами производится на основании налогового уведомления, направленного налоговыми органами, не позднее 1 декабря</w:t>
      </w:r>
      <w:r w:rsidRPr="00CE7BBD">
        <w:rPr>
          <w:rFonts w:ascii="Times New Roman" w:eastAsia="Times New Roman" w:hAnsi="Times New Roman" w:cs="Times New Roman"/>
          <w:color w:val="008080"/>
          <w:lang w:eastAsia="ru-RU"/>
        </w:rPr>
        <w:t xml:space="preserve"> </w:t>
      </w:r>
      <w:r w:rsidRPr="00CE7BBD">
        <w:rPr>
          <w:rFonts w:ascii="Times New Roman" w:eastAsia="Times New Roman" w:hAnsi="Times New Roman" w:cs="Times New Roman"/>
          <w:lang w:eastAsia="ru-RU"/>
        </w:rPr>
        <w:t>года, следующего за истекшим налоговым периодом.</w:t>
      </w:r>
    </w:p>
    <w:p w:rsidR="00CE7BBD" w:rsidRPr="00CE7BBD" w:rsidRDefault="00CE7BBD" w:rsidP="00CE7BB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CE7BBD" w:rsidRPr="00CE7BBD" w:rsidRDefault="00CE7BBD" w:rsidP="00CE7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3. Налог и авансовые платежи по налогу уплачиваются налогоплательщиками – организациями  в бюджет поселений по месту нахождения земельных участков, признаваемых объектом налогообложения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 xml:space="preserve">.»; </w:t>
      </w:r>
      <w:proofErr w:type="gramEnd"/>
    </w:p>
    <w:p w:rsidR="00CE7BBD" w:rsidRPr="00CE7BBD" w:rsidRDefault="00CE7BBD" w:rsidP="00CE7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9) статью 13 признать утратившей силу.</w:t>
      </w:r>
    </w:p>
    <w:p w:rsidR="00CE7BBD" w:rsidRPr="00CE7BBD" w:rsidRDefault="00CE7BBD" w:rsidP="00CE7BBD">
      <w:pPr>
        <w:shd w:val="clear" w:color="auto" w:fill="FFFFFF"/>
        <w:tabs>
          <w:tab w:val="left" w:pos="709"/>
          <w:tab w:val="left" w:pos="54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 xml:space="preserve">2. Настоящее решение подлежит официальному опубликованию в печатном средстве массовой информации органов местного самоуправления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вести» и 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размещению </w:t>
      </w:r>
      <w:r w:rsidRPr="00CE7BBD">
        <w:rPr>
          <w:rFonts w:ascii="Times New Roman" w:eastAsia="Times New Roman" w:hAnsi="Times New Roman" w:cs="Times New Roman"/>
          <w:lang w:eastAsia="ru-RU"/>
        </w:rPr>
        <w:t xml:space="preserve">на официальном сайте муниципального образования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 в информационно-</w:t>
      </w:r>
      <w:r w:rsidRPr="00CE7BBD">
        <w:rPr>
          <w:rFonts w:ascii="Times New Roman" w:eastAsia="Times New Roman" w:hAnsi="Times New Roman" w:cs="Times New Roman"/>
          <w:lang w:eastAsia="ru-RU"/>
        </w:rPr>
        <w:t>телекоммуникационной сети «Интернет».</w:t>
      </w:r>
    </w:p>
    <w:p w:rsidR="00CE7BBD" w:rsidRPr="00CE7BBD" w:rsidRDefault="00CE7BBD" w:rsidP="00CE7BBD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 3.Настоящее решение вступает в силу после его официального опубликования в печатном средстве массовой информации органов местного самоуправления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вести»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следующих положений:</w:t>
      </w:r>
    </w:p>
    <w:p w:rsidR="00CE7BBD" w:rsidRPr="00CE7BBD" w:rsidRDefault="00CE7BBD" w:rsidP="00CE7BBD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1) подпункт 1 пункта 1 вступает в силу с 01.01.2021 года, </w:t>
      </w:r>
      <w:r w:rsidRPr="00CE7BBD">
        <w:rPr>
          <w:rFonts w:ascii="Times New Roman" w:eastAsia="Times New Roman" w:hAnsi="Times New Roman" w:cs="Times New Roman"/>
          <w:lang w:eastAsia="ru-RU"/>
        </w:rPr>
        <w:t>но не ранее чем по истечении одного месяца со дня официального опубликования настоящего решения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E7BBD" w:rsidRPr="00CE7BBD" w:rsidRDefault="00CE7BBD" w:rsidP="00CE7BBD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>2) подпункт 3 пункта 1 вступает в силу с 01.01.2020 года;</w:t>
      </w:r>
    </w:p>
    <w:p w:rsidR="00CE7BBD" w:rsidRPr="00CE7BBD" w:rsidRDefault="00CE7BBD" w:rsidP="00CE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3) подпункт 4 пункта 1вступает в силу с 01.01.2020 года, </w:t>
      </w:r>
      <w:r w:rsidRPr="00CE7BBD">
        <w:rPr>
          <w:rFonts w:ascii="Times New Roman" w:eastAsia="Times New Roman" w:hAnsi="Times New Roman" w:cs="Times New Roman"/>
          <w:lang w:eastAsia="ru-RU"/>
        </w:rPr>
        <w:t>но не ранее чем по истечении одного месяца со дня официального опубликования настоящего решения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E7BBD" w:rsidRPr="00CE7BBD" w:rsidRDefault="00CE7BBD" w:rsidP="00CE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4) подпункт 6 пункта 1 вступает в силу с 01.01.2020 года, </w:t>
      </w:r>
      <w:r w:rsidRPr="00CE7BBD">
        <w:rPr>
          <w:rFonts w:ascii="Times New Roman" w:eastAsia="Times New Roman" w:hAnsi="Times New Roman" w:cs="Times New Roman"/>
          <w:lang w:eastAsia="ru-RU"/>
        </w:rPr>
        <w:t>но не ранее чем по истечении одного месяца со дня официального опубликования настоящего решения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E7BBD" w:rsidRPr="00CE7BBD" w:rsidRDefault="00CE7BBD" w:rsidP="00CE7BBD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5) подпункты </w:t>
      </w:r>
      <w:proofErr w:type="gramStart"/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, е  подпункта 7 пункта 1 вступают в силу с 01.01.2020 года, </w:t>
      </w:r>
      <w:r w:rsidRPr="00CE7BBD">
        <w:rPr>
          <w:rFonts w:ascii="Times New Roman" w:eastAsia="Times New Roman" w:hAnsi="Times New Roman" w:cs="Times New Roman"/>
          <w:lang w:eastAsia="ru-RU"/>
        </w:rPr>
        <w:t>но не ранее чем по истечении одного месяца со дня официального опубликования настоящего решения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E7BBD" w:rsidRPr="00CE7BBD" w:rsidRDefault="00CE7BBD" w:rsidP="00CE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6) 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подпункт з  подпункта 7 пункта 1 </w:t>
      </w:r>
      <w:r w:rsidRPr="00CE7BBD">
        <w:rPr>
          <w:rFonts w:ascii="Times New Roman" w:eastAsia="Times New Roman" w:hAnsi="Times New Roman" w:cs="Times New Roman"/>
          <w:lang w:eastAsia="ru-RU"/>
        </w:rPr>
        <w:t>распространяется на правоотношения, возникшие с налогового периода 2018 года.</w:t>
      </w:r>
    </w:p>
    <w:p w:rsidR="00CE7BBD" w:rsidRPr="00CE7BBD" w:rsidRDefault="00CE7BBD" w:rsidP="00CE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7) подпункт 8 пункта 1 вступает в силу с 01.01.2021 года </w:t>
      </w:r>
      <w:r w:rsidRPr="00CE7BBD">
        <w:rPr>
          <w:rFonts w:ascii="Times New Roman" w:eastAsia="Times New Roman" w:hAnsi="Times New Roman" w:cs="Times New Roman"/>
          <w:lang w:eastAsia="ru-RU"/>
        </w:rPr>
        <w:t>но не ранее чем по истечении одного месяца со дня официального опубликования настоящего решения,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применяется</w:t>
      </w:r>
      <w:proofErr w:type="gramEnd"/>
      <w:r w:rsidRPr="00CE7BBD">
        <w:rPr>
          <w:rFonts w:ascii="Times New Roman" w:eastAsia="Times New Roman" w:hAnsi="Times New Roman" w:cs="Times New Roman"/>
          <w:lang w:eastAsia="ru-RU"/>
        </w:rPr>
        <w:t xml:space="preserve"> начиная с уплаты земельного налога за налоговый период 2020 года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E7BBD" w:rsidRPr="00CE7BBD" w:rsidRDefault="00CE7BBD" w:rsidP="00CE7BBD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8) подпункт 9 пункта 1 вступает в силу с 01.01.2021 года и применяется  к </w:t>
      </w:r>
      <w:r w:rsidRPr="00CE7BBD">
        <w:rPr>
          <w:rFonts w:ascii="Times New Roman" w:eastAsia="Times New Roman" w:hAnsi="Times New Roman" w:cs="Times New Roman"/>
          <w:lang w:eastAsia="ru-RU"/>
        </w:rPr>
        <w:t>налоговым периодам, начиная с  2020 года.</w:t>
      </w:r>
    </w:p>
    <w:p w:rsidR="00CE7BBD" w:rsidRPr="00CE7BBD" w:rsidRDefault="00CE7BBD" w:rsidP="00CE7B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23640D" w:rsidRDefault="00CE7BBD" w:rsidP="00CE7B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Н.А.Фёдоров</w:t>
      </w:r>
      <w:proofErr w:type="spellEnd"/>
    </w:p>
    <w:p w:rsidR="00CE7BBD" w:rsidRPr="00CE7BBD" w:rsidRDefault="00CE7BBD" w:rsidP="00CE7B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E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BBD">
        <w:rPr>
          <w:rFonts w:ascii="Times New Roman" w:eastAsia="Times New Roman" w:hAnsi="Times New Roman" w:cs="Times New Roman"/>
          <w:b/>
          <w:lang w:eastAsia="ru-RU"/>
        </w:rPr>
        <w:t>СОВЕТ  ДЕПУТАТОВ  КРУТОВСКОГО  СЕЛЬСКОГО  ПОСЕЛЕНИЯ</w:t>
      </w:r>
    </w:p>
    <w:p w:rsidR="00CE7BBD" w:rsidRPr="00CE7BBD" w:rsidRDefault="00CE7BBD" w:rsidP="00CE7BBD">
      <w:pPr>
        <w:tabs>
          <w:tab w:val="left" w:pos="3870"/>
          <w:tab w:val="center" w:pos="5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7BB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CE7BBD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CE7BBD" w:rsidRPr="00CE7BBD" w:rsidRDefault="00CE7BBD" w:rsidP="00CE7BBD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от 26 ноября  </w:t>
      </w:r>
      <w:r w:rsidRPr="00CE7BBD">
        <w:rPr>
          <w:rFonts w:ascii="Times New Roman" w:eastAsia="Times New Roman" w:hAnsi="Times New Roman" w:cs="Times New Roman"/>
          <w:noProof/>
          <w:lang w:eastAsia="ru-RU"/>
        </w:rPr>
        <w:t xml:space="preserve">2019 </w:t>
      </w:r>
      <w:r w:rsidRPr="00CE7BBD">
        <w:rPr>
          <w:rFonts w:ascii="Times New Roman" w:eastAsia="Times New Roman" w:hAnsi="Times New Roman" w:cs="Times New Roman"/>
          <w:lang w:eastAsia="ru-RU"/>
        </w:rPr>
        <w:t xml:space="preserve"> года  № 27</w:t>
      </w:r>
      <w:r w:rsidRPr="00CE7BBD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CE7BBD" w:rsidRPr="00CE7BBD" w:rsidRDefault="00CE7BBD" w:rsidP="00CE7BBD">
      <w:pPr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7BBD">
        <w:rPr>
          <w:rFonts w:ascii="Times New Roman" w:eastAsia="Times New Roman" w:hAnsi="Times New Roman" w:cs="Times New Roman"/>
          <w:bCs/>
          <w:lang w:eastAsia="ru-RU"/>
        </w:rPr>
        <w:t>О внесении изменений в Положение о налоге  на имущество физических лиц на территории</w:t>
      </w:r>
      <w:proofErr w:type="gramEnd"/>
      <w:r w:rsidRPr="00CE7BBD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 образования </w:t>
      </w:r>
      <w:proofErr w:type="spellStart"/>
      <w:r w:rsidRPr="00CE7BBD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bCs/>
          <w:lang w:eastAsia="ru-RU"/>
        </w:rPr>
        <w:t xml:space="preserve">    сельское  поселение, утвержденное решением Совета депутатов </w:t>
      </w:r>
      <w:proofErr w:type="spellStart"/>
      <w:r w:rsidRPr="00CE7BBD">
        <w:rPr>
          <w:rFonts w:ascii="Times New Roman" w:eastAsia="Times New Roman" w:hAnsi="Times New Roman" w:cs="Times New Roman"/>
          <w:bCs/>
          <w:lang w:eastAsia="ru-RU"/>
        </w:rPr>
        <w:t>Крутовского</w:t>
      </w:r>
      <w:proofErr w:type="spellEnd"/>
      <w:r w:rsidRPr="00CE7BB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E7BBD">
        <w:rPr>
          <w:rFonts w:ascii="Times New Roman" w:eastAsia="Times New Roman" w:hAnsi="Times New Roman" w:cs="Times New Roman"/>
          <w:bCs/>
          <w:lang w:eastAsia="ru-RU"/>
        </w:rPr>
        <w:lastRenderedPageBreak/>
        <w:t>сельского поселение от 21.09.2018 г.  № 18а</w:t>
      </w:r>
    </w:p>
    <w:p w:rsidR="00CE7BBD" w:rsidRPr="00CE7BBD" w:rsidRDefault="00CE7BBD" w:rsidP="00CE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 xml:space="preserve">В соответствии со ст.5, ст. 12, ст.15, главой 32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 сельское поселение, с учетом положений закона Смоленской области от 28.03.2019 № 22-з «О внесении изменения в статью 2 областного закона «О налоге на имущество организаций», с целью снижения</w:t>
      </w:r>
      <w:proofErr w:type="gramEnd"/>
      <w:r w:rsidRPr="00CE7BBD">
        <w:rPr>
          <w:rFonts w:ascii="Times New Roman" w:eastAsia="Times New Roman" w:hAnsi="Times New Roman" w:cs="Times New Roman"/>
          <w:lang w:eastAsia="ru-RU"/>
        </w:rPr>
        <w:t xml:space="preserve"> налоговой нагрузки для налогоплательщиков, являющихся субъектами малого и среднего предпринимательства, Совет депутатов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 сельского поселения  </w:t>
      </w:r>
    </w:p>
    <w:p w:rsidR="00CE7BBD" w:rsidRPr="00CE7BBD" w:rsidRDefault="00CE7BBD" w:rsidP="00CE7BBD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РЕШИЛ:</w:t>
      </w:r>
    </w:p>
    <w:p w:rsidR="00CE7BBD" w:rsidRPr="00CE7BBD" w:rsidRDefault="00CE7BBD" w:rsidP="00CE7BBD">
      <w:pPr>
        <w:shd w:val="clear" w:color="auto" w:fill="FFFFFF"/>
        <w:tabs>
          <w:tab w:val="left" w:pos="709"/>
          <w:tab w:val="left" w:pos="5424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1.Внести в </w:t>
      </w:r>
      <w:r w:rsidRPr="00CE7BBD">
        <w:rPr>
          <w:rFonts w:ascii="Times New Roman" w:eastAsia="Times New Roman" w:hAnsi="Times New Roman" w:cs="Times New Roman"/>
        </w:rPr>
        <w:t>Положение</w:t>
      </w:r>
      <w:r w:rsidRPr="00CE7BBD">
        <w:rPr>
          <w:rFonts w:ascii="Times New Roman" w:eastAsia="Times New Roman" w:hAnsi="Times New Roman" w:cs="Times New Roman"/>
          <w:lang w:eastAsia="ru-RU"/>
        </w:rPr>
        <w:t xml:space="preserve"> о налоге на имущество физических лиц на территории муниципального образования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 сельское поселение,  утвержденное решением Совета депутатов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21.09.2018 №18а (в редакции решения Совета депутатов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23.11.2018 №24), изменения:</w:t>
      </w:r>
    </w:p>
    <w:p w:rsidR="00CE7BBD" w:rsidRPr="00CE7BBD" w:rsidRDefault="00CE7BBD" w:rsidP="00CE7BBD">
      <w:pPr>
        <w:shd w:val="clear" w:color="auto" w:fill="FFFFFF"/>
        <w:tabs>
          <w:tab w:val="left" w:pos="709"/>
          <w:tab w:val="left" w:pos="5424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         - в абзаце восьмом пункта 1.3 слово «предоставленных» и слово «дачного» исключить;</w:t>
      </w:r>
    </w:p>
    <w:p w:rsidR="00CE7BBD" w:rsidRPr="00CE7BBD" w:rsidRDefault="00CE7BBD" w:rsidP="00CE7BBD">
      <w:pPr>
        <w:shd w:val="clear" w:color="auto" w:fill="FFFFFF"/>
        <w:tabs>
          <w:tab w:val="left" w:pos="709"/>
          <w:tab w:val="left" w:pos="5424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         - в пункте 2.1. слова «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указанная</w:t>
      </w:r>
      <w:proofErr w:type="gramEnd"/>
      <w:r w:rsidRPr="00CE7BBD">
        <w:rPr>
          <w:rFonts w:ascii="Times New Roman" w:eastAsia="Times New Roman" w:hAnsi="Times New Roman" w:cs="Times New Roman"/>
          <w:lang w:eastAsia="ru-RU"/>
        </w:rPr>
        <w:t xml:space="preserve"> в Едином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с»;</w:t>
      </w:r>
    </w:p>
    <w:p w:rsidR="00CE7BBD" w:rsidRPr="00CE7BBD" w:rsidRDefault="00CE7BBD" w:rsidP="00CE7BBD">
      <w:pPr>
        <w:shd w:val="clear" w:color="auto" w:fill="FFFFFF"/>
        <w:tabs>
          <w:tab w:val="left" w:pos="709"/>
          <w:tab w:val="left" w:pos="54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                       -  пункт 3.1. изложить в следующей редакции:</w:t>
      </w:r>
    </w:p>
    <w:p w:rsidR="00CE7BBD" w:rsidRPr="00CE7BBD" w:rsidRDefault="00CE7BBD" w:rsidP="00CE7BBD">
      <w:pPr>
        <w:shd w:val="clear" w:color="auto" w:fill="FFFFFF"/>
        <w:tabs>
          <w:tab w:val="left" w:pos="709"/>
          <w:tab w:val="left" w:pos="54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«3.1. Налоговые ставки в следующих размерах:</w:t>
      </w:r>
    </w:p>
    <w:tbl>
      <w:tblPr>
        <w:tblW w:w="101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42"/>
        <w:gridCol w:w="7221"/>
        <w:gridCol w:w="2126"/>
      </w:tblGrid>
      <w:tr w:rsidR="00CE7BBD" w:rsidRPr="00CE7BBD" w:rsidTr="00744406">
        <w:trPr>
          <w:trHeight w:val="51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E7BB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E7BBD">
              <w:rPr>
                <w:rFonts w:ascii="Times New Roman" w:eastAsia="Times New Roman" w:hAnsi="Times New Roman" w:cs="Times New Roman"/>
                <w:b/>
                <w:lang w:eastAsia="ru-RU"/>
              </w:rPr>
              <w:t>/п №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 налогообложения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b/>
                <w:lang w:eastAsia="ru-RU"/>
              </w:rPr>
              <w:t>Ставка налога</w:t>
            </w:r>
          </w:p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7BBD" w:rsidRPr="00CE7BBD" w:rsidTr="0074440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- жилой дом;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- часть жилого дома;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- квартира;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- часть квартиры;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- комната;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- хозяйственные строения или сооружения, площадь каждого из которых не превышает 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- гараж;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7B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proofErr w:type="spellStart"/>
            <w:r w:rsidRPr="00CE7BBD">
              <w:rPr>
                <w:rFonts w:ascii="Times New Roman" w:eastAsia="Times New Roman" w:hAnsi="Times New Roman" w:cs="Times New Roman"/>
                <w:b/>
                <w:lang w:eastAsia="ru-RU"/>
              </w:rPr>
              <w:t>машино</w:t>
            </w:r>
            <w:proofErr w:type="spellEnd"/>
            <w:r w:rsidRPr="00CE7BBD">
              <w:rPr>
                <w:rFonts w:ascii="Times New Roman" w:eastAsia="Times New Roman" w:hAnsi="Times New Roman" w:cs="Times New Roman"/>
                <w:b/>
                <w:lang w:eastAsia="ru-RU"/>
              </w:rPr>
              <w:t>-место, в том числе расположенных в объектах налогообложения, указанных в строке 2 настоящей таблицы;</w:t>
            </w:r>
            <w:proofErr w:type="gramEnd"/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- объект незавершенного строительства в случае, если проектируемым назначением такого объекта является жилой дом;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- единый недвижимый комплекс, в состав которого входит хотя бы один жилой дом.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0,1 процента</w:t>
            </w:r>
          </w:p>
        </w:tc>
      </w:tr>
      <w:tr w:rsidR="00CE7BBD" w:rsidRPr="00CE7BBD" w:rsidTr="0074440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- объект налогообложения, включенный в перечень, определяемый в соответствии с пунктом 7 статьи 378.2 Налогового кодекса Российской Федерации;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- объект налогообложения, предусмотренный абзацем вторым пункта 10 статьи 378.2 Налогового кодекса Российской Федерации.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0,8 процента</w:t>
            </w:r>
          </w:p>
        </w:tc>
      </w:tr>
      <w:tr w:rsidR="00CE7BBD" w:rsidRPr="00CE7BBD" w:rsidTr="0074440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объекты налогообложения, кадастровая стоимость каждого из которых превышает 300 миллионов рублей.</w:t>
            </w:r>
          </w:p>
          <w:p w:rsidR="00CE7BBD" w:rsidRPr="00CE7BBD" w:rsidRDefault="00CE7BBD" w:rsidP="00CE7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2 процента</w:t>
            </w:r>
          </w:p>
        </w:tc>
      </w:tr>
      <w:tr w:rsidR="00CE7BBD" w:rsidRPr="00CE7BBD" w:rsidTr="0074440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прочие объекты  налогообложения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BD" w:rsidRPr="00CE7BBD" w:rsidRDefault="00CE7BBD" w:rsidP="00CE7BB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BBD">
              <w:rPr>
                <w:rFonts w:ascii="Times New Roman" w:eastAsia="Times New Roman" w:hAnsi="Times New Roman" w:cs="Times New Roman"/>
                <w:lang w:eastAsia="ru-RU"/>
              </w:rPr>
              <w:t>0,5 процента</w:t>
            </w:r>
          </w:p>
        </w:tc>
      </w:tr>
    </w:tbl>
    <w:p w:rsidR="00CE7BBD" w:rsidRPr="00CE7BBD" w:rsidRDefault="00CE7BBD" w:rsidP="00CE7BBD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7BBD" w:rsidRPr="00CE7BBD" w:rsidRDefault="00CE7BBD" w:rsidP="00CE7BBD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- абзац первый пункта 4.6. изложить в следующей редакции:</w:t>
      </w:r>
    </w:p>
    <w:p w:rsidR="00CE7BBD" w:rsidRPr="00CE7BBD" w:rsidRDefault="00CE7BBD" w:rsidP="00CE7BBD">
      <w:pPr>
        <w:shd w:val="clear" w:color="auto" w:fill="FFFFFF"/>
        <w:tabs>
          <w:tab w:val="left" w:pos="54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«Уведомление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посвоему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не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CE7BBD" w:rsidRPr="00CE7BBD" w:rsidRDefault="00CE7BBD" w:rsidP="00CE7BBD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            - абзац второй пункта 4.6. признать утратившим силу.</w:t>
      </w:r>
    </w:p>
    <w:p w:rsidR="00CE7BBD" w:rsidRPr="00CE7BBD" w:rsidRDefault="00CE7BBD" w:rsidP="00CE7BBD">
      <w:pPr>
        <w:shd w:val="clear" w:color="auto" w:fill="FFFFFF"/>
        <w:tabs>
          <w:tab w:val="left" w:pos="709"/>
          <w:tab w:val="left" w:pos="54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ab/>
        <w:t>2.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Настоящее решение распространяется на правоотношения, возникшие с 01.01.2019г.</w:t>
      </w:r>
    </w:p>
    <w:p w:rsidR="00CE7BBD" w:rsidRPr="00CE7BBD" w:rsidRDefault="00CE7BBD" w:rsidP="00CE7BBD">
      <w:pPr>
        <w:shd w:val="clear" w:color="auto" w:fill="FFFFFF"/>
        <w:tabs>
          <w:tab w:val="left" w:pos="709"/>
          <w:tab w:val="left" w:pos="54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ab/>
        <w:t>3. </w:t>
      </w:r>
      <w:r w:rsidRPr="00CE7BBD">
        <w:rPr>
          <w:rFonts w:ascii="Times New Roman" w:eastAsia="Times New Roman" w:hAnsi="Times New Roman" w:cs="Times New Roman"/>
          <w:lang w:eastAsia="ru-RU"/>
        </w:rPr>
        <w:t xml:space="preserve">Настоящее решение подлежит официальному опубликованию в печатном средстве массовой информации муниципального образования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сельское поселение «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вести» и 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размещению </w:t>
      </w:r>
      <w:r w:rsidRPr="00CE7BBD">
        <w:rPr>
          <w:rFonts w:ascii="Times New Roman" w:eastAsia="Times New Roman" w:hAnsi="Times New Roman" w:cs="Times New Roman"/>
          <w:lang w:eastAsia="ru-RU"/>
        </w:rPr>
        <w:t xml:space="preserve">на официальном сайте муниципального образования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 в информационно-</w:t>
      </w:r>
      <w:r w:rsidRPr="00CE7BBD">
        <w:rPr>
          <w:rFonts w:ascii="Times New Roman" w:eastAsia="Times New Roman" w:hAnsi="Times New Roman" w:cs="Times New Roman"/>
          <w:lang w:eastAsia="ru-RU"/>
        </w:rPr>
        <w:t>телекоммуникационной сети «Интернет».</w:t>
      </w:r>
    </w:p>
    <w:p w:rsidR="00CE7BBD" w:rsidRPr="00CE7BBD" w:rsidRDefault="00CE7BBD" w:rsidP="00CE7BB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4. Настоящее решение вступает в силу со дня его официального опубликования.</w:t>
      </w:r>
    </w:p>
    <w:p w:rsidR="00CE7BBD" w:rsidRPr="00CE7BBD" w:rsidRDefault="00CE7BBD" w:rsidP="00CE7BBD">
      <w:pPr>
        <w:shd w:val="clear" w:color="auto" w:fill="FFFFFF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CE7BBD" w:rsidRPr="00CE7BBD" w:rsidRDefault="00CE7BBD" w:rsidP="00CE7BBD">
      <w:pPr>
        <w:shd w:val="clear" w:color="auto" w:fill="FFFFFF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Н.А.Фёдоров</w:t>
      </w:r>
      <w:proofErr w:type="spellEnd"/>
    </w:p>
    <w:p w:rsidR="00CE7BBD" w:rsidRPr="00CE7BBD" w:rsidRDefault="00CE7BBD" w:rsidP="00CE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7BBD">
        <w:rPr>
          <w:rFonts w:ascii="Times New Roman" w:eastAsia="Times New Roman" w:hAnsi="Times New Roman" w:cs="Times New Roman"/>
          <w:b/>
          <w:lang w:eastAsia="ru-RU"/>
        </w:rPr>
        <w:t>СОВЕТ  ДЕПУТАТОВ  КРУТОВСКОГО  СЕЛЬСКОГО  ПОСЕЛЕНИЯ</w:t>
      </w:r>
    </w:p>
    <w:p w:rsidR="00CE7BBD" w:rsidRPr="00CE7BBD" w:rsidRDefault="00CE7BBD" w:rsidP="00CE7BBD">
      <w:pPr>
        <w:tabs>
          <w:tab w:val="left" w:pos="3870"/>
          <w:tab w:val="center" w:pos="5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7BBD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CE7BBD" w:rsidRPr="00CE7BBD" w:rsidRDefault="00CE7BBD" w:rsidP="00CE7BB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от 26 ноября </w:t>
      </w:r>
      <w:r w:rsidRPr="00CE7BBD">
        <w:rPr>
          <w:rFonts w:ascii="Times New Roman" w:eastAsia="Times New Roman" w:hAnsi="Times New Roman" w:cs="Times New Roman"/>
          <w:noProof/>
          <w:lang w:eastAsia="ru-RU"/>
        </w:rPr>
        <w:t xml:space="preserve">2019 </w:t>
      </w:r>
      <w:r w:rsidRPr="00CE7BBD">
        <w:rPr>
          <w:rFonts w:ascii="Times New Roman" w:eastAsia="Times New Roman" w:hAnsi="Times New Roman" w:cs="Times New Roman"/>
          <w:lang w:eastAsia="ru-RU"/>
        </w:rPr>
        <w:t xml:space="preserve"> года  № 28</w:t>
      </w:r>
    </w:p>
    <w:p w:rsidR="00CE7BBD" w:rsidRPr="00CE7BBD" w:rsidRDefault="00CE7BBD" w:rsidP="00CE7B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О возложении полномочий 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избирательной</w:t>
      </w:r>
      <w:proofErr w:type="gramEnd"/>
      <w:r w:rsidRPr="00CE7B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7BBD" w:rsidRPr="00CE7BBD" w:rsidRDefault="00CE7BBD" w:rsidP="00CE7B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комиссии  муниципального образования </w:t>
      </w:r>
    </w:p>
    <w:p w:rsidR="00CE7BBD" w:rsidRPr="00CE7BBD" w:rsidRDefault="00CE7BBD" w:rsidP="00CE7B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сельское поселение  </w:t>
      </w:r>
      <w:proofErr w:type="gramStart"/>
      <w:r w:rsidRPr="00CE7BB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CE7B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7BBD" w:rsidRPr="00CE7BBD" w:rsidRDefault="00CE7BBD" w:rsidP="00CE7B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территориальную избирательную комиссию </w:t>
      </w:r>
    </w:p>
    <w:p w:rsidR="00CE7BBD" w:rsidRPr="00CE7BBD" w:rsidRDefault="00CE7BBD" w:rsidP="00CE7B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муниципального образования  «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</w:p>
    <w:p w:rsidR="00CE7BBD" w:rsidRPr="00CE7BBD" w:rsidRDefault="00CE7BBD" w:rsidP="00CE7B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район»</w:t>
      </w:r>
    </w:p>
    <w:p w:rsidR="00CE7BBD" w:rsidRPr="00CE7BBD" w:rsidRDefault="00CE7BBD" w:rsidP="00CE7BBD">
      <w:pPr>
        <w:shd w:val="clear" w:color="auto" w:fill="FFFFFF"/>
        <w:tabs>
          <w:tab w:val="left" w:pos="709"/>
          <w:tab w:val="left" w:pos="54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          В соответствии с пунктом 4 статьи 24 Федерального закона от 12 июня 2002 года № 67 –ФЗ «Об основных гарантиях избирательных прав и права на участие в референдуме граждан Российской Федерации», Совет депутатов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CE7BBD" w:rsidRPr="00CE7BBD" w:rsidRDefault="00CE7BBD" w:rsidP="00CE7BBD">
      <w:pPr>
        <w:shd w:val="clear" w:color="auto" w:fill="FFFFFF"/>
        <w:tabs>
          <w:tab w:val="left" w:pos="709"/>
          <w:tab w:val="left" w:pos="54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РЕШИЛ:</w:t>
      </w:r>
    </w:p>
    <w:p w:rsidR="00CE7BBD" w:rsidRPr="00CE7BBD" w:rsidRDefault="00CE7BBD" w:rsidP="00CE7BBD">
      <w:pPr>
        <w:shd w:val="clear" w:color="auto" w:fill="FFFFFF"/>
        <w:tabs>
          <w:tab w:val="left" w:pos="709"/>
          <w:tab w:val="left" w:pos="54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          1.Ходотайствовать перед избирательной комиссией Смоленской области о возложении полномочий избирательной комиссии муниципального образования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сельское поселение на территориальную избирательную комиссию муниципального образования «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район».</w:t>
      </w:r>
    </w:p>
    <w:p w:rsidR="00CE7BBD" w:rsidRPr="00CE7BBD" w:rsidRDefault="00CE7BBD" w:rsidP="00CE7BBD">
      <w:pPr>
        <w:shd w:val="clear" w:color="auto" w:fill="FFFFFF"/>
        <w:tabs>
          <w:tab w:val="left" w:pos="709"/>
          <w:tab w:val="left" w:pos="54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r w:rsidRPr="00CE7BBD">
        <w:rPr>
          <w:rFonts w:ascii="Times New Roman" w:eastAsia="Times New Roman" w:hAnsi="Times New Roman" w:cs="Times New Roman"/>
          <w:lang w:eastAsia="ru-RU"/>
        </w:rPr>
        <w:t xml:space="preserve">Настоящее решение подлежит официальному опубликованию в печатном средстве массовой информации муниципального образования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сельское поселение «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вести» и 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размещению </w:t>
      </w:r>
      <w:r w:rsidRPr="00CE7BBD">
        <w:rPr>
          <w:rFonts w:ascii="Times New Roman" w:eastAsia="Times New Roman" w:hAnsi="Times New Roman" w:cs="Times New Roman"/>
          <w:lang w:eastAsia="ru-RU"/>
        </w:rPr>
        <w:t xml:space="preserve">на официальном сайте муниципального образования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CE7BBD">
        <w:rPr>
          <w:rFonts w:ascii="Times New Roman" w:eastAsia="Times New Roman" w:hAnsi="Times New Roman" w:cs="Times New Roman"/>
          <w:color w:val="000000"/>
          <w:lang w:eastAsia="ru-RU"/>
        </w:rPr>
        <w:t xml:space="preserve"> в информационно-</w:t>
      </w:r>
      <w:r w:rsidRPr="00CE7BBD">
        <w:rPr>
          <w:rFonts w:ascii="Times New Roman" w:eastAsia="Times New Roman" w:hAnsi="Times New Roman" w:cs="Times New Roman"/>
          <w:lang w:eastAsia="ru-RU"/>
        </w:rPr>
        <w:t>телекоммуникационной сети «Интернет».</w:t>
      </w:r>
    </w:p>
    <w:p w:rsidR="00CE7BBD" w:rsidRPr="00CE7BBD" w:rsidRDefault="00CE7BBD" w:rsidP="00CE7BB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>3. Настоящее решение вступает в силу со дня его официального опубликования.</w:t>
      </w:r>
    </w:p>
    <w:p w:rsidR="00CE7BBD" w:rsidRPr="00CE7BBD" w:rsidRDefault="00CE7BBD" w:rsidP="00CE7BB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BBD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CE7BBD" w:rsidRPr="00CE7BBD" w:rsidRDefault="00CE7BBD" w:rsidP="00CE7BB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7BBD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CE7B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BBD">
        <w:rPr>
          <w:rFonts w:ascii="Times New Roman" w:eastAsia="Times New Roman" w:hAnsi="Times New Roman" w:cs="Times New Roman"/>
          <w:lang w:eastAsia="ru-RU"/>
        </w:rPr>
        <w:t>Н.А.Фёдоров</w:t>
      </w:r>
      <w:proofErr w:type="spellEnd"/>
    </w:p>
    <w:p w:rsidR="00CE7BBD" w:rsidRDefault="00CE7BBD" w:rsidP="00CE7B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5FCF" w:rsidRDefault="00F55FCF" w:rsidP="00CE7B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5FCF" w:rsidRDefault="00F55FCF" w:rsidP="00CE7B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5FCF" w:rsidRPr="00CE7BBD" w:rsidRDefault="00F55FCF" w:rsidP="00CE7B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3640D" w:rsidRPr="0023640D" w:rsidRDefault="0023640D" w:rsidP="00236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48"/>
        <w:gridCol w:w="3447"/>
      </w:tblGrid>
      <w:tr w:rsidR="00FE1237" w:rsidRPr="00FE1237" w:rsidTr="003B4FE7">
        <w:tc>
          <w:tcPr>
            <w:tcW w:w="3228" w:type="dxa"/>
            <w:shd w:val="clear" w:color="auto" w:fill="auto"/>
          </w:tcPr>
          <w:p w:rsidR="00FE1237" w:rsidRPr="00FE1237" w:rsidRDefault="00FE1237" w:rsidP="00E42DEE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="00E42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E42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4(04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C5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F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2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="0018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3447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405276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8(48132)2-57-49; </w:t>
            </w:r>
          </w:p>
          <w:p w:rsidR="00FE1237" w:rsidRPr="00FE1237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Факс</w:t>
            </w: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1237" w:rsidRPr="00FE1237" w:rsidTr="003B4FE7">
        <w:tc>
          <w:tcPr>
            <w:tcW w:w="9923" w:type="dxa"/>
            <w:gridSpan w:val="3"/>
            <w:shd w:val="clear" w:color="auto" w:fill="auto"/>
          </w:tcPr>
          <w:p w:rsidR="00FE1237" w:rsidRPr="00FE1237" w:rsidRDefault="00FE1237" w:rsidP="00FA025A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подготовили: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0D338F" w:rsidRDefault="000D338F" w:rsidP="002B5E0D"/>
    <w:sectPr w:rsidR="000D33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BE" w:rsidRDefault="00C54ABE" w:rsidP="00FE1237">
      <w:pPr>
        <w:spacing w:after="0" w:line="240" w:lineRule="auto"/>
      </w:pPr>
      <w:r>
        <w:separator/>
      </w:r>
    </w:p>
  </w:endnote>
  <w:endnote w:type="continuationSeparator" w:id="0">
    <w:p w:rsidR="00C54ABE" w:rsidRDefault="00C54ABE" w:rsidP="00F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23640D" w:rsidRDefault="0023640D" w:rsidP="002B5E0D">
        <w:pPr>
          <w:pStyle w:val="a7"/>
          <w:tabs>
            <w:tab w:val="left" w:pos="180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5FCF">
          <w:rPr>
            <w:noProof/>
          </w:rPr>
          <w:t>5</w:t>
        </w:r>
        <w:r>
          <w:fldChar w:fldCharType="end"/>
        </w:r>
      </w:p>
    </w:sdtContent>
  </w:sdt>
  <w:p w:rsidR="0023640D" w:rsidRDefault="0023640D">
    <w:pPr>
      <w:pStyle w:val="a7"/>
    </w:pPr>
  </w:p>
  <w:p w:rsidR="0023640D" w:rsidRDefault="002364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BE" w:rsidRDefault="00C54ABE" w:rsidP="00FE1237">
      <w:pPr>
        <w:spacing w:after="0" w:line="240" w:lineRule="auto"/>
      </w:pPr>
      <w:r>
        <w:separator/>
      </w:r>
    </w:p>
  </w:footnote>
  <w:footnote w:type="continuationSeparator" w:id="0">
    <w:p w:rsidR="00C54ABE" w:rsidRDefault="00C54ABE" w:rsidP="00F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0D" w:rsidRDefault="0023640D" w:rsidP="00D43D31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CE7BBD">
      <w:rPr>
        <w:highlight w:val="lightGray"/>
      </w:rPr>
      <w:t xml:space="preserve">                            № 6(06) 27 ноября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23640D" w:rsidRDefault="0023640D">
    <w:pPr>
      <w:pStyle w:val="a5"/>
    </w:pPr>
  </w:p>
  <w:p w:rsidR="0023640D" w:rsidRDefault="002364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A2FFC"/>
    <w:multiLevelType w:val="hybridMultilevel"/>
    <w:tmpl w:val="73D8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D15273"/>
    <w:multiLevelType w:val="hybridMultilevel"/>
    <w:tmpl w:val="770C8A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31D57"/>
    <w:multiLevelType w:val="hybridMultilevel"/>
    <w:tmpl w:val="8FAC2C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25F66"/>
    <w:multiLevelType w:val="hybridMultilevel"/>
    <w:tmpl w:val="FD484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4EF0B0F"/>
    <w:multiLevelType w:val="hybridMultilevel"/>
    <w:tmpl w:val="F946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4">
    <w:nsid w:val="30B974A4"/>
    <w:multiLevelType w:val="multilevel"/>
    <w:tmpl w:val="AB5A35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D6F4C"/>
    <w:multiLevelType w:val="multilevel"/>
    <w:tmpl w:val="2460F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931939"/>
    <w:multiLevelType w:val="hybridMultilevel"/>
    <w:tmpl w:val="B57A82A4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3E6A24C6"/>
    <w:multiLevelType w:val="hybridMultilevel"/>
    <w:tmpl w:val="01046216"/>
    <w:lvl w:ilvl="0" w:tplc="F0C09D46">
      <w:start w:val="1"/>
      <w:numFmt w:val="decimal"/>
      <w:lvlText w:val="%1."/>
      <w:lvlJc w:val="left"/>
      <w:pPr>
        <w:ind w:left="637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B06B9"/>
    <w:multiLevelType w:val="hybridMultilevel"/>
    <w:tmpl w:val="A00C60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A7454D"/>
    <w:multiLevelType w:val="hybridMultilevel"/>
    <w:tmpl w:val="52AE54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4"/>
  </w:num>
  <w:num w:numId="5">
    <w:abstractNumId w:val="3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0"/>
  </w:num>
  <w:num w:numId="11">
    <w:abstractNumId w:val="29"/>
  </w:num>
  <w:num w:numId="12">
    <w:abstractNumId w:val="21"/>
  </w:num>
  <w:num w:numId="13">
    <w:abstractNumId w:val="26"/>
  </w:num>
  <w:num w:numId="14">
    <w:abstractNumId w:val="5"/>
  </w:num>
  <w:num w:numId="15">
    <w:abstractNumId w:val="28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1"/>
    <w:lvlOverride w:ilvl="0">
      <w:startOverride w:val="1"/>
    </w:lvlOverride>
  </w:num>
  <w:num w:numId="24">
    <w:abstractNumId w:val="18"/>
  </w:num>
  <w:num w:numId="25">
    <w:abstractNumId w:val="10"/>
  </w:num>
  <w:num w:numId="26">
    <w:abstractNumId w:val="14"/>
  </w:num>
  <w:num w:numId="27">
    <w:abstractNumId w:val="16"/>
  </w:num>
  <w:num w:numId="28">
    <w:abstractNumId w:val="8"/>
  </w:num>
  <w:num w:numId="29">
    <w:abstractNumId w:val="25"/>
  </w:num>
  <w:num w:numId="30">
    <w:abstractNumId w:val="9"/>
  </w:num>
  <w:num w:numId="31">
    <w:abstractNumId w:val="27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7"/>
    <w:rsid w:val="000D338F"/>
    <w:rsid w:val="00152F08"/>
    <w:rsid w:val="0018473E"/>
    <w:rsid w:val="001F48FE"/>
    <w:rsid w:val="0023640D"/>
    <w:rsid w:val="002B5E0D"/>
    <w:rsid w:val="003B4FE7"/>
    <w:rsid w:val="003D5615"/>
    <w:rsid w:val="00402A65"/>
    <w:rsid w:val="00405276"/>
    <w:rsid w:val="00477D2C"/>
    <w:rsid w:val="004C1BE7"/>
    <w:rsid w:val="004F454D"/>
    <w:rsid w:val="0066747F"/>
    <w:rsid w:val="007563D0"/>
    <w:rsid w:val="007B51E3"/>
    <w:rsid w:val="007F6ADB"/>
    <w:rsid w:val="00803314"/>
    <w:rsid w:val="00954B96"/>
    <w:rsid w:val="009E2799"/>
    <w:rsid w:val="00A05E94"/>
    <w:rsid w:val="00A22736"/>
    <w:rsid w:val="00A64D6A"/>
    <w:rsid w:val="00A960ED"/>
    <w:rsid w:val="00AA04F9"/>
    <w:rsid w:val="00AC3895"/>
    <w:rsid w:val="00AC7C63"/>
    <w:rsid w:val="00AF75A6"/>
    <w:rsid w:val="00B63839"/>
    <w:rsid w:val="00BF1B4B"/>
    <w:rsid w:val="00BF58F0"/>
    <w:rsid w:val="00BF7EB1"/>
    <w:rsid w:val="00C54ABE"/>
    <w:rsid w:val="00C56448"/>
    <w:rsid w:val="00CB7625"/>
    <w:rsid w:val="00CE7BBD"/>
    <w:rsid w:val="00D43D31"/>
    <w:rsid w:val="00D63C93"/>
    <w:rsid w:val="00DC6F2B"/>
    <w:rsid w:val="00DF3A5E"/>
    <w:rsid w:val="00E3085F"/>
    <w:rsid w:val="00E42DEE"/>
    <w:rsid w:val="00E45803"/>
    <w:rsid w:val="00E94DF5"/>
    <w:rsid w:val="00EE6DF8"/>
    <w:rsid w:val="00F21174"/>
    <w:rsid w:val="00F55FCF"/>
    <w:rsid w:val="00FA025A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E1237"/>
  </w:style>
  <w:style w:type="character" w:customStyle="1" w:styleId="10">
    <w:name w:val="Заголовок 1 Знак"/>
    <w:basedOn w:val="a0"/>
    <w:link w:val="1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aliases w:val="Знак3 Знак3,Знак3 Знак Знак2"/>
    <w:link w:val="ae"/>
    <w:uiPriority w:val="10"/>
    <w:rsid w:val="00D43D31"/>
    <w:rPr>
      <w:sz w:val="32"/>
      <w:szCs w:val="32"/>
    </w:rPr>
  </w:style>
  <w:style w:type="paragraph" w:styleId="ae">
    <w:name w:val="Title"/>
    <w:aliases w:val="Знак3,Знак3 Знак"/>
    <w:basedOn w:val="a"/>
    <w:link w:val="ad"/>
    <w:uiPriority w:val="10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aliases w:val="Знак3 Знак1,Знак3 Знак Знак,Название Знак Знак"/>
    <w:basedOn w:val="a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  <w:style w:type="character" w:customStyle="1" w:styleId="23">
    <w:name w:val="Основной текст (2)_"/>
    <w:link w:val="24"/>
    <w:uiPriority w:val="99"/>
    <w:locked/>
    <w:rsid w:val="009E279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E2799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character" w:customStyle="1" w:styleId="FontStyle12">
    <w:name w:val="Font Style12"/>
    <w:rsid w:val="009E2799"/>
    <w:rPr>
      <w:rFonts w:ascii="Times New Roman" w:hAnsi="Times New Roman" w:cs="Times New Roman"/>
      <w:sz w:val="24"/>
      <w:szCs w:val="24"/>
    </w:rPr>
  </w:style>
  <w:style w:type="character" w:customStyle="1" w:styleId="afe">
    <w:name w:val="Знак"/>
    <w:rsid w:val="009E2799"/>
    <w:rPr>
      <w:sz w:val="32"/>
      <w:szCs w:val="32"/>
    </w:rPr>
  </w:style>
  <w:style w:type="character" w:customStyle="1" w:styleId="16">
    <w:name w:val="Знак Знак1"/>
    <w:basedOn w:val="a0"/>
    <w:rsid w:val="009E2799"/>
  </w:style>
  <w:style w:type="character" w:customStyle="1" w:styleId="aff">
    <w:name w:val="Знак Знак"/>
    <w:locked/>
    <w:rsid w:val="009E2799"/>
    <w:rPr>
      <w:sz w:val="32"/>
      <w:szCs w:val="32"/>
    </w:rPr>
  </w:style>
  <w:style w:type="paragraph" w:customStyle="1" w:styleId="17">
    <w:name w:val="Знак1 Знак Знак Знак Знак Знак Знак Знак Знак"/>
    <w:basedOn w:val="a"/>
    <w:rsid w:val="009E27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9E2799"/>
    <w:rPr>
      <w:sz w:val="32"/>
      <w:szCs w:val="32"/>
      <w:lang w:val="ru-RU" w:eastAsia="ru-RU" w:bidi="ar-SA"/>
    </w:rPr>
  </w:style>
  <w:style w:type="paragraph" w:customStyle="1" w:styleId="aff0">
    <w:name w:val="Знак Знак Знак Знак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">
    <w:name w:val="Знак Знак3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5">
    <w:name w:val="Body Text First Indent 2"/>
    <w:basedOn w:val="af2"/>
    <w:link w:val="26"/>
    <w:unhideWhenUsed/>
    <w:rsid w:val="0023640D"/>
    <w:pPr>
      <w:ind w:firstLine="210"/>
    </w:pPr>
    <w:rPr>
      <w:sz w:val="24"/>
      <w:szCs w:val="24"/>
      <w:lang w:val="x-none" w:eastAsia="x-none"/>
    </w:rPr>
  </w:style>
  <w:style w:type="character" w:customStyle="1" w:styleId="26">
    <w:name w:val="Красная строка 2 Знак"/>
    <w:basedOn w:val="af3"/>
    <w:link w:val="25"/>
    <w:rsid w:val="0023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7">
    <w:name w:val="Нет списка2"/>
    <w:next w:val="a2"/>
    <w:uiPriority w:val="99"/>
    <w:semiHidden/>
    <w:rsid w:val="0023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E1237"/>
  </w:style>
  <w:style w:type="character" w:customStyle="1" w:styleId="10">
    <w:name w:val="Заголовок 1 Знак"/>
    <w:basedOn w:val="a0"/>
    <w:link w:val="1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aliases w:val="Знак3 Знак3,Знак3 Знак Знак2"/>
    <w:link w:val="ae"/>
    <w:uiPriority w:val="10"/>
    <w:rsid w:val="00D43D31"/>
    <w:rPr>
      <w:sz w:val="32"/>
      <w:szCs w:val="32"/>
    </w:rPr>
  </w:style>
  <w:style w:type="paragraph" w:styleId="ae">
    <w:name w:val="Title"/>
    <w:aliases w:val="Знак3,Знак3 Знак"/>
    <w:basedOn w:val="a"/>
    <w:link w:val="ad"/>
    <w:uiPriority w:val="10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aliases w:val="Знак3 Знак1,Знак3 Знак Знак,Название Знак Знак"/>
    <w:basedOn w:val="a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  <w:style w:type="character" w:customStyle="1" w:styleId="23">
    <w:name w:val="Основной текст (2)_"/>
    <w:link w:val="24"/>
    <w:uiPriority w:val="99"/>
    <w:locked/>
    <w:rsid w:val="009E279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E2799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character" w:customStyle="1" w:styleId="FontStyle12">
    <w:name w:val="Font Style12"/>
    <w:rsid w:val="009E2799"/>
    <w:rPr>
      <w:rFonts w:ascii="Times New Roman" w:hAnsi="Times New Roman" w:cs="Times New Roman"/>
      <w:sz w:val="24"/>
      <w:szCs w:val="24"/>
    </w:rPr>
  </w:style>
  <w:style w:type="character" w:customStyle="1" w:styleId="afe">
    <w:name w:val="Знак"/>
    <w:rsid w:val="009E2799"/>
    <w:rPr>
      <w:sz w:val="32"/>
      <w:szCs w:val="32"/>
    </w:rPr>
  </w:style>
  <w:style w:type="character" w:customStyle="1" w:styleId="16">
    <w:name w:val="Знак Знак1"/>
    <w:basedOn w:val="a0"/>
    <w:rsid w:val="009E2799"/>
  </w:style>
  <w:style w:type="character" w:customStyle="1" w:styleId="aff">
    <w:name w:val="Знак Знак"/>
    <w:locked/>
    <w:rsid w:val="009E2799"/>
    <w:rPr>
      <w:sz w:val="32"/>
      <w:szCs w:val="32"/>
    </w:rPr>
  </w:style>
  <w:style w:type="paragraph" w:customStyle="1" w:styleId="17">
    <w:name w:val="Знак1 Знак Знак Знак Знак Знак Знак Знак Знак"/>
    <w:basedOn w:val="a"/>
    <w:rsid w:val="009E27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9E2799"/>
    <w:rPr>
      <w:sz w:val="32"/>
      <w:szCs w:val="32"/>
      <w:lang w:val="ru-RU" w:eastAsia="ru-RU" w:bidi="ar-SA"/>
    </w:rPr>
  </w:style>
  <w:style w:type="paragraph" w:customStyle="1" w:styleId="aff0">
    <w:name w:val="Знак Знак Знак Знак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">
    <w:name w:val="Знак Знак3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5">
    <w:name w:val="Body Text First Indent 2"/>
    <w:basedOn w:val="af2"/>
    <w:link w:val="26"/>
    <w:unhideWhenUsed/>
    <w:rsid w:val="0023640D"/>
    <w:pPr>
      <w:ind w:firstLine="210"/>
    </w:pPr>
    <w:rPr>
      <w:sz w:val="24"/>
      <w:szCs w:val="24"/>
      <w:lang w:val="x-none" w:eastAsia="x-none"/>
    </w:rPr>
  </w:style>
  <w:style w:type="character" w:customStyle="1" w:styleId="26">
    <w:name w:val="Красная строка 2 Знак"/>
    <w:basedOn w:val="af3"/>
    <w:link w:val="25"/>
    <w:rsid w:val="0023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7">
    <w:name w:val="Нет списка2"/>
    <w:next w:val="a2"/>
    <w:uiPriority w:val="99"/>
    <w:semiHidden/>
    <w:rsid w:val="0023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2019-11-27T07:11:00Z</dcterms:created>
  <dcterms:modified xsi:type="dcterms:W3CDTF">2019-11-27T07:12:00Z</dcterms:modified>
</cp:coreProperties>
</file>