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89C" w:rsidRPr="00C4489C" w:rsidRDefault="00C4489C" w:rsidP="00BA1E95">
      <w:pPr>
        <w:widowControl w:val="0"/>
        <w:suppressAutoHyphens/>
        <w:autoSpaceDN w:val="0"/>
        <w:jc w:val="right"/>
        <w:textAlignment w:val="baseline"/>
        <w:rPr>
          <w:kern w:val="3"/>
          <w:sz w:val="28"/>
          <w:szCs w:val="28"/>
        </w:rPr>
      </w:pPr>
      <w:bookmarkStart w:id="0" w:name="_GoBack"/>
      <w:bookmarkEnd w:id="0"/>
      <w:r w:rsidRPr="00C4489C">
        <w:rPr>
          <w:kern w:val="3"/>
          <w:sz w:val="28"/>
          <w:szCs w:val="28"/>
        </w:rPr>
        <w:t>Утверждена</w:t>
      </w:r>
    </w:p>
    <w:p w:rsidR="00C4489C" w:rsidRPr="00C4489C" w:rsidRDefault="00C4489C" w:rsidP="00C4489C">
      <w:pPr>
        <w:widowControl w:val="0"/>
        <w:suppressAutoHyphens/>
        <w:autoSpaceDN w:val="0"/>
        <w:jc w:val="right"/>
        <w:textAlignment w:val="baseline"/>
        <w:rPr>
          <w:kern w:val="3"/>
          <w:sz w:val="28"/>
          <w:szCs w:val="28"/>
        </w:rPr>
      </w:pPr>
      <w:r w:rsidRPr="00C4489C">
        <w:rPr>
          <w:kern w:val="3"/>
          <w:sz w:val="28"/>
          <w:szCs w:val="28"/>
        </w:rPr>
        <w:t xml:space="preserve">постановлением Администрации </w:t>
      </w:r>
    </w:p>
    <w:p w:rsidR="00C4489C" w:rsidRPr="00C4489C" w:rsidRDefault="00C4489C" w:rsidP="00C4489C">
      <w:pPr>
        <w:widowControl w:val="0"/>
        <w:suppressAutoHyphens/>
        <w:autoSpaceDN w:val="0"/>
        <w:jc w:val="right"/>
        <w:textAlignment w:val="baseline"/>
        <w:rPr>
          <w:kern w:val="3"/>
          <w:sz w:val="28"/>
          <w:szCs w:val="28"/>
        </w:rPr>
      </w:pPr>
      <w:r w:rsidRPr="00C4489C">
        <w:rPr>
          <w:kern w:val="3"/>
          <w:sz w:val="28"/>
          <w:szCs w:val="28"/>
        </w:rPr>
        <w:t xml:space="preserve">муниципального образования </w:t>
      </w:r>
    </w:p>
    <w:p w:rsidR="00990F02" w:rsidRPr="00990F02" w:rsidRDefault="00907916" w:rsidP="00990F02">
      <w:pPr>
        <w:tabs>
          <w:tab w:val="left" w:pos="0"/>
        </w:tabs>
        <w:ind w:left="-284" w:right="-1"/>
        <w:jc w:val="right"/>
        <w:rPr>
          <w:sz w:val="28"/>
          <w:szCs w:val="28"/>
        </w:rPr>
      </w:pPr>
      <w:r>
        <w:rPr>
          <w:sz w:val="28"/>
          <w:szCs w:val="28"/>
        </w:rPr>
        <w:t>«Велижский район»</w:t>
      </w:r>
    </w:p>
    <w:p w:rsidR="00C4489C" w:rsidRPr="0027255A" w:rsidRDefault="00B36342" w:rsidP="00C4489C">
      <w:pPr>
        <w:widowControl w:val="0"/>
        <w:suppressAutoHyphens/>
        <w:autoSpaceDN w:val="0"/>
        <w:jc w:val="right"/>
        <w:textAlignment w:val="baseline"/>
        <w:rPr>
          <w:kern w:val="3"/>
        </w:rPr>
      </w:pPr>
      <w:r w:rsidRPr="0027255A">
        <w:rPr>
          <w:sz w:val="28"/>
          <w:szCs w:val="20"/>
        </w:rPr>
        <w:t xml:space="preserve">от </w:t>
      </w:r>
      <w:r w:rsidR="00435461">
        <w:rPr>
          <w:sz w:val="28"/>
          <w:szCs w:val="20"/>
          <w:u w:val="single"/>
        </w:rPr>
        <w:t>12 декабря 2022</w:t>
      </w:r>
      <w:r w:rsidRPr="0027255A">
        <w:rPr>
          <w:sz w:val="28"/>
          <w:szCs w:val="20"/>
        </w:rPr>
        <w:t xml:space="preserve"> №</w:t>
      </w:r>
      <w:r w:rsidR="00435461">
        <w:rPr>
          <w:sz w:val="28"/>
          <w:szCs w:val="20"/>
          <w:u w:val="single"/>
        </w:rPr>
        <w:t>563</w:t>
      </w:r>
    </w:p>
    <w:p w:rsidR="00C4489C" w:rsidRPr="0027255A" w:rsidRDefault="00C4489C" w:rsidP="00C4489C">
      <w:pPr>
        <w:widowControl w:val="0"/>
        <w:suppressAutoHyphens/>
        <w:autoSpaceDN w:val="0"/>
        <w:jc w:val="right"/>
        <w:textAlignment w:val="baseline"/>
        <w:rPr>
          <w:kern w:val="3"/>
        </w:rPr>
      </w:pPr>
    </w:p>
    <w:p w:rsidR="00C4489C" w:rsidRPr="00C4489C" w:rsidRDefault="00C4489C" w:rsidP="00C4489C">
      <w:pPr>
        <w:widowControl w:val="0"/>
        <w:suppressAutoHyphens/>
        <w:autoSpaceDN w:val="0"/>
        <w:jc w:val="right"/>
        <w:textAlignment w:val="baseline"/>
        <w:rPr>
          <w:kern w:val="3"/>
        </w:rPr>
      </w:pPr>
    </w:p>
    <w:p w:rsidR="00C4489C" w:rsidRPr="00C4489C" w:rsidRDefault="00C4489C" w:rsidP="00C4489C">
      <w:pPr>
        <w:widowControl w:val="0"/>
        <w:suppressAutoHyphens/>
        <w:autoSpaceDN w:val="0"/>
        <w:jc w:val="right"/>
        <w:textAlignment w:val="baseline"/>
        <w:rPr>
          <w:kern w:val="3"/>
        </w:rPr>
      </w:pPr>
    </w:p>
    <w:p w:rsidR="00C4489C" w:rsidRPr="00C4489C" w:rsidRDefault="00C4489C" w:rsidP="00C4489C">
      <w:pPr>
        <w:widowControl w:val="0"/>
        <w:suppressAutoHyphens/>
        <w:autoSpaceDN w:val="0"/>
        <w:jc w:val="right"/>
        <w:textAlignment w:val="baseline"/>
        <w:rPr>
          <w:kern w:val="3"/>
        </w:rPr>
      </w:pPr>
    </w:p>
    <w:p w:rsidR="00C4489C" w:rsidRPr="00C4489C" w:rsidRDefault="00C4489C" w:rsidP="00C4489C">
      <w:pPr>
        <w:widowControl w:val="0"/>
        <w:suppressAutoHyphens/>
        <w:autoSpaceDN w:val="0"/>
        <w:jc w:val="right"/>
        <w:textAlignment w:val="baseline"/>
        <w:rPr>
          <w:kern w:val="3"/>
        </w:rPr>
      </w:pPr>
    </w:p>
    <w:p w:rsidR="00C4489C" w:rsidRPr="00C4489C" w:rsidRDefault="00C4489C" w:rsidP="00C4489C">
      <w:pPr>
        <w:widowControl w:val="0"/>
        <w:suppressAutoHyphens/>
        <w:autoSpaceDN w:val="0"/>
        <w:jc w:val="right"/>
        <w:textAlignment w:val="baseline"/>
        <w:rPr>
          <w:kern w:val="3"/>
        </w:rPr>
      </w:pPr>
    </w:p>
    <w:p w:rsidR="00C4489C" w:rsidRPr="00C4489C" w:rsidRDefault="00C4489C" w:rsidP="00C4489C">
      <w:pPr>
        <w:widowControl w:val="0"/>
        <w:suppressAutoHyphens/>
        <w:autoSpaceDN w:val="0"/>
        <w:jc w:val="right"/>
        <w:textAlignment w:val="baseline"/>
        <w:rPr>
          <w:kern w:val="3"/>
        </w:rPr>
      </w:pPr>
    </w:p>
    <w:p w:rsidR="00C4489C" w:rsidRPr="00C4489C" w:rsidRDefault="00C4489C" w:rsidP="00C4489C">
      <w:pPr>
        <w:widowControl w:val="0"/>
        <w:suppressAutoHyphens/>
        <w:autoSpaceDN w:val="0"/>
        <w:jc w:val="right"/>
        <w:textAlignment w:val="baseline"/>
        <w:rPr>
          <w:kern w:val="3"/>
        </w:rPr>
      </w:pPr>
    </w:p>
    <w:p w:rsidR="00C4489C" w:rsidRDefault="00C4489C" w:rsidP="00C4489C">
      <w:pPr>
        <w:widowControl w:val="0"/>
        <w:suppressAutoHyphens/>
        <w:autoSpaceDN w:val="0"/>
        <w:jc w:val="right"/>
        <w:textAlignment w:val="baseline"/>
        <w:rPr>
          <w:kern w:val="3"/>
        </w:rPr>
      </w:pPr>
    </w:p>
    <w:p w:rsidR="002C5E1C" w:rsidRDefault="002C5E1C" w:rsidP="00C4489C">
      <w:pPr>
        <w:widowControl w:val="0"/>
        <w:suppressAutoHyphens/>
        <w:autoSpaceDN w:val="0"/>
        <w:jc w:val="right"/>
        <w:textAlignment w:val="baseline"/>
        <w:rPr>
          <w:kern w:val="3"/>
        </w:rPr>
      </w:pPr>
    </w:p>
    <w:p w:rsidR="002C5E1C" w:rsidRPr="00C4489C" w:rsidRDefault="002C5E1C" w:rsidP="00C4489C">
      <w:pPr>
        <w:widowControl w:val="0"/>
        <w:suppressAutoHyphens/>
        <w:autoSpaceDN w:val="0"/>
        <w:jc w:val="right"/>
        <w:textAlignment w:val="baseline"/>
        <w:rPr>
          <w:kern w:val="3"/>
        </w:rPr>
      </w:pPr>
    </w:p>
    <w:p w:rsidR="00C4489C" w:rsidRDefault="00C4489C" w:rsidP="00C4489C">
      <w:pPr>
        <w:widowControl w:val="0"/>
        <w:suppressAutoHyphens/>
        <w:autoSpaceDN w:val="0"/>
        <w:jc w:val="right"/>
        <w:textAlignment w:val="baseline"/>
        <w:rPr>
          <w:kern w:val="3"/>
        </w:rPr>
      </w:pPr>
    </w:p>
    <w:p w:rsidR="002C5E1C" w:rsidRDefault="002C5E1C" w:rsidP="00C4489C">
      <w:pPr>
        <w:widowControl w:val="0"/>
        <w:suppressAutoHyphens/>
        <w:autoSpaceDN w:val="0"/>
        <w:jc w:val="right"/>
        <w:textAlignment w:val="baseline"/>
        <w:rPr>
          <w:kern w:val="3"/>
        </w:rPr>
      </w:pPr>
    </w:p>
    <w:p w:rsidR="002C5E1C" w:rsidRPr="00C4489C" w:rsidRDefault="002C5E1C" w:rsidP="00C4489C">
      <w:pPr>
        <w:widowControl w:val="0"/>
        <w:suppressAutoHyphens/>
        <w:autoSpaceDN w:val="0"/>
        <w:jc w:val="right"/>
        <w:textAlignment w:val="baseline"/>
        <w:rPr>
          <w:kern w:val="3"/>
        </w:rPr>
      </w:pPr>
    </w:p>
    <w:p w:rsidR="00D126B4" w:rsidRPr="00D126B4" w:rsidRDefault="00D126B4" w:rsidP="00D126B4">
      <w:pPr>
        <w:widowControl w:val="0"/>
        <w:suppressAutoHyphens/>
        <w:autoSpaceDN w:val="0"/>
        <w:jc w:val="center"/>
        <w:textAlignment w:val="baseline"/>
        <w:rPr>
          <w:bCs/>
          <w:kern w:val="3"/>
          <w:sz w:val="32"/>
          <w:szCs w:val="32"/>
        </w:rPr>
      </w:pPr>
      <w:r w:rsidRPr="00D126B4">
        <w:rPr>
          <w:kern w:val="3"/>
          <w:sz w:val="32"/>
          <w:szCs w:val="32"/>
        </w:rPr>
        <w:t xml:space="preserve">«Программа комплексного развития </w:t>
      </w:r>
      <w:r w:rsidR="002D493F">
        <w:rPr>
          <w:kern w:val="3"/>
          <w:sz w:val="32"/>
          <w:szCs w:val="32"/>
        </w:rPr>
        <w:t>коммунальной</w:t>
      </w:r>
      <w:r w:rsidRPr="00D126B4">
        <w:rPr>
          <w:kern w:val="3"/>
          <w:sz w:val="32"/>
          <w:szCs w:val="32"/>
        </w:rPr>
        <w:t xml:space="preserve"> инфраструктуры на территории муниципального образования </w:t>
      </w:r>
      <w:proofErr w:type="spellStart"/>
      <w:r w:rsidR="00461768">
        <w:rPr>
          <w:kern w:val="3"/>
          <w:sz w:val="32"/>
          <w:szCs w:val="32"/>
        </w:rPr>
        <w:t>Селезневское</w:t>
      </w:r>
      <w:proofErr w:type="spellEnd"/>
      <w:r w:rsidRPr="00D126B4">
        <w:rPr>
          <w:kern w:val="3"/>
          <w:sz w:val="32"/>
          <w:szCs w:val="32"/>
        </w:rPr>
        <w:t xml:space="preserve"> сельское поселение </w:t>
      </w:r>
      <w:r w:rsidRPr="0027255A">
        <w:rPr>
          <w:kern w:val="3"/>
          <w:sz w:val="32"/>
          <w:szCs w:val="32"/>
        </w:rPr>
        <w:t xml:space="preserve">на </w:t>
      </w:r>
      <w:r w:rsidR="00F41E9F" w:rsidRPr="0027255A">
        <w:rPr>
          <w:kern w:val="3"/>
          <w:sz w:val="32"/>
          <w:szCs w:val="32"/>
        </w:rPr>
        <w:t>2022-20</w:t>
      </w:r>
      <w:r w:rsidR="002C3D71" w:rsidRPr="00A029F8">
        <w:rPr>
          <w:kern w:val="3"/>
          <w:sz w:val="32"/>
          <w:szCs w:val="32"/>
        </w:rPr>
        <w:t>45</w:t>
      </w:r>
      <w:r w:rsidR="00B8623F" w:rsidRPr="0027255A">
        <w:rPr>
          <w:kern w:val="3"/>
          <w:sz w:val="32"/>
          <w:szCs w:val="32"/>
        </w:rPr>
        <w:t xml:space="preserve"> годы</w:t>
      </w:r>
      <w:r w:rsidRPr="00D126B4">
        <w:rPr>
          <w:kern w:val="3"/>
          <w:sz w:val="32"/>
          <w:szCs w:val="32"/>
        </w:rPr>
        <w:t>»</w:t>
      </w:r>
    </w:p>
    <w:p w:rsidR="00C4489C" w:rsidRPr="00C4489C" w:rsidRDefault="00C4489C" w:rsidP="00C4489C">
      <w:pPr>
        <w:widowControl w:val="0"/>
        <w:suppressAutoHyphens/>
        <w:autoSpaceDN w:val="0"/>
        <w:jc w:val="center"/>
        <w:textAlignment w:val="baseline"/>
        <w:rPr>
          <w:kern w:val="3"/>
        </w:rPr>
      </w:pPr>
    </w:p>
    <w:p w:rsidR="00C4489C" w:rsidRPr="00C4489C" w:rsidRDefault="00C4489C" w:rsidP="00C4489C">
      <w:pPr>
        <w:widowControl w:val="0"/>
        <w:suppressAutoHyphens/>
        <w:autoSpaceDN w:val="0"/>
        <w:jc w:val="center"/>
        <w:textAlignment w:val="baseline"/>
        <w:rPr>
          <w:kern w:val="3"/>
        </w:rPr>
      </w:pPr>
    </w:p>
    <w:p w:rsidR="00C4489C" w:rsidRPr="00C4489C" w:rsidRDefault="00C4489C" w:rsidP="00C4489C">
      <w:pPr>
        <w:widowControl w:val="0"/>
        <w:suppressAutoHyphens/>
        <w:autoSpaceDN w:val="0"/>
        <w:jc w:val="center"/>
        <w:textAlignment w:val="baseline"/>
        <w:rPr>
          <w:kern w:val="3"/>
        </w:rPr>
      </w:pPr>
    </w:p>
    <w:p w:rsidR="00C4489C" w:rsidRPr="00C4489C" w:rsidRDefault="00C4489C" w:rsidP="00C4489C">
      <w:pPr>
        <w:widowControl w:val="0"/>
        <w:suppressAutoHyphens/>
        <w:autoSpaceDN w:val="0"/>
        <w:jc w:val="center"/>
        <w:textAlignment w:val="baseline"/>
        <w:rPr>
          <w:kern w:val="3"/>
        </w:rPr>
      </w:pPr>
    </w:p>
    <w:p w:rsidR="00C4489C" w:rsidRPr="00C4489C" w:rsidRDefault="00C4489C" w:rsidP="00C4489C">
      <w:pPr>
        <w:widowControl w:val="0"/>
        <w:suppressAutoHyphens/>
        <w:autoSpaceDN w:val="0"/>
        <w:jc w:val="center"/>
        <w:textAlignment w:val="baseline"/>
        <w:rPr>
          <w:kern w:val="3"/>
        </w:rPr>
      </w:pPr>
    </w:p>
    <w:p w:rsidR="00C4489C" w:rsidRPr="00C4489C" w:rsidRDefault="00C4489C" w:rsidP="00C4489C">
      <w:pPr>
        <w:widowControl w:val="0"/>
        <w:suppressAutoHyphens/>
        <w:autoSpaceDN w:val="0"/>
        <w:jc w:val="center"/>
        <w:textAlignment w:val="baseline"/>
        <w:rPr>
          <w:kern w:val="3"/>
        </w:rPr>
      </w:pPr>
    </w:p>
    <w:p w:rsidR="00C4489C" w:rsidRPr="00C4489C" w:rsidRDefault="00C4489C" w:rsidP="00C4489C">
      <w:pPr>
        <w:widowControl w:val="0"/>
        <w:suppressAutoHyphens/>
        <w:autoSpaceDN w:val="0"/>
        <w:jc w:val="center"/>
        <w:textAlignment w:val="baseline"/>
        <w:rPr>
          <w:kern w:val="3"/>
        </w:rPr>
      </w:pPr>
    </w:p>
    <w:p w:rsidR="00C4489C" w:rsidRPr="00C4489C" w:rsidRDefault="00C4489C" w:rsidP="00C4489C">
      <w:pPr>
        <w:widowControl w:val="0"/>
        <w:suppressAutoHyphens/>
        <w:autoSpaceDN w:val="0"/>
        <w:jc w:val="center"/>
        <w:textAlignment w:val="baseline"/>
        <w:rPr>
          <w:kern w:val="3"/>
        </w:rPr>
      </w:pPr>
    </w:p>
    <w:p w:rsidR="00C4489C" w:rsidRPr="00C4489C" w:rsidRDefault="00C4489C" w:rsidP="00C4489C">
      <w:pPr>
        <w:widowControl w:val="0"/>
        <w:suppressAutoHyphens/>
        <w:autoSpaceDN w:val="0"/>
        <w:jc w:val="center"/>
        <w:textAlignment w:val="baseline"/>
        <w:rPr>
          <w:kern w:val="3"/>
        </w:rPr>
      </w:pPr>
    </w:p>
    <w:p w:rsidR="00C4489C" w:rsidRPr="00C4489C" w:rsidRDefault="00C4489C" w:rsidP="00C4489C">
      <w:pPr>
        <w:widowControl w:val="0"/>
        <w:suppressAutoHyphens/>
        <w:autoSpaceDN w:val="0"/>
        <w:jc w:val="center"/>
        <w:textAlignment w:val="baseline"/>
        <w:rPr>
          <w:kern w:val="3"/>
        </w:rPr>
      </w:pPr>
    </w:p>
    <w:p w:rsidR="00C4489C" w:rsidRPr="00C4489C" w:rsidRDefault="00C4489C" w:rsidP="00C4489C">
      <w:pPr>
        <w:widowControl w:val="0"/>
        <w:suppressAutoHyphens/>
        <w:autoSpaceDN w:val="0"/>
        <w:jc w:val="center"/>
        <w:textAlignment w:val="baseline"/>
        <w:rPr>
          <w:kern w:val="3"/>
        </w:rPr>
      </w:pPr>
    </w:p>
    <w:p w:rsidR="00C4489C" w:rsidRPr="00C4489C" w:rsidRDefault="00C4489C" w:rsidP="00C4489C">
      <w:pPr>
        <w:widowControl w:val="0"/>
        <w:suppressAutoHyphens/>
        <w:autoSpaceDN w:val="0"/>
        <w:jc w:val="center"/>
        <w:textAlignment w:val="baseline"/>
        <w:rPr>
          <w:kern w:val="3"/>
        </w:rPr>
      </w:pPr>
    </w:p>
    <w:p w:rsidR="00C4489C" w:rsidRPr="00C4489C" w:rsidRDefault="00C4489C" w:rsidP="00C4489C">
      <w:pPr>
        <w:widowControl w:val="0"/>
        <w:suppressAutoHyphens/>
        <w:autoSpaceDN w:val="0"/>
        <w:textAlignment w:val="baseline"/>
        <w:rPr>
          <w:kern w:val="3"/>
        </w:rPr>
      </w:pPr>
    </w:p>
    <w:p w:rsidR="00C4489C" w:rsidRPr="00C4489C" w:rsidRDefault="00C4489C" w:rsidP="00C4489C">
      <w:pPr>
        <w:widowControl w:val="0"/>
        <w:suppressAutoHyphens/>
        <w:autoSpaceDN w:val="0"/>
        <w:textAlignment w:val="baseline"/>
        <w:rPr>
          <w:kern w:val="3"/>
        </w:rPr>
      </w:pPr>
    </w:p>
    <w:p w:rsidR="00C4489C" w:rsidRPr="00C4489C" w:rsidRDefault="00C4489C" w:rsidP="00C4489C">
      <w:pPr>
        <w:widowControl w:val="0"/>
        <w:suppressAutoHyphens/>
        <w:autoSpaceDN w:val="0"/>
        <w:jc w:val="center"/>
        <w:textAlignment w:val="baseline"/>
        <w:rPr>
          <w:kern w:val="3"/>
          <w:sz w:val="28"/>
          <w:szCs w:val="28"/>
        </w:rPr>
      </w:pPr>
    </w:p>
    <w:p w:rsidR="00C4489C" w:rsidRPr="00C4489C" w:rsidRDefault="00C4489C" w:rsidP="00C4489C">
      <w:pPr>
        <w:widowControl w:val="0"/>
        <w:suppressAutoHyphens/>
        <w:autoSpaceDN w:val="0"/>
        <w:jc w:val="center"/>
        <w:textAlignment w:val="baseline"/>
        <w:rPr>
          <w:kern w:val="3"/>
          <w:sz w:val="28"/>
          <w:szCs w:val="28"/>
        </w:rPr>
      </w:pPr>
    </w:p>
    <w:p w:rsidR="00C4489C" w:rsidRPr="00C4489C" w:rsidRDefault="00C4489C" w:rsidP="00C4489C">
      <w:pPr>
        <w:widowControl w:val="0"/>
        <w:suppressAutoHyphens/>
        <w:autoSpaceDN w:val="0"/>
        <w:jc w:val="center"/>
        <w:textAlignment w:val="baseline"/>
        <w:rPr>
          <w:kern w:val="3"/>
          <w:sz w:val="28"/>
          <w:szCs w:val="28"/>
        </w:rPr>
      </w:pPr>
    </w:p>
    <w:p w:rsidR="00C4489C" w:rsidRDefault="00C4489C" w:rsidP="00C4489C">
      <w:pPr>
        <w:widowControl w:val="0"/>
        <w:suppressAutoHyphens/>
        <w:autoSpaceDN w:val="0"/>
        <w:textAlignment w:val="baseline"/>
        <w:rPr>
          <w:kern w:val="3"/>
          <w:sz w:val="28"/>
          <w:szCs w:val="28"/>
        </w:rPr>
      </w:pPr>
    </w:p>
    <w:p w:rsidR="00047B2A" w:rsidRPr="00C4489C" w:rsidRDefault="00047B2A" w:rsidP="00C4489C">
      <w:pPr>
        <w:widowControl w:val="0"/>
        <w:suppressAutoHyphens/>
        <w:autoSpaceDN w:val="0"/>
        <w:textAlignment w:val="baseline"/>
        <w:rPr>
          <w:kern w:val="3"/>
          <w:sz w:val="28"/>
          <w:szCs w:val="28"/>
        </w:rPr>
      </w:pPr>
    </w:p>
    <w:p w:rsidR="00C4489C" w:rsidRDefault="00C4489C" w:rsidP="00C4489C">
      <w:pPr>
        <w:widowControl w:val="0"/>
        <w:suppressAutoHyphens/>
        <w:autoSpaceDN w:val="0"/>
        <w:jc w:val="center"/>
        <w:textAlignment w:val="baseline"/>
        <w:rPr>
          <w:kern w:val="3"/>
          <w:sz w:val="28"/>
          <w:szCs w:val="28"/>
        </w:rPr>
      </w:pPr>
    </w:p>
    <w:p w:rsidR="008E3682" w:rsidRDefault="008E3682" w:rsidP="00C4489C">
      <w:pPr>
        <w:widowControl w:val="0"/>
        <w:suppressAutoHyphens/>
        <w:autoSpaceDN w:val="0"/>
        <w:jc w:val="center"/>
        <w:textAlignment w:val="baseline"/>
        <w:rPr>
          <w:kern w:val="3"/>
          <w:sz w:val="28"/>
          <w:szCs w:val="28"/>
        </w:rPr>
      </w:pPr>
    </w:p>
    <w:p w:rsidR="008E3682" w:rsidRDefault="008E3682" w:rsidP="00C4489C">
      <w:pPr>
        <w:widowControl w:val="0"/>
        <w:suppressAutoHyphens/>
        <w:autoSpaceDN w:val="0"/>
        <w:jc w:val="center"/>
        <w:textAlignment w:val="baseline"/>
        <w:rPr>
          <w:kern w:val="3"/>
          <w:sz w:val="28"/>
          <w:szCs w:val="28"/>
        </w:rPr>
      </w:pPr>
    </w:p>
    <w:p w:rsidR="008E3682" w:rsidRDefault="008E3682" w:rsidP="00C4489C">
      <w:pPr>
        <w:widowControl w:val="0"/>
        <w:suppressAutoHyphens/>
        <w:autoSpaceDN w:val="0"/>
        <w:jc w:val="center"/>
        <w:textAlignment w:val="baseline"/>
        <w:rPr>
          <w:kern w:val="3"/>
          <w:sz w:val="28"/>
          <w:szCs w:val="28"/>
        </w:rPr>
      </w:pPr>
    </w:p>
    <w:p w:rsidR="008E3682" w:rsidRPr="00C4489C" w:rsidRDefault="008E3682" w:rsidP="00C4489C">
      <w:pPr>
        <w:widowControl w:val="0"/>
        <w:suppressAutoHyphens/>
        <w:autoSpaceDN w:val="0"/>
        <w:jc w:val="center"/>
        <w:textAlignment w:val="baseline"/>
        <w:rPr>
          <w:kern w:val="3"/>
          <w:sz w:val="28"/>
          <w:szCs w:val="28"/>
        </w:rPr>
      </w:pPr>
    </w:p>
    <w:p w:rsidR="00F91B22" w:rsidRDefault="00F91B22" w:rsidP="008E3682">
      <w:pPr>
        <w:widowControl w:val="0"/>
        <w:suppressAutoHyphens/>
        <w:autoSpaceDN w:val="0"/>
        <w:jc w:val="center"/>
        <w:textAlignment w:val="baseline"/>
      </w:pPr>
    </w:p>
    <w:p w:rsidR="008E3682" w:rsidRDefault="00F41E9F" w:rsidP="008E3682">
      <w:pPr>
        <w:widowControl w:val="0"/>
        <w:suppressAutoHyphens/>
        <w:autoSpaceDN w:val="0"/>
        <w:jc w:val="center"/>
        <w:textAlignment w:val="baseline"/>
        <w:rPr>
          <w:kern w:val="3"/>
        </w:rPr>
      </w:pPr>
      <w:r>
        <w:t>Велиж</w:t>
      </w:r>
    </w:p>
    <w:p w:rsidR="00B8623F" w:rsidRDefault="00C4489C" w:rsidP="008E3682">
      <w:pPr>
        <w:widowControl w:val="0"/>
        <w:suppressAutoHyphens/>
        <w:autoSpaceDN w:val="0"/>
        <w:jc w:val="center"/>
        <w:textAlignment w:val="baseline"/>
        <w:rPr>
          <w:kern w:val="3"/>
        </w:rPr>
      </w:pPr>
      <w:r w:rsidRPr="008E3682">
        <w:rPr>
          <w:kern w:val="3"/>
        </w:rPr>
        <w:t>20</w:t>
      </w:r>
      <w:r w:rsidR="00F41E9F">
        <w:rPr>
          <w:kern w:val="3"/>
        </w:rPr>
        <w:t>22</w:t>
      </w:r>
    </w:p>
    <w:p w:rsidR="00744A87" w:rsidRDefault="00744A87" w:rsidP="008E3682">
      <w:pPr>
        <w:widowControl w:val="0"/>
        <w:suppressAutoHyphens/>
        <w:autoSpaceDN w:val="0"/>
        <w:jc w:val="center"/>
        <w:textAlignment w:val="baseline"/>
        <w:rPr>
          <w:kern w:val="3"/>
        </w:rPr>
      </w:pPr>
    </w:p>
    <w:p w:rsidR="00B809AD" w:rsidRDefault="00B809AD" w:rsidP="002D493F">
      <w:pPr>
        <w:jc w:val="center"/>
        <w:rPr>
          <w:b/>
        </w:rPr>
      </w:pPr>
    </w:p>
    <w:p w:rsidR="002D493F" w:rsidRPr="00744A87" w:rsidRDefault="002D493F" w:rsidP="002D493F">
      <w:pPr>
        <w:jc w:val="center"/>
        <w:rPr>
          <w:b/>
        </w:rPr>
      </w:pPr>
      <w:r w:rsidRPr="00744A87">
        <w:rPr>
          <w:b/>
        </w:rPr>
        <w:lastRenderedPageBreak/>
        <w:t>Содержание</w:t>
      </w:r>
    </w:p>
    <w:p w:rsidR="002D493F" w:rsidRDefault="004864F5" w:rsidP="00702D01">
      <w:pPr>
        <w:pStyle w:val="11"/>
        <w:tabs>
          <w:tab w:val="left" w:pos="480"/>
          <w:tab w:val="right" w:leader="dot" w:pos="9911"/>
        </w:tabs>
        <w:spacing w:after="0"/>
        <w:jc w:val="both"/>
        <w:rPr>
          <w:rFonts w:asciiTheme="minorHAnsi" w:eastAsiaTheme="minorEastAsia" w:hAnsiTheme="minorHAnsi" w:cstheme="minorBidi"/>
          <w:noProof/>
          <w:sz w:val="22"/>
          <w:szCs w:val="22"/>
        </w:rPr>
      </w:pPr>
      <w:r w:rsidRPr="002529E8">
        <w:fldChar w:fldCharType="begin"/>
      </w:r>
      <w:r w:rsidR="002D493F" w:rsidRPr="002529E8">
        <w:instrText xml:space="preserve"> TOC \o "1-3" \h \z \u </w:instrText>
      </w:r>
      <w:r w:rsidRPr="002529E8">
        <w:fldChar w:fldCharType="separate"/>
      </w:r>
      <w:hyperlink w:anchor="_Toc464214412" w:history="1">
        <w:r w:rsidR="002D493F">
          <w:rPr>
            <w:rFonts w:asciiTheme="minorHAnsi" w:eastAsiaTheme="minorEastAsia" w:hAnsiTheme="minorHAnsi" w:cstheme="minorBidi"/>
            <w:noProof/>
            <w:sz w:val="22"/>
            <w:szCs w:val="22"/>
          </w:rPr>
          <w:tab/>
        </w:r>
        <w:r w:rsidR="002D493F" w:rsidRPr="00666FF8">
          <w:rPr>
            <w:rStyle w:val="af2"/>
            <w:noProof/>
          </w:rPr>
          <w:t>Паспорт</w:t>
        </w:r>
        <w:r w:rsidR="002D493F">
          <w:rPr>
            <w:noProof/>
            <w:webHidden/>
          </w:rPr>
          <w:tab/>
        </w:r>
        <w:r w:rsidR="001D6E5A">
          <w:rPr>
            <w:noProof/>
            <w:webHidden/>
          </w:rPr>
          <w:t>04</w:t>
        </w:r>
      </w:hyperlink>
    </w:p>
    <w:p w:rsidR="002D493F" w:rsidRDefault="00781C61" w:rsidP="00702D01">
      <w:pPr>
        <w:pStyle w:val="11"/>
        <w:tabs>
          <w:tab w:val="left" w:pos="480"/>
          <w:tab w:val="right" w:leader="dot" w:pos="9911"/>
        </w:tabs>
        <w:spacing w:after="0"/>
        <w:jc w:val="both"/>
        <w:rPr>
          <w:rFonts w:asciiTheme="minorHAnsi" w:eastAsiaTheme="minorEastAsia" w:hAnsiTheme="minorHAnsi" w:cstheme="minorBidi"/>
          <w:noProof/>
          <w:sz w:val="22"/>
          <w:szCs w:val="22"/>
        </w:rPr>
      </w:pPr>
      <w:hyperlink w:anchor="_Toc464214413" w:history="1">
        <w:r w:rsidR="008B79BA">
          <w:rPr>
            <w:rStyle w:val="af2"/>
            <w:noProof/>
          </w:rPr>
          <w:t>1</w:t>
        </w:r>
        <w:r w:rsidR="002D493F" w:rsidRPr="00666FF8">
          <w:rPr>
            <w:rStyle w:val="af2"/>
            <w:noProof/>
          </w:rPr>
          <w:t>.</w:t>
        </w:r>
        <w:r w:rsidR="002D493F">
          <w:rPr>
            <w:rFonts w:asciiTheme="minorHAnsi" w:eastAsiaTheme="minorEastAsia" w:hAnsiTheme="minorHAnsi" w:cstheme="minorBidi"/>
            <w:noProof/>
            <w:sz w:val="22"/>
            <w:szCs w:val="22"/>
          </w:rPr>
          <w:tab/>
        </w:r>
        <w:r w:rsidR="002D493F" w:rsidRPr="00666FF8">
          <w:rPr>
            <w:rStyle w:val="af2"/>
            <w:noProof/>
          </w:rPr>
          <w:t>Характеристика существующего состояния систем коммунальной инфраструктуры</w:t>
        </w:r>
        <w:r w:rsidR="002D493F">
          <w:rPr>
            <w:noProof/>
            <w:webHidden/>
          </w:rPr>
          <w:tab/>
        </w:r>
        <w:r w:rsidR="001D6E5A">
          <w:rPr>
            <w:noProof/>
            <w:webHidden/>
          </w:rPr>
          <w:t>07</w:t>
        </w:r>
      </w:hyperlink>
    </w:p>
    <w:p w:rsidR="002D493F" w:rsidRDefault="00781C61" w:rsidP="00702D01">
      <w:pPr>
        <w:pStyle w:val="23"/>
        <w:spacing w:after="0"/>
        <w:ind w:left="0"/>
        <w:jc w:val="both"/>
        <w:rPr>
          <w:rFonts w:asciiTheme="minorHAnsi" w:eastAsiaTheme="minorEastAsia" w:hAnsiTheme="minorHAnsi" w:cstheme="minorBidi"/>
          <w:noProof/>
          <w:sz w:val="22"/>
          <w:szCs w:val="22"/>
        </w:rPr>
      </w:pPr>
      <w:hyperlink w:anchor="_Toc464214414" w:history="1">
        <w:r w:rsidR="008B79BA">
          <w:rPr>
            <w:rStyle w:val="af2"/>
            <w:noProof/>
          </w:rPr>
          <w:t>1</w:t>
        </w:r>
        <w:r w:rsidR="002D493F" w:rsidRPr="00666FF8">
          <w:rPr>
            <w:rStyle w:val="af2"/>
            <w:noProof/>
          </w:rPr>
          <w:t>.1.</w:t>
        </w:r>
        <w:r w:rsidR="00E60F9E">
          <w:rPr>
            <w:rFonts w:asciiTheme="minorHAnsi" w:eastAsiaTheme="minorEastAsia" w:hAnsiTheme="minorHAnsi" w:cstheme="minorBidi"/>
            <w:noProof/>
            <w:sz w:val="22"/>
            <w:szCs w:val="22"/>
          </w:rPr>
          <w:t xml:space="preserve">  </w:t>
        </w:r>
        <w:r w:rsidR="002D493F" w:rsidRPr="00666FF8">
          <w:rPr>
            <w:rStyle w:val="af2"/>
            <w:noProof/>
          </w:rPr>
          <w:t>Электроснабжение</w:t>
        </w:r>
        <w:r w:rsidR="002D493F">
          <w:rPr>
            <w:noProof/>
            <w:webHidden/>
          </w:rPr>
          <w:tab/>
        </w:r>
        <w:r w:rsidR="001D6E5A">
          <w:rPr>
            <w:noProof/>
            <w:webHidden/>
          </w:rPr>
          <w:t>07</w:t>
        </w:r>
      </w:hyperlink>
    </w:p>
    <w:p w:rsidR="002D493F" w:rsidRDefault="00781C61" w:rsidP="00702D01">
      <w:pPr>
        <w:pStyle w:val="23"/>
        <w:spacing w:after="0"/>
        <w:ind w:left="0"/>
        <w:jc w:val="both"/>
        <w:rPr>
          <w:rFonts w:asciiTheme="minorHAnsi" w:eastAsiaTheme="minorEastAsia" w:hAnsiTheme="minorHAnsi" w:cstheme="minorBidi"/>
          <w:noProof/>
          <w:sz w:val="22"/>
          <w:szCs w:val="22"/>
        </w:rPr>
      </w:pPr>
      <w:hyperlink w:anchor="_Toc464214415" w:history="1">
        <w:r w:rsidR="008B79BA">
          <w:rPr>
            <w:rStyle w:val="af2"/>
            <w:noProof/>
          </w:rPr>
          <w:t>1</w:t>
        </w:r>
        <w:r w:rsidR="002D493F" w:rsidRPr="00666FF8">
          <w:rPr>
            <w:rStyle w:val="af2"/>
            <w:noProof/>
          </w:rPr>
          <w:t>.2.</w:t>
        </w:r>
        <w:r w:rsidR="00E60F9E">
          <w:rPr>
            <w:rFonts w:asciiTheme="minorHAnsi" w:eastAsiaTheme="minorEastAsia" w:hAnsiTheme="minorHAnsi" w:cstheme="minorBidi"/>
            <w:noProof/>
            <w:sz w:val="22"/>
            <w:szCs w:val="22"/>
          </w:rPr>
          <w:t xml:space="preserve">  </w:t>
        </w:r>
        <w:r w:rsidR="002D493F" w:rsidRPr="00666FF8">
          <w:rPr>
            <w:rStyle w:val="af2"/>
            <w:noProof/>
          </w:rPr>
          <w:t>Теплоснабжение</w:t>
        </w:r>
        <w:r w:rsidR="001D6E5A">
          <w:rPr>
            <w:rStyle w:val="af2"/>
            <w:noProof/>
          </w:rPr>
          <w:t>………………………………………………………………………………….</w:t>
        </w:r>
        <w:r w:rsidR="001D6E5A">
          <w:rPr>
            <w:noProof/>
            <w:webHidden/>
          </w:rPr>
          <w:t>07</w:t>
        </w:r>
      </w:hyperlink>
    </w:p>
    <w:p w:rsidR="002D493F" w:rsidRDefault="00781C61" w:rsidP="00702D01">
      <w:pPr>
        <w:pStyle w:val="33"/>
        <w:tabs>
          <w:tab w:val="left" w:pos="480"/>
          <w:tab w:val="right" w:leader="dot" w:pos="9911"/>
        </w:tabs>
        <w:spacing w:after="0"/>
        <w:ind w:left="0"/>
        <w:jc w:val="both"/>
        <w:rPr>
          <w:rFonts w:asciiTheme="minorHAnsi" w:eastAsiaTheme="minorEastAsia" w:hAnsiTheme="minorHAnsi" w:cstheme="minorBidi"/>
          <w:noProof/>
          <w:sz w:val="22"/>
          <w:szCs w:val="22"/>
        </w:rPr>
      </w:pPr>
      <w:hyperlink w:anchor="_Toc464214416" w:history="1">
        <w:r w:rsidR="008B79BA">
          <w:rPr>
            <w:rStyle w:val="af2"/>
            <w:noProof/>
          </w:rPr>
          <w:t>1</w:t>
        </w:r>
        <w:r w:rsidR="002D493F" w:rsidRPr="00666FF8">
          <w:rPr>
            <w:rStyle w:val="af2"/>
            <w:noProof/>
            <w:lang w:val="en-US"/>
          </w:rPr>
          <w:t>.2.</w:t>
        </w:r>
        <w:r w:rsidR="008B79BA">
          <w:rPr>
            <w:rStyle w:val="af2"/>
            <w:noProof/>
          </w:rPr>
          <w:t>1</w:t>
        </w:r>
        <w:r w:rsidR="00E60F9E">
          <w:rPr>
            <w:rStyle w:val="af2"/>
            <w:noProof/>
          </w:rPr>
          <w:t xml:space="preserve"> </w:t>
        </w:r>
        <w:r w:rsidR="002D493F" w:rsidRPr="00666FF8">
          <w:rPr>
            <w:rStyle w:val="af2"/>
            <w:noProof/>
          </w:rPr>
          <w:t>Функциональнаяструктурасистемытеплоснабжения</w:t>
        </w:r>
        <w:r w:rsidR="00744A87">
          <w:rPr>
            <w:rStyle w:val="af2"/>
            <w:noProof/>
          </w:rPr>
          <w:t>……………………………</w:t>
        </w:r>
        <w:r w:rsidR="00E60F9E">
          <w:rPr>
            <w:rStyle w:val="af2"/>
            <w:noProof/>
          </w:rPr>
          <w:t>……………</w:t>
        </w:r>
        <w:r w:rsidR="001D6E5A">
          <w:rPr>
            <w:noProof/>
            <w:webHidden/>
          </w:rPr>
          <w:t>07</w:t>
        </w:r>
      </w:hyperlink>
    </w:p>
    <w:p w:rsidR="002D493F" w:rsidRDefault="00781C61" w:rsidP="00702D01">
      <w:pPr>
        <w:pStyle w:val="33"/>
        <w:tabs>
          <w:tab w:val="left" w:pos="1200"/>
          <w:tab w:val="right" w:leader="dot" w:pos="9911"/>
        </w:tabs>
        <w:spacing w:after="0"/>
        <w:ind w:left="0"/>
        <w:jc w:val="both"/>
        <w:rPr>
          <w:rFonts w:asciiTheme="minorHAnsi" w:eastAsiaTheme="minorEastAsia" w:hAnsiTheme="minorHAnsi" w:cstheme="minorBidi"/>
          <w:noProof/>
          <w:sz w:val="22"/>
          <w:szCs w:val="22"/>
        </w:rPr>
      </w:pPr>
      <w:hyperlink w:anchor="_Toc464214417" w:history="1">
        <w:r w:rsidR="008B79BA">
          <w:rPr>
            <w:rStyle w:val="af2"/>
            <w:noProof/>
          </w:rPr>
          <w:t>1</w:t>
        </w:r>
        <w:r w:rsidR="002D493F" w:rsidRPr="00666FF8">
          <w:rPr>
            <w:rStyle w:val="af2"/>
            <w:noProof/>
          </w:rPr>
          <w:t>.2.</w:t>
        </w:r>
        <w:r w:rsidR="008B79BA">
          <w:rPr>
            <w:rStyle w:val="af2"/>
            <w:noProof/>
          </w:rPr>
          <w:t>2</w:t>
        </w:r>
        <w:r w:rsidR="00E60F9E">
          <w:rPr>
            <w:rFonts w:asciiTheme="minorHAnsi" w:eastAsiaTheme="minorEastAsia" w:hAnsiTheme="minorHAnsi" w:cstheme="minorBidi"/>
            <w:noProof/>
            <w:sz w:val="22"/>
            <w:szCs w:val="22"/>
          </w:rPr>
          <w:t xml:space="preserve">  </w:t>
        </w:r>
        <w:r w:rsidR="002D493F" w:rsidRPr="00666FF8">
          <w:rPr>
            <w:rStyle w:val="af2"/>
            <w:noProof/>
          </w:rPr>
          <w:t>Технологическая зона це</w:t>
        </w:r>
        <w:r w:rsidR="002D493F">
          <w:rPr>
            <w:rStyle w:val="af2"/>
            <w:noProof/>
          </w:rPr>
          <w:t>нтрализованного теплоснабжения д</w:t>
        </w:r>
        <w:r w:rsidR="002D493F" w:rsidRPr="00666FF8">
          <w:rPr>
            <w:rStyle w:val="af2"/>
            <w:noProof/>
          </w:rPr>
          <w:t xml:space="preserve">. </w:t>
        </w:r>
        <w:r w:rsidR="002D493F">
          <w:rPr>
            <w:rStyle w:val="af2"/>
            <w:noProof/>
          </w:rPr>
          <w:t>Селезни</w:t>
        </w:r>
        <w:r w:rsidR="002D493F">
          <w:rPr>
            <w:noProof/>
            <w:webHidden/>
          </w:rPr>
          <w:tab/>
        </w:r>
        <w:r w:rsidR="001D6E5A">
          <w:rPr>
            <w:noProof/>
            <w:webHidden/>
          </w:rPr>
          <w:t>07</w:t>
        </w:r>
      </w:hyperlink>
    </w:p>
    <w:p w:rsidR="002D493F" w:rsidRDefault="00781C61" w:rsidP="00702D01">
      <w:pPr>
        <w:pStyle w:val="33"/>
        <w:tabs>
          <w:tab w:val="left" w:pos="1200"/>
          <w:tab w:val="right" w:leader="dot" w:pos="9911"/>
        </w:tabs>
        <w:spacing w:after="0"/>
        <w:ind w:left="0"/>
        <w:jc w:val="both"/>
        <w:rPr>
          <w:rFonts w:asciiTheme="minorHAnsi" w:eastAsiaTheme="minorEastAsia" w:hAnsiTheme="minorHAnsi" w:cstheme="minorBidi"/>
          <w:noProof/>
          <w:sz w:val="22"/>
          <w:szCs w:val="22"/>
        </w:rPr>
      </w:pPr>
      <w:hyperlink w:anchor="_Toc464214420" w:history="1">
        <w:r w:rsidR="008B79BA">
          <w:rPr>
            <w:rStyle w:val="af2"/>
            <w:noProof/>
          </w:rPr>
          <w:t>1</w:t>
        </w:r>
        <w:r w:rsidR="002D493F" w:rsidRPr="00666FF8">
          <w:rPr>
            <w:rStyle w:val="af2"/>
            <w:noProof/>
          </w:rPr>
          <w:t>.2.</w:t>
        </w:r>
        <w:r w:rsidR="008B79BA">
          <w:rPr>
            <w:rStyle w:val="af2"/>
            <w:noProof/>
          </w:rPr>
          <w:t>3</w:t>
        </w:r>
        <w:r w:rsidR="00E60F9E">
          <w:rPr>
            <w:rFonts w:asciiTheme="minorHAnsi" w:eastAsiaTheme="minorEastAsia" w:hAnsiTheme="minorHAnsi" w:cstheme="minorBidi"/>
            <w:noProof/>
            <w:sz w:val="22"/>
            <w:szCs w:val="22"/>
          </w:rPr>
          <w:t xml:space="preserve">  </w:t>
        </w:r>
        <w:r w:rsidR="002D493F" w:rsidRPr="00666FF8">
          <w:rPr>
            <w:rStyle w:val="af2"/>
            <w:noProof/>
          </w:rPr>
          <w:t>Описание существующих технических и технологических проблем</w:t>
        </w:r>
        <w:r w:rsidR="002D493F">
          <w:rPr>
            <w:noProof/>
            <w:webHidden/>
          </w:rPr>
          <w:tab/>
        </w:r>
        <w:r w:rsidR="001D6E5A">
          <w:rPr>
            <w:noProof/>
            <w:webHidden/>
          </w:rPr>
          <w:t>08</w:t>
        </w:r>
      </w:hyperlink>
    </w:p>
    <w:p w:rsidR="002D493F" w:rsidRDefault="00781C61" w:rsidP="00702D01">
      <w:pPr>
        <w:pStyle w:val="23"/>
        <w:spacing w:after="0"/>
        <w:ind w:left="0"/>
        <w:jc w:val="both"/>
        <w:rPr>
          <w:rFonts w:asciiTheme="minorHAnsi" w:eastAsiaTheme="minorEastAsia" w:hAnsiTheme="minorHAnsi" w:cstheme="minorBidi"/>
          <w:noProof/>
          <w:sz w:val="22"/>
          <w:szCs w:val="22"/>
        </w:rPr>
      </w:pPr>
      <w:hyperlink w:anchor="_Toc464214421" w:history="1">
        <w:r w:rsidR="008B79BA">
          <w:rPr>
            <w:rStyle w:val="af2"/>
            <w:noProof/>
          </w:rPr>
          <w:t>1</w:t>
        </w:r>
        <w:r w:rsidR="002D493F" w:rsidRPr="00666FF8">
          <w:rPr>
            <w:rStyle w:val="af2"/>
            <w:noProof/>
          </w:rPr>
          <w:t>.3.</w:t>
        </w:r>
        <w:r w:rsidR="00E60F9E">
          <w:rPr>
            <w:rFonts w:asciiTheme="minorHAnsi" w:eastAsiaTheme="minorEastAsia" w:hAnsiTheme="minorHAnsi" w:cstheme="minorBidi"/>
            <w:noProof/>
            <w:sz w:val="22"/>
            <w:szCs w:val="22"/>
          </w:rPr>
          <w:t xml:space="preserve">     </w:t>
        </w:r>
        <w:r w:rsidR="002D493F" w:rsidRPr="00666FF8">
          <w:rPr>
            <w:rStyle w:val="af2"/>
            <w:noProof/>
          </w:rPr>
          <w:t>Водоснабжение</w:t>
        </w:r>
        <w:r w:rsidR="002D493F">
          <w:rPr>
            <w:noProof/>
            <w:webHidden/>
          </w:rPr>
          <w:tab/>
        </w:r>
        <w:r w:rsidR="001D6E5A">
          <w:rPr>
            <w:noProof/>
            <w:webHidden/>
          </w:rPr>
          <w:t>08</w:t>
        </w:r>
      </w:hyperlink>
    </w:p>
    <w:p w:rsidR="002D493F" w:rsidRDefault="00781C61" w:rsidP="00702D01">
      <w:pPr>
        <w:pStyle w:val="33"/>
        <w:tabs>
          <w:tab w:val="left" w:pos="1440"/>
          <w:tab w:val="right" w:leader="dot" w:pos="9911"/>
        </w:tabs>
        <w:spacing w:after="0"/>
        <w:ind w:left="0"/>
        <w:jc w:val="both"/>
        <w:rPr>
          <w:rFonts w:asciiTheme="minorHAnsi" w:eastAsiaTheme="minorEastAsia" w:hAnsiTheme="minorHAnsi" w:cstheme="minorBidi"/>
          <w:noProof/>
          <w:sz w:val="22"/>
          <w:szCs w:val="22"/>
        </w:rPr>
      </w:pPr>
      <w:hyperlink w:anchor="_Toc464214422" w:history="1">
        <w:r w:rsidR="008B79BA">
          <w:rPr>
            <w:rStyle w:val="af2"/>
            <w:noProof/>
          </w:rPr>
          <w:t>1</w:t>
        </w:r>
        <w:r w:rsidR="002D493F" w:rsidRPr="00666FF8">
          <w:rPr>
            <w:rStyle w:val="af2"/>
            <w:noProof/>
          </w:rPr>
          <w:t>.3.1.</w:t>
        </w:r>
        <w:r w:rsidR="00E60F9E">
          <w:rPr>
            <w:rFonts w:asciiTheme="minorHAnsi" w:eastAsiaTheme="minorEastAsia" w:hAnsiTheme="minorHAnsi" w:cstheme="minorBidi"/>
            <w:noProof/>
            <w:sz w:val="22"/>
            <w:szCs w:val="22"/>
          </w:rPr>
          <w:t xml:space="preserve">  </w:t>
        </w:r>
        <w:r w:rsidR="002D493F" w:rsidRPr="00666FF8">
          <w:rPr>
            <w:rStyle w:val="af2"/>
            <w:noProof/>
          </w:rPr>
          <w:t xml:space="preserve">Технологическая зона централизованного водоснабжения </w:t>
        </w:r>
        <w:r w:rsidR="005174A1">
          <w:rPr>
            <w:rStyle w:val="af2"/>
            <w:noProof/>
          </w:rPr>
          <w:t>д</w:t>
        </w:r>
        <w:r w:rsidR="002D493F" w:rsidRPr="00666FF8">
          <w:rPr>
            <w:rStyle w:val="af2"/>
            <w:noProof/>
          </w:rPr>
          <w:t xml:space="preserve">. </w:t>
        </w:r>
        <w:r w:rsidR="005174A1">
          <w:rPr>
            <w:rStyle w:val="af2"/>
            <w:noProof/>
          </w:rPr>
          <w:t>Селезни</w:t>
        </w:r>
        <w:r w:rsidR="002D493F">
          <w:rPr>
            <w:noProof/>
            <w:webHidden/>
          </w:rPr>
          <w:tab/>
        </w:r>
        <w:r w:rsidR="001D6E5A">
          <w:rPr>
            <w:noProof/>
            <w:webHidden/>
          </w:rPr>
          <w:t>08</w:t>
        </w:r>
      </w:hyperlink>
    </w:p>
    <w:p w:rsidR="002D493F" w:rsidRDefault="00781C61" w:rsidP="00702D01">
      <w:pPr>
        <w:pStyle w:val="33"/>
        <w:tabs>
          <w:tab w:val="left" w:pos="1440"/>
          <w:tab w:val="right" w:leader="dot" w:pos="9911"/>
        </w:tabs>
        <w:spacing w:after="0"/>
        <w:ind w:left="0"/>
        <w:jc w:val="both"/>
        <w:rPr>
          <w:noProof/>
        </w:rPr>
      </w:pPr>
      <w:hyperlink w:anchor="_Toc464214425" w:history="1">
        <w:r w:rsidR="008B79BA">
          <w:rPr>
            <w:rStyle w:val="af2"/>
            <w:noProof/>
          </w:rPr>
          <w:t>1</w:t>
        </w:r>
        <w:r w:rsidR="002D493F" w:rsidRPr="00666FF8">
          <w:rPr>
            <w:rStyle w:val="af2"/>
            <w:noProof/>
          </w:rPr>
          <w:t>.3.2.</w:t>
        </w:r>
        <w:r w:rsidR="00E60F9E">
          <w:rPr>
            <w:rFonts w:asciiTheme="minorHAnsi" w:eastAsiaTheme="minorEastAsia" w:hAnsiTheme="minorHAnsi" w:cstheme="minorBidi"/>
            <w:noProof/>
            <w:sz w:val="22"/>
            <w:szCs w:val="22"/>
          </w:rPr>
          <w:t xml:space="preserve">   </w:t>
        </w:r>
        <w:r w:rsidR="002D493F" w:rsidRPr="00666FF8">
          <w:rPr>
            <w:rStyle w:val="af2"/>
            <w:noProof/>
          </w:rPr>
          <w:t xml:space="preserve">Технологическая зона локального водоснабжения д. </w:t>
        </w:r>
        <w:r w:rsidR="005A4B84">
          <w:rPr>
            <w:rStyle w:val="af2"/>
            <w:noProof/>
          </w:rPr>
          <w:t>Бахтеи</w:t>
        </w:r>
        <w:r w:rsidR="002D493F">
          <w:rPr>
            <w:noProof/>
            <w:webHidden/>
          </w:rPr>
          <w:tab/>
        </w:r>
        <w:r w:rsidR="001D6E5A">
          <w:rPr>
            <w:noProof/>
            <w:webHidden/>
          </w:rPr>
          <w:t>09</w:t>
        </w:r>
      </w:hyperlink>
    </w:p>
    <w:p w:rsidR="005A4B84" w:rsidRDefault="005A4B84" w:rsidP="00702D01">
      <w:pPr>
        <w:jc w:val="both"/>
      </w:pPr>
      <w:r>
        <w:t>1.3.3</w:t>
      </w:r>
      <w:r w:rsidRPr="005A4B84">
        <w:t>.</w:t>
      </w:r>
      <w:r w:rsidRPr="005A4B84">
        <w:tab/>
        <w:t>Технологическая зона локального водоснабжения д. Ба</w:t>
      </w:r>
      <w:r>
        <w:t xml:space="preserve">лбаи </w:t>
      </w:r>
      <w:r w:rsidR="00E60F9E">
        <w:t>……………………………..</w:t>
      </w:r>
      <w:r w:rsidR="001D6E5A">
        <w:t>09</w:t>
      </w:r>
    </w:p>
    <w:p w:rsidR="005A4B84" w:rsidRDefault="005A4B84" w:rsidP="00702D01">
      <w:pPr>
        <w:jc w:val="both"/>
      </w:pPr>
      <w:r w:rsidRPr="005A4B84">
        <w:t>1.3.</w:t>
      </w:r>
      <w:r>
        <w:t>4</w:t>
      </w:r>
      <w:r w:rsidRPr="005A4B84">
        <w:t>.</w:t>
      </w:r>
      <w:r w:rsidRPr="005A4B84">
        <w:tab/>
        <w:t xml:space="preserve">Технологическая зона локального водоснабжения д. </w:t>
      </w:r>
      <w:r>
        <w:t>Проявино</w:t>
      </w:r>
      <w:r w:rsidRPr="005A4B84">
        <w:t xml:space="preserve"> </w:t>
      </w:r>
      <w:r w:rsidR="00E60F9E">
        <w:t>………………………….</w:t>
      </w:r>
      <w:r w:rsidR="001D6E5A">
        <w:t>10</w:t>
      </w:r>
    </w:p>
    <w:p w:rsidR="005A4B84" w:rsidRDefault="005A4B84" w:rsidP="00702D01">
      <w:pPr>
        <w:jc w:val="both"/>
      </w:pPr>
      <w:r w:rsidRPr="005A4B84">
        <w:t>1.3.</w:t>
      </w:r>
      <w:r>
        <w:t>5</w:t>
      </w:r>
      <w:r w:rsidRPr="005A4B84">
        <w:t>.</w:t>
      </w:r>
      <w:r w:rsidRPr="005A4B84">
        <w:tab/>
        <w:t xml:space="preserve">Технологическая зона локального водоснабжения д. </w:t>
      </w:r>
      <w:r>
        <w:t>Логово</w:t>
      </w:r>
      <w:r w:rsidR="00E60F9E">
        <w:t>………………………………</w:t>
      </w:r>
      <w:r w:rsidR="001D6E5A">
        <w:t>10</w:t>
      </w:r>
    </w:p>
    <w:p w:rsidR="008A2270" w:rsidRDefault="008A2270" w:rsidP="00702D01">
      <w:pPr>
        <w:jc w:val="both"/>
      </w:pPr>
      <w:r w:rsidRPr="008A2270">
        <w:t>1.3.</w:t>
      </w:r>
      <w:r>
        <w:t>6</w:t>
      </w:r>
      <w:r w:rsidRPr="008A2270">
        <w:t>.</w:t>
      </w:r>
      <w:r w:rsidRPr="008A2270">
        <w:tab/>
        <w:t xml:space="preserve">Технологическая зона локального водоснабжения д. </w:t>
      </w:r>
      <w:r>
        <w:t>Кожеки</w:t>
      </w:r>
      <w:r w:rsidRPr="008A2270">
        <w:t xml:space="preserve"> </w:t>
      </w:r>
      <w:r w:rsidR="00E60F9E">
        <w:t>…………………………….</w:t>
      </w:r>
      <w:r w:rsidR="001D6E5A">
        <w:t>10</w:t>
      </w:r>
    </w:p>
    <w:p w:rsidR="008A2270" w:rsidRPr="008A2270" w:rsidRDefault="008A2270" w:rsidP="00702D01">
      <w:pPr>
        <w:jc w:val="both"/>
      </w:pPr>
      <w:r w:rsidRPr="008A2270">
        <w:t>1.3.</w:t>
      </w:r>
      <w:r>
        <w:t>7</w:t>
      </w:r>
      <w:r w:rsidRPr="008A2270">
        <w:t>.</w:t>
      </w:r>
      <w:r w:rsidRPr="008A2270">
        <w:tab/>
        <w:t xml:space="preserve">Технологическая зона локального водоснабжения д. </w:t>
      </w:r>
      <w:r>
        <w:t>Корени</w:t>
      </w:r>
      <w:r w:rsidRPr="008A2270">
        <w:t xml:space="preserve"> </w:t>
      </w:r>
      <w:r w:rsidR="00E60F9E">
        <w:t>……………………………..</w:t>
      </w:r>
      <w:r w:rsidR="001D6E5A">
        <w:t>10</w:t>
      </w:r>
    </w:p>
    <w:p w:rsidR="005174A1" w:rsidRPr="00B83E4B" w:rsidRDefault="00781C61" w:rsidP="00702D01">
      <w:pPr>
        <w:jc w:val="both"/>
        <w:rPr>
          <w:rFonts w:eastAsiaTheme="minorEastAsia"/>
          <w:highlight w:val="green"/>
        </w:rPr>
      </w:pPr>
      <w:hyperlink w:anchor="_Toc464214425" w:history="1">
        <w:r w:rsidR="008A2270">
          <w:rPr>
            <w:rStyle w:val="af2"/>
            <w:rFonts w:eastAsiaTheme="minorEastAsia"/>
          </w:rPr>
          <w:t>1</w:t>
        </w:r>
        <w:r w:rsidR="005174A1" w:rsidRPr="00B83E4B">
          <w:rPr>
            <w:rStyle w:val="af2"/>
            <w:rFonts w:eastAsiaTheme="minorEastAsia"/>
          </w:rPr>
          <w:t>.3.</w:t>
        </w:r>
        <w:r w:rsidR="008A2270">
          <w:rPr>
            <w:rStyle w:val="af2"/>
            <w:rFonts w:eastAsiaTheme="minorEastAsia"/>
          </w:rPr>
          <w:t>8</w:t>
        </w:r>
        <w:r w:rsidR="005174A1" w:rsidRPr="00B83E4B">
          <w:rPr>
            <w:rStyle w:val="af2"/>
            <w:rFonts w:eastAsiaTheme="minorEastAsia"/>
          </w:rPr>
          <w:t>.</w:t>
        </w:r>
        <w:r w:rsidR="005174A1" w:rsidRPr="00B83E4B">
          <w:rPr>
            <w:rStyle w:val="af2"/>
            <w:rFonts w:eastAsiaTheme="minorEastAsia"/>
          </w:rPr>
          <w:tab/>
          <w:t>Технологическая зона локального водоснабжения д. Ситьково</w:t>
        </w:r>
        <w:r w:rsidR="00E60F9E">
          <w:rPr>
            <w:rStyle w:val="af2"/>
            <w:rFonts w:eastAsiaTheme="minorEastAsia"/>
            <w:webHidden/>
          </w:rPr>
          <w:t>……………………………</w:t>
        </w:r>
        <w:r w:rsidR="001D6E5A">
          <w:rPr>
            <w:rStyle w:val="af2"/>
            <w:rFonts w:eastAsiaTheme="minorEastAsia"/>
            <w:webHidden/>
          </w:rPr>
          <w:t>10</w:t>
        </w:r>
      </w:hyperlink>
    </w:p>
    <w:p w:rsidR="005174A1" w:rsidRPr="00B83E4B" w:rsidRDefault="00781C61" w:rsidP="00702D01">
      <w:pPr>
        <w:jc w:val="both"/>
        <w:rPr>
          <w:rFonts w:eastAsiaTheme="minorEastAsia"/>
          <w:highlight w:val="green"/>
        </w:rPr>
      </w:pPr>
      <w:hyperlink w:anchor="_Toc464214425" w:history="1">
        <w:r w:rsidR="008A2270">
          <w:rPr>
            <w:rStyle w:val="af2"/>
            <w:rFonts w:eastAsiaTheme="minorEastAsia"/>
          </w:rPr>
          <w:t>1</w:t>
        </w:r>
        <w:r w:rsidR="005174A1" w:rsidRPr="00B83E4B">
          <w:rPr>
            <w:rStyle w:val="af2"/>
            <w:rFonts w:eastAsiaTheme="minorEastAsia"/>
          </w:rPr>
          <w:t>.3.</w:t>
        </w:r>
        <w:r w:rsidR="008A2270">
          <w:rPr>
            <w:rStyle w:val="af2"/>
            <w:rFonts w:eastAsiaTheme="minorEastAsia"/>
          </w:rPr>
          <w:t>9</w:t>
        </w:r>
        <w:r w:rsidR="005174A1" w:rsidRPr="00B83E4B">
          <w:rPr>
            <w:rStyle w:val="af2"/>
            <w:rFonts w:eastAsiaTheme="minorEastAsia"/>
          </w:rPr>
          <w:t>.</w:t>
        </w:r>
        <w:r w:rsidR="005174A1" w:rsidRPr="00B83E4B">
          <w:rPr>
            <w:rStyle w:val="af2"/>
            <w:rFonts w:eastAsiaTheme="minorEastAsia"/>
          </w:rPr>
          <w:tab/>
          <w:t xml:space="preserve">Технологическая зона локального водоснабжения д. </w:t>
        </w:r>
        <w:r w:rsidR="008A2270">
          <w:rPr>
            <w:rStyle w:val="af2"/>
            <w:rFonts w:eastAsiaTheme="minorEastAsia"/>
          </w:rPr>
          <w:t>Ехны</w:t>
        </w:r>
        <w:r w:rsidR="00E60F9E">
          <w:rPr>
            <w:rStyle w:val="af2"/>
            <w:rFonts w:eastAsiaTheme="minorEastAsia"/>
            <w:webHidden/>
          </w:rPr>
          <w:t>………………………………..</w:t>
        </w:r>
        <w:r w:rsidR="001D6E5A">
          <w:rPr>
            <w:rStyle w:val="af2"/>
            <w:rFonts w:eastAsiaTheme="minorEastAsia"/>
            <w:webHidden/>
          </w:rPr>
          <w:t>10</w:t>
        </w:r>
      </w:hyperlink>
    </w:p>
    <w:p w:rsidR="005174A1" w:rsidRPr="005174A1" w:rsidRDefault="00781C61" w:rsidP="00702D01">
      <w:pPr>
        <w:jc w:val="both"/>
        <w:rPr>
          <w:rFonts w:eastAsiaTheme="minorEastAsia"/>
        </w:rPr>
      </w:pPr>
      <w:hyperlink w:anchor="_Toc464214425" w:history="1">
        <w:r w:rsidR="008A2270">
          <w:rPr>
            <w:rStyle w:val="af2"/>
            <w:rFonts w:eastAsiaTheme="minorEastAsia"/>
          </w:rPr>
          <w:t>1</w:t>
        </w:r>
        <w:r w:rsidR="005174A1" w:rsidRPr="00B83E4B">
          <w:rPr>
            <w:rStyle w:val="af2"/>
            <w:rFonts w:eastAsiaTheme="minorEastAsia"/>
          </w:rPr>
          <w:t>.3.</w:t>
        </w:r>
        <w:r w:rsidR="008A2270">
          <w:rPr>
            <w:rStyle w:val="af2"/>
            <w:rFonts w:eastAsiaTheme="minorEastAsia"/>
          </w:rPr>
          <w:t>10</w:t>
        </w:r>
        <w:r w:rsidR="005174A1" w:rsidRPr="00B83E4B">
          <w:rPr>
            <w:rStyle w:val="af2"/>
            <w:rFonts w:eastAsiaTheme="minorEastAsia"/>
          </w:rPr>
          <w:t>.</w:t>
        </w:r>
        <w:r w:rsidR="005174A1" w:rsidRPr="00B83E4B">
          <w:rPr>
            <w:rStyle w:val="af2"/>
            <w:rFonts w:eastAsiaTheme="minorEastAsia"/>
          </w:rPr>
          <w:tab/>
          <w:t xml:space="preserve">Технологическая зона локального водоснабжения д. </w:t>
        </w:r>
        <w:r w:rsidR="008A2270">
          <w:rPr>
            <w:rStyle w:val="af2"/>
            <w:rFonts w:eastAsiaTheme="minorEastAsia"/>
          </w:rPr>
          <w:t xml:space="preserve">Узвоз </w:t>
        </w:r>
        <w:r w:rsidR="00E60F9E">
          <w:rPr>
            <w:rStyle w:val="af2"/>
            <w:rFonts w:eastAsiaTheme="minorEastAsia"/>
          </w:rPr>
          <w:t>………………………………</w:t>
        </w:r>
        <w:r w:rsidR="001D6E5A">
          <w:rPr>
            <w:rStyle w:val="af2"/>
            <w:rFonts w:eastAsiaTheme="minorEastAsia"/>
            <w:webHidden/>
          </w:rPr>
          <w:t>10</w:t>
        </w:r>
      </w:hyperlink>
    </w:p>
    <w:p w:rsidR="002D493F" w:rsidRDefault="00781C61" w:rsidP="00702D01">
      <w:pPr>
        <w:pStyle w:val="33"/>
        <w:tabs>
          <w:tab w:val="left" w:pos="1440"/>
          <w:tab w:val="right" w:leader="dot" w:pos="9911"/>
        </w:tabs>
        <w:spacing w:after="0"/>
        <w:ind w:left="0"/>
        <w:jc w:val="both"/>
        <w:rPr>
          <w:rFonts w:asciiTheme="minorHAnsi" w:eastAsiaTheme="minorEastAsia" w:hAnsiTheme="minorHAnsi" w:cstheme="minorBidi"/>
          <w:noProof/>
          <w:sz w:val="22"/>
          <w:szCs w:val="22"/>
        </w:rPr>
      </w:pPr>
      <w:hyperlink w:anchor="_Toc464214428" w:history="1">
        <w:r w:rsidR="008B79BA">
          <w:rPr>
            <w:rStyle w:val="af2"/>
            <w:noProof/>
          </w:rPr>
          <w:t>1</w:t>
        </w:r>
        <w:r w:rsidR="002D493F" w:rsidRPr="00666FF8">
          <w:rPr>
            <w:rStyle w:val="af2"/>
            <w:noProof/>
          </w:rPr>
          <w:t>.3.</w:t>
        </w:r>
        <w:r w:rsidR="00B26A05">
          <w:rPr>
            <w:rStyle w:val="af2"/>
            <w:noProof/>
          </w:rPr>
          <w:t>11</w:t>
        </w:r>
        <w:r w:rsidR="002D493F" w:rsidRPr="00666FF8">
          <w:rPr>
            <w:rStyle w:val="af2"/>
            <w:noProof/>
          </w:rPr>
          <w:t>.Описание существующих технических и технологических проблем в технологических зонах централизованного водоснабжения С</w:t>
        </w:r>
        <w:r w:rsidR="005174A1">
          <w:rPr>
            <w:rStyle w:val="af2"/>
            <w:noProof/>
          </w:rPr>
          <w:t>елезневского</w:t>
        </w:r>
        <w:r w:rsidR="002D493F" w:rsidRPr="00666FF8">
          <w:rPr>
            <w:rStyle w:val="af2"/>
            <w:noProof/>
          </w:rPr>
          <w:t xml:space="preserve"> сельского поселения</w:t>
        </w:r>
        <w:r w:rsidR="002D493F">
          <w:rPr>
            <w:noProof/>
            <w:webHidden/>
          </w:rPr>
          <w:tab/>
        </w:r>
        <w:r w:rsidR="001D6E5A">
          <w:rPr>
            <w:noProof/>
            <w:webHidden/>
          </w:rPr>
          <w:t>12</w:t>
        </w:r>
      </w:hyperlink>
    </w:p>
    <w:p w:rsidR="002D493F" w:rsidRDefault="00781C61" w:rsidP="00702D01">
      <w:pPr>
        <w:pStyle w:val="23"/>
        <w:spacing w:after="0"/>
        <w:ind w:left="0"/>
        <w:jc w:val="both"/>
        <w:rPr>
          <w:rFonts w:asciiTheme="minorHAnsi" w:eastAsiaTheme="minorEastAsia" w:hAnsiTheme="minorHAnsi" w:cstheme="minorBidi"/>
          <w:noProof/>
          <w:sz w:val="22"/>
          <w:szCs w:val="22"/>
        </w:rPr>
      </w:pPr>
      <w:hyperlink w:anchor="_Toc464214429" w:history="1">
        <w:r w:rsidR="008B79BA">
          <w:rPr>
            <w:rStyle w:val="af2"/>
            <w:noProof/>
          </w:rPr>
          <w:t>1</w:t>
        </w:r>
        <w:r w:rsidR="002D493F" w:rsidRPr="00666FF8">
          <w:rPr>
            <w:rStyle w:val="af2"/>
            <w:noProof/>
          </w:rPr>
          <w:t>.4.</w:t>
        </w:r>
        <w:r w:rsidR="00E60F9E">
          <w:rPr>
            <w:rFonts w:asciiTheme="minorHAnsi" w:eastAsiaTheme="minorEastAsia" w:hAnsiTheme="minorHAnsi" w:cstheme="minorBidi"/>
            <w:noProof/>
            <w:sz w:val="22"/>
            <w:szCs w:val="22"/>
          </w:rPr>
          <w:t xml:space="preserve">     </w:t>
        </w:r>
        <w:r w:rsidR="002D493F" w:rsidRPr="00666FF8">
          <w:rPr>
            <w:rStyle w:val="af2"/>
            <w:noProof/>
          </w:rPr>
          <w:t>Водоотведение</w:t>
        </w:r>
        <w:r w:rsidR="002D493F">
          <w:rPr>
            <w:noProof/>
            <w:webHidden/>
          </w:rPr>
          <w:tab/>
        </w:r>
        <w:r w:rsidR="001D6E5A">
          <w:rPr>
            <w:noProof/>
            <w:webHidden/>
          </w:rPr>
          <w:t>12</w:t>
        </w:r>
      </w:hyperlink>
    </w:p>
    <w:p w:rsidR="002D493F" w:rsidRDefault="00781C61" w:rsidP="00702D01">
      <w:pPr>
        <w:pStyle w:val="33"/>
        <w:tabs>
          <w:tab w:val="left" w:pos="1440"/>
          <w:tab w:val="right" w:leader="dot" w:pos="9911"/>
        </w:tabs>
        <w:spacing w:after="0"/>
        <w:ind w:left="0"/>
        <w:jc w:val="both"/>
        <w:rPr>
          <w:rFonts w:asciiTheme="minorHAnsi" w:eastAsiaTheme="minorEastAsia" w:hAnsiTheme="minorHAnsi" w:cstheme="minorBidi"/>
          <w:noProof/>
          <w:sz w:val="22"/>
          <w:szCs w:val="22"/>
        </w:rPr>
      </w:pPr>
      <w:hyperlink w:anchor="_Toc464214432" w:history="1">
        <w:r w:rsidR="008B79BA">
          <w:rPr>
            <w:rStyle w:val="af2"/>
            <w:noProof/>
          </w:rPr>
          <w:t>1</w:t>
        </w:r>
        <w:r w:rsidR="002D493F" w:rsidRPr="00666FF8">
          <w:rPr>
            <w:rStyle w:val="af2"/>
            <w:noProof/>
          </w:rPr>
          <w:t>.4.</w:t>
        </w:r>
        <w:r w:rsidR="001409A1">
          <w:rPr>
            <w:rStyle w:val="af2"/>
            <w:noProof/>
          </w:rPr>
          <w:t>1</w:t>
        </w:r>
        <w:r w:rsidR="002D493F" w:rsidRPr="00666FF8">
          <w:rPr>
            <w:rStyle w:val="af2"/>
            <w:noProof/>
          </w:rPr>
          <w:t>.</w:t>
        </w:r>
        <w:r w:rsidR="00E60F9E">
          <w:rPr>
            <w:rFonts w:asciiTheme="minorHAnsi" w:eastAsiaTheme="minorEastAsia" w:hAnsiTheme="minorHAnsi" w:cstheme="minorBidi"/>
            <w:noProof/>
            <w:sz w:val="22"/>
            <w:szCs w:val="22"/>
          </w:rPr>
          <w:t xml:space="preserve">  </w:t>
        </w:r>
        <w:r w:rsidR="002D493F" w:rsidRPr="00666FF8">
          <w:rPr>
            <w:rStyle w:val="af2"/>
            <w:noProof/>
          </w:rPr>
          <w:t>Описание существующих проблем системы водоотведения</w:t>
        </w:r>
        <w:r w:rsidR="002D493F">
          <w:rPr>
            <w:noProof/>
            <w:webHidden/>
          </w:rPr>
          <w:tab/>
        </w:r>
        <w:r w:rsidR="001D6E5A">
          <w:rPr>
            <w:noProof/>
            <w:webHidden/>
          </w:rPr>
          <w:t>13</w:t>
        </w:r>
      </w:hyperlink>
    </w:p>
    <w:p w:rsidR="002D493F" w:rsidRDefault="00781C61" w:rsidP="00702D01">
      <w:pPr>
        <w:pStyle w:val="23"/>
        <w:spacing w:after="0"/>
        <w:ind w:left="0"/>
        <w:jc w:val="both"/>
        <w:rPr>
          <w:rFonts w:asciiTheme="minorHAnsi" w:eastAsiaTheme="minorEastAsia" w:hAnsiTheme="minorHAnsi" w:cstheme="minorBidi"/>
          <w:noProof/>
          <w:sz w:val="22"/>
          <w:szCs w:val="22"/>
        </w:rPr>
      </w:pPr>
      <w:hyperlink w:anchor="_Toc464214433" w:history="1">
        <w:r w:rsidR="008B79BA">
          <w:rPr>
            <w:rStyle w:val="af2"/>
            <w:noProof/>
          </w:rPr>
          <w:t>1</w:t>
        </w:r>
        <w:r w:rsidR="002D493F" w:rsidRPr="00666FF8">
          <w:rPr>
            <w:rStyle w:val="af2"/>
            <w:noProof/>
          </w:rPr>
          <w:t>.5.</w:t>
        </w:r>
        <w:r w:rsidR="00E60F9E">
          <w:rPr>
            <w:rFonts w:asciiTheme="minorHAnsi" w:eastAsiaTheme="minorEastAsia" w:hAnsiTheme="minorHAnsi" w:cstheme="minorBidi"/>
            <w:noProof/>
            <w:sz w:val="22"/>
            <w:szCs w:val="22"/>
          </w:rPr>
          <w:t xml:space="preserve">      </w:t>
        </w:r>
        <w:r w:rsidR="002D493F" w:rsidRPr="00666FF8">
          <w:rPr>
            <w:rStyle w:val="af2"/>
            <w:noProof/>
          </w:rPr>
          <w:t>Газоснабжение</w:t>
        </w:r>
        <w:r w:rsidR="002D493F">
          <w:rPr>
            <w:noProof/>
            <w:webHidden/>
          </w:rPr>
          <w:tab/>
        </w:r>
        <w:r w:rsidR="001D6E5A">
          <w:rPr>
            <w:noProof/>
            <w:webHidden/>
          </w:rPr>
          <w:t>13</w:t>
        </w:r>
      </w:hyperlink>
    </w:p>
    <w:p w:rsidR="002D493F" w:rsidRDefault="00781C61" w:rsidP="00702D01">
      <w:pPr>
        <w:pStyle w:val="23"/>
        <w:spacing w:after="0"/>
        <w:ind w:left="0"/>
        <w:jc w:val="both"/>
        <w:rPr>
          <w:rFonts w:asciiTheme="minorHAnsi" w:eastAsiaTheme="minorEastAsia" w:hAnsiTheme="minorHAnsi" w:cstheme="minorBidi"/>
          <w:noProof/>
          <w:sz w:val="22"/>
          <w:szCs w:val="22"/>
        </w:rPr>
      </w:pPr>
      <w:hyperlink w:anchor="_Toc464214434" w:history="1">
        <w:r w:rsidR="008B79BA">
          <w:rPr>
            <w:rStyle w:val="af2"/>
            <w:noProof/>
          </w:rPr>
          <w:t>1</w:t>
        </w:r>
        <w:r w:rsidR="002D493F" w:rsidRPr="00666FF8">
          <w:rPr>
            <w:rStyle w:val="af2"/>
            <w:noProof/>
          </w:rPr>
          <w:t>.6.</w:t>
        </w:r>
        <w:r w:rsidR="00E60F9E">
          <w:rPr>
            <w:rFonts w:asciiTheme="minorHAnsi" w:eastAsiaTheme="minorEastAsia" w:hAnsiTheme="minorHAnsi" w:cstheme="minorBidi"/>
            <w:noProof/>
            <w:sz w:val="22"/>
            <w:szCs w:val="22"/>
          </w:rPr>
          <w:t xml:space="preserve">      </w:t>
        </w:r>
        <w:r w:rsidR="002D493F" w:rsidRPr="00666FF8">
          <w:rPr>
            <w:rStyle w:val="af2"/>
            <w:noProof/>
          </w:rPr>
          <w:t>Утилизация, обезвреживание и захоронение твердых бытовых отходов</w:t>
        </w:r>
        <w:r w:rsidR="002D493F">
          <w:rPr>
            <w:noProof/>
            <w:webHidden/>
          </w:rPr>
          <w:tab/>
        </w:r>
        <w:r w:rsidR="001D6E5A">
          <w:rPr>
            <w:noProof/>
            <w:webHidden/>
          </w:rPr>
          <w:t>13</w:t>
        </w:r>
      </w:hyperlink>
    </w:p>
    <w:p w:rsidR="002D493F" w:rsidRDefault="00781C61" w:rsidP="00702D01">
      <w:pPr>
        <w:pStyle w:val="33"/>
        <w:tabs>
          <w:tab w:val="left" w:pos="1440"/>
          <w:tab w:val="right" w:leader="dot" w:pos="9911"/>
        </w:tabs>
        <w:spacing w:after="0"/>
        <w:ind w:left="0"/>
        <w:jc w:val="both"/>
        <w:rPr>
          <w:rFonts w:asciiTheme="minorHAnsi" w:eastAsiaTheme="minorEastAsia" w:hAnsiTheme="minorHAnsi" w:cstheme="minorBidi"/>
          <w:noProof/>
          <w:sz w:val="22"/>
          <w:szCs w:val="22"/>
        </w:rPr>
      </w:pPr>
      <w:hyperlink w:anchor="_Toc464214435" w:history="1">
        <w:r w:rsidR="008B79BA">
          <w:rPr>
            <w:rStyle w:val="af2"/>
            <w:noProof/>
          </w:rPr>
          <w:t>1</w:t>
        </w:r>
        <w:r w:rsidR="002D493F" w:rsidRPr="00666FF8">
          <w:rPr>
            <w:rStyle w:val="af2"/>
            <w:noProof/>
          </w:rPr>
          <w:t>.6.1.</w:t>
        </w:r>
        <w:r w:rsidR="00CD59A9">
          <w:rPr>
            <w:rFonts w:asciiTheme="minorHAnsi" w:eastAsiaTheme="minorEastAsia" w:hAnsiTheme="minorHAnsi" w:cstheme="minorBidi"/>
            <w:noProof/>
            <w:sz w:val="22"/>
            <w:szCs w:val="22"/>
          </w:rPr>
          <w:t xml:space="preserve"> </w:t>
        </w:r>
        <w:r w:rsidR="002D493F" w:rsidRPr="00666FF8">
          <w:rPr>
            <w:rStyle w:val="af2"/>
            <w:noProof/>
          </w:rPr>
          <w:t xml:space="preserve">Описание системы сбора и утилизации (захоронения) твердых бытовых отходов </w:t>
        </w:r>
        <w:r w:rsidR="005174A1">
          <w:rPr>
            <w:rStyle w:val="af2"/>
            <w:noProof/>
          </w:rPr>
          <w:t>Селезневского</w:t>
        </w:r>
        <w:r w:rsidR="002D493F" w:rsidRPr="00666FF8">
          <w:rPr>
            <w:rStyle w:val="af2"/>
            <w:noProof/>
          </w:rPr>
          <w:t xml:space="preserve"> сельского поселения </w:t>
        </w:r>
        <w:r w:rsidR="002D493F">
          <w:rPr>
            <w:noProof/>
            <w:webHidden/>
          </w:rPr>
          <w:tab/>
        </w:r>
        <w:r w:rsidR="001D6E5A">
          <w:rPr>
            <w:noProof/>
            <w:webHidden/>
          </w:rPr>
          <w:t>13</w:t>
        </w:r>
      </w:hyperlink>
    </w:p>
    <w:p w:rsidR="002D493F" w:rsidRDefault="00781C61" w:rsidP="00702D01">
      <w:pPr>
        <w:pStyle w:val="33"/>
        <w:tabs>
          <w:tab w:val="left" w:pos="1440"/>
          <w:tab w:val="right" w:leader="dot" w:pos="9911"/>
        </w:tabs>
        <w:spacing w:after="0"/>
        <w:ind w:left="0"/>
        <w:jc w:val="both"/>
        <w:rPr>
          <w:rFonts w:asciiTheme="minorHAnsi" w:eastAsiaTheme="minorEastAsia" w:hAnsiTheme="minorHAnsi" w:cstheme="minorBidi"/>
          <w:noProof/>
          <w:sz w:val="22"/>
          <w:szCs w:val="22"/>
        </w:rPr>
      </w:pPr>
      <w:hyperlink w:anchor="_Toc464214436" w:history="1">
        <w:r w:rsidR="008B79BA">
          <w:rPr>
            <w:rStyle w:val="af2"/>
            <w:noProof/>
          </w:rPr>
          <w:t>1</w:t>
        </w:r>
        <w:r w:rsidR="002D493F" w:rsidRPr="00666FF8">
          <w:rPr>
            <w:rStyle w:val="af2"/>
            <w:noProof/>
          </w:rPr>
          <w:t>.6.2.</w:t>
        </w:r>
        <w:r w:rsidR="00E60F9E">
          <w:rPr>
            <w:rFonts w:asciiTheme="minorHAnsi" w:eastAsiaTheme="minorEastAsia" w:hAnsiTheme="minorHAnsi" w:cstheme="minorBidi"/>
            <w:noProof/>
            <w:sz w:val="22"/>
            <w:szCs w:val="22"/>
          </w:rPr>
          <w:t xml:space="preserve">  </w:t>
        </w:r>
        <w:r w:rsidR="002D493F" w:rsidRPr="00666FF8">
          <w:rPr>
            <w:rStyle w:val="af2"/>
            <w:noProof/>
          </w:rPr>
          <w:t xml:space="preserve">Описание системы захоронения (утилизации) твердых бытовых отходов </w:t>
        </w:r>
        <w:r w:rsidR="005174A1" w:rsidRPr="005174A1">
          <w:rPr>
            <w:rStyle w:val="af2"/>
            <w:noProof/>
          </w:rPr>
          <w:t>Селезневского сельского поселения</w:t>
        </w:r>
        <w:r w:rsidR="002D493F">
          <w:rPr>
            <w:noProof/>
            <w:webHidden/>
          </w:rPr>
          <w:tab/>
        </w:r>
        <w:r w:rsidR="001D6E5A">
          <w:rPr>
            <w:noProof/>
            <w:webHidden/>
          </w:rPr>
          <w:t>14</w:t>
        </w:r>
      </w:hyperlink>
    </w:p>
    <w:p w:rsidR="002D493F" w:rsidRDefault="00781C61" w:rsidP="00702D01">
      <w:pPr>
        <w:pStyle w:val="11"/>
        <w:tabs>
          <w:tab w:val="left" w:pos="480"/>
          <w:tab w:val="right" w:leader="dot" w:pos="9911"/>
        </w:tabs>
        <w:spacing w:after="0"/>
        <w:jc w:val="both"/>
        <w:rPr>
          <w:rFonts w:asciiTheme="minorHAnsi" w:eastAsiaTheme="minorEastAsia" w:hAnsiTheme="minorHAnsi" w:cstheme="minorBidi"/>
          <w:noProof/>
          <w:sz w:val="22"/>
          <w:szCs w:val="22"/>
        </w:rPr>
      </w:pPr>
      <w:hyperlink w:anchor="_Toc464214437" w:history="1">
        <w:r w:rsidR="008B79BA">
          <w:rPr>
            <w:rStyle w:val="af2"/>
            <w:noProof/>
          </w:rPr>
          <w:t>2</w:t>
        </w:r>
        <w:r w:rsidR="002D493F" w:rsidRPr="00666FF8">
          <w:rPr>
            <w:rStyle w:val="af2"/>
            <w:noProof/>
          </w:rPr>
          <w:t>.</w:t>
        </w:r>
        <w:r w:rsidR="002D493F">
          <w:rPr>
            <w:rFonts w:asciiTheme="minorHAnsi" w:eastAsiaTheme="minorEastAsia" w:hAnsiTheme="minorHAnsi" w:cstheme="minorBidi"/>
            <w:noProof/>
            <w:sz w:val="22"/>
            <w:szCs w:val="22"/>
          </w:rPr>
          <w:tab/>
        </w:r>
        <w:r w:rsidR="002D493F" w:rsidRPr="00666FF8">
          <w:rPr>
            <w:rStyle w:val="af2"/>
            <w:noProof/>
          </w:rPr>
          <w:t xml:space="preserve">План развития, прогноз застройки и прогнозируемый спрос на коммунальные ресурсы </w:t>
        </w:r>
        <w:r w:rsidR="005174A1" w:rsidRPr="005174A1">
          <w:rPr>
            <w:rStyle w:val="af2"/>
            <w:noProof/>
          </w:rPr>
          <w:t>Селезневского сельского поселения</w:t>
        </w:r>
        <w:r w:rsidR="002D493F" w:rsidRPr="00666FF8">
          <w:rPr>
            <w:rStyle w:val="af2"/>
            <w:noProof/>
          </w:rPr>
          <w:t xml:space="preserve"> на период действия генерального плана</w:t>
        </w:r>
        <w:r w:rsidR="002D493F">
          <w:rPr>
            <w:noProof/>
            <w:webHidden/>
          </w:rPr>
          <w:tab/>
        </w:r>
        <w:r w:rsidR="00435461">
          <w:rPr>
            <w:noProof/>
            <w:webHidden/>
          </w:rPr>
          <w:t>14</w:t>
        </w:r>
      </w:hyperlink>
    </w:p>
    <w:p w:rsidR="002D493F" w:rsidRDefault="00781C61" w:rsidP="00702D01">
      <w:pPr>
        <w:pStyle w:val="23"/>
        <w:spacing w:after="0"/>
        <w:ind w:left="0"/>
        <w:jc w:val="both"/>
        <w:rPr>
          <w:rFonts w:asciiTheme="minorHAnsi" w:eastAsiaTheme="minorEastAsia" w:hAnsiTheme="minorHAnsi" w:cstheme="minorBidi"/>
          <w:noProof/>
          <w:sz w:val="22"/>
          <w:szCs w:val="22"/>
        </w:rPr>
      </w:pPr>
      <w:hyperlink w:anchor="_Toc464214438" w:history="1">
        <w:r w:rsidR="008B79BA">
          <w:rPr>
            <w:rStyle w:val="af2"/>
            <w:noProof/>
          </w:rPr>
          <w:t>2</w:t>
        </w:r>
        <w:r w:rsidR="002D493F" w:rsidRPr="00666FF8">
          <w:rPr>
            <w:rStyle w:val="af2"/>
            <w:noProof/>
          </w:rPr>
          <w:t>.1.</w:t>
        </w:r>
        <w:r w:rsidR="00E60F9E">
          <w:rPr>
            <w:rFonts w:asciiTheme="minorHAnsi" w:eastAsiaTheme="minorEastAsia" w:hAnsiTheme="minorHAnsi" w:cstheme="minorBidi"/>
            <w:noProof/>
            <w:sz w:val="22"/>
            <w:szCs w:val="22"/>
          </w:rPr>
          <w:t xml:space="preserve">   </w:t>
        </w:r>
        <w:r w:rsidR="002D493F" w:rsidRPr="00666FF8">
          <w:rPr>
            <w:rStyle w:val="af2"/>
            <w:noProof/>
          </w:rPr>
          <w:t>Прогноз застройки</w:t>
        </w:r>
        <w:r w:rsidR="002D493F">
          <w:rPr>
            <w:noProof/>
            <w:webHidden/>
          </w:rPr>
          <w:tab/>
        </w:r>
        <w:r w:rsidR="004864F5">
          <w:rPr>
            <w:noProof/>
            <w:webHidden/>
          </w:rPr>
          <w:fldChar w:fldCharType="begin"/>
        </w:r>
        <w:r w:rsidR="002D493F">
          <w:rPr>
            <w:noProof/>
            <w:webHidden/>
          </w:rPr>
          <w:instrText xml:space="preserve"> PAGEREF _Toc464214438 \h </w:instrText>
        </w:r>
        <w:r w:rsidR="004864F5">
          <w:rPr>
            <w:noProof/>
            <w:webHidden/>
          </w:rPr>
        </w:r>
        <w:r w:rsidR="004864F5">
          <w:rPr>
            <w:noProof/>
            <w:webHidden/>
          </w:rPr>
          <w:fldChar w:fldCharType="separate"/>
        </w:r>
        <w:r w:rsidR="00B809AD">
          <w:rPr>
            <w:noProof/>
            <w:webHidden/>
          </w:rPr>
          <w:t>13</w:t>
        </w:r>
        <w:r w:rsidR="004864F5">
          <w:rPr>
            <w:noProof/>
            <w:webHidden/>
          </w:rPr>
          <w:fldChar w:fldCharType="end"/>
        </w:r>
      </w:hyperlink>
    </w:p>
    <w:p w:rsidR="002D493F" w:rsidRDefault="00781C61" w:rsidP="00702D01">
      <w:pPr>
        <w:pStyle w:val="23"/>
        <w:spacing w:after="0"/>
        <w:ind w:left="0"/>
        <w:jc w:val="both"/>
        <w:rPr>
          <w:rFonts w:asciiTheme="minorHAnsi" w:eastAsiaTheme="minorEastAsia" w:hAnsiTheme="minorHAnsi" w:cstheme="minorBidi"/>
          <w:noProof/>
          <w:sz w:val="22"/>
          <w:szCs w:val="22"/>
        </w:rPr>
      </w:pPr>
      <w:hyperlink w:anchor="_Toc464214439" w:history="1">
        <w:r w:rsidR="008B79BA">
          <w:rPr>
            <w:rStyle w:val="af2"/>
            <w:noProof/>
          </w:rPr>
          <w:t>2</w:t>
        </w:r>
        <w:r w:rsidR="002D493F" w:rsidRPr="00666FF8">
          <w:rPr>
            <w:rStyle w:val="af2"/>
            <w:noProof/>
          </w:rPr>
          <w:t>.2.</w:t>
        </w:r>
        <w:r w:rsidR="00E60F9E">
          <w:rPr>
            <w:rFonts w:asciiTheme="minorHAnsi" w:eastAsiaTheme="minorEastAsia" w:hAnsiTheme="minorHAnsi" w:cstheme="minorBidi"/>
            <w:noProof/>
            <w:sz w:val="22"/>
            <w:szCs w:val="22"/>
          </w:rPr>
          <w:t xml:space="preserve">   </w:t>
        </w:r>
        <w:r w:rsidR="002D493F" w:rsidRPr="00666FF8">
          <w:rPr>
            <w:rStyle w:val="af2"/>
            <w:noProof/>
          </w:rPr>
          <w:t>Прогнозируемый спрос на электрическую энергию</w:t>
        </w:r>
        <w:r w:rsidR="002D493F">
          <w:rPr>
            <w:noProof/>
            <w:webHidden/>
          </w:rPr>
          <w:tab/>
        </w:r>
        <w:r w:rsidR="001D6E5A">
          <w:rPr>
            <w:noProof/>
            <w:webHidden/>
          </w:rPr>
          <w:t>16</w:t>
        </w:r>
      </w:hyperlink>
    </w:p>
    <w:p w:rsidR="002D493F" w:rsidRDefault="00781C61" w:rsidP="00702D01">
      <w:pPr>
        <w:pStyle w:val="23"/>
        <w:spacing w:after="0"/>
        <w:ind w:left="0"/>
        <w:jc w:val="both"/>
        <w:rPr>
          <w:rFonts w:asciiTheme="minorHAnsi" w:eastAsiaTheme="minorEastAsia" w:hAnsiTheme="minorHAnsi" w:cstheme="minorBidi"/>
          <w:noProof/>
          <w:sz w:val="22"/>
          <w:szCs w:val="22"/>
        </w:rPr>
      </w:pPr>
      <w:hyperlink w:anchor="_Toc464214440" w:history="1">
        <w:r w:rsidR="008B79BA">
          <w:rPr>
            <w:rStyle w:val="af2"/>
            <w:noProof/>
          </w:rPr>
          <w:t>2</w:t>
        </w:r>
        <w:r w:rsidR="002D493F" w:rsidRPr="00666FF8">
          <w:rPr>
            <w:rStyle w:val="af2"/>
            <w:noProof/>
          </w:rPr>
          <w:t>.3.</w:t>
        </w:r>
        <w:r w:rsidR="00E60F9E">
          <w:rPr>
            <w:rFonts w:asciiTheme="minorHAnsi" w:eastAsiaTheme="minorEastAsia" w:hAnsiTheme="minorHAnsi" w:cstheme="minorBidi"/>
            <w:noProof/>
            <w:sz w:val="22"/>
            <w:szCs w:val="22"/>
          </w:rPr>
          <w:t xml:space="preserve">   </w:t>
        </w:r>
        <w:r w:rsidR="002D493F" w:rsidRPr="00666FF8">
          <w:rPr>
            <w:rStyle w:val="af2"/>
            <w:noProof/>
          </w:rPr>
          <w:t>Прогнозируемый спрос на тепловую энергию</w:t>
        </w:r>
        <w:r w:rsidR="002D493F">
          <w:rPr>
            <w:noProof/>
            <w:webHidden/>
          </w:rPr>
          <w:tab/>
        </w:r>
        <w:r w:rsidR="001D6E5A">
          <w:rPr>
            <w:noProof/>
            <w:webHidden/>
          </w:rPr>
          <w:t>17</w:t>
        </w:r>
      </w:hyperlink>
    </w:p>
    <w:p w:rsidR="002D493F" w:rsidRDefault="00781C61" w:rsidP="00702D01">
      <w:pPr>
        <w:pStyle w:val="23"/>
        <w:spacing w:after="0"/>
        <w:ind w:left="0"/>
        <w:jc w:val="both"/>
        <w:rPr>
          <w:rFonts w:asciiTheme="minorHAnsi" w:eastAsiaTheme="minorEastAsia" w:hAnsiTheme="minorHAnsi" w:cstheme="minorBidi"/>
          <w:noProof/>
          <w:sz w:val="22"/>
          <w:szCs w:val="22"/>
        </w:rPr>
      </w:pPr>
      <w:hyperlink w:anchor="_Toc464214442" w:history="1">
        <w:r w:rsidR="008B79BA">
          <w:rPr>
            <w:rStyle w:val="af2"/>
            <w:noProof/>
          </w:rPr>
          <w:t>2</w:t>
        </w:r>
        <w:r w:rsidR="002D493F" w:rsidRPr="00666FF8">
          <w:rPr>
            <w:rStyle w:val="af2"/>
            <w:noProof/>
          </w:rPr>
          <w:t>.4.</w:t>
        </w:r>
        <w:r w:rsidR="00E60F9E">
          <w:rPr>
            <w:rFonts w:asciiTheme="minorHAnsi" w:eastAsiaTheme="minorEastAsia" w:hAnsiTheme="minorHAnsi" w:cstheme="minorBidi"/>
            <w:noProof/>
            <w:sz w:val="22"/>
            <w:szCs w:val="22"/>
          </w:rPr>
          <w:t xml:space="preserve">   </w:t>
        </w:r>
        <w:r w:rsidR="002D493F" w:rsidRPr="00666FF8">
          <w:rPr>
            <w:rStyle w:val="af2"/>
            <w:noProof/>
          </w:rPr>
          <w:t>Прогнозируемый спрос на услуги водоснабжения</w:t>
        </w:r>
        <w:r w:rsidR="002D493F">
          <w:rPr>
            <w:noProof/>
            <w:webHidden/>
          </w:rPr>
          <w:tab/>
        </w:r>
        <w:r w:rsidR="001D6E5A">
          <w:rPr>
            <w:noProof/>
            <w:webHidden/>
          </w:rPr>
          <w:t>17</w:t>
        </w:r>
      </w:hyperlink>
    </w:p>
    <w:p w:rsidR="002D493F" w:rsidRDefault="00781C61" w:rsidP="00702D01">
      <w:pPr>
        <w:pStyle w:val="23"/>
        <w:spacing w:after="0"/>
        <w:ind w:left="0"/>
        <w:jc w:val="both"/>
        <w:rPr>
          <w:rFonts w:asciiTheme="minorHAnsi" w:eastAsiaTheme="minorEastAsia" w:hAnsiTheme="minorHAnsi" w:cstheme="minorBidi"/>
          <w:noProof/>
          <w:sz w:val="22"/>
          <w:szCs w:val="22"/>
        </w:rPr>
      </w:pPr>
      <w:hyperlink w:anchor="_Toc464214443" w:history="1">
        <w:r w:rsidR="008B79BA">
          <w:rPr>
            <w:rStyle w:val="af2"/>
            <w:noProof/>
          </w:rPr>
          <w:t>2</w:t>
        </w:r>
        <w:r w:rsidR="002D493F" w:rsidRPr="00666FF8">
          <w:rPr>
            <w:rStyle w:val="af2"/>
            <w:noProof/>
          </w:rPr>
          <w:t>.5.</w:t>
        </w:r>
        <w:r w:rsidR="00E60F9E">
          <w:rPr>
            <w:rFonts w:asciiTheme="minorHAnsi" w:eastAsiaTheme="minorEastAsia" w:hAnsiTheme="minorHAnsi" w:cstheme="minorBidi"/>
            <w:noProof/>
            <w:sz w:val="22"/>
            <w:szCs w:val="22"/>
          </w:rPr>
          <w:t xml:space="preserve">   </w:t>
        </w:r>
        <w:r w:rsidR="002D493F" w:rsidRPr="00666FF8">
          <w:rPr>
            <w:rStyle w:val="af2"/>
            <w:noProof/>
          </w:rPr>
          <w:t>Прогнозируемый спрос на услуги водоотведения</w:t>
        </w:r>
        <w:r w:rsidR="002D493F">
          <w:rPr>
            <w:noProof/>
            <w:webHidden/>
          </w:rPr>
          <w:tab/>
        </w:r>
        <w:r w:rsidR="001D6E5A">
          <w:rPr>
            <w:noProof/>
            <w:webHidden/>
          </w:rPr>
          <w:t>17</w:t>
        </w:r>
      </w:hyperlink>
    </w:p>
    <w:p w:rsidR="002D493F" w:rsidRDefault="00781C61" w:rsidP="00702D01">
      <w:pPr>
        <w:pStyle w:val="23"/>
        <w:spacing w:after="0"/>
        <w:ind w:left="0"/>
        <w:jc w:val="both"/>
        <w:rPr>
          <w:rFonts w:asciiTheme="minorHAnsi" w:eastAsiaTheme="minorEastAsia" w:hAnsiTheme="minorHAnsi" w:cstheme="minorBidi"/>
          <w:noProof/>
          <w:sz w:val="22"/>
          <w:szCs w:val="22"/>
        </w:rPr>
      </w:pPr>
      <w:hyperlink w:anchor="_Toc464214444" w:history="1">
        <w:r w:rsidR="008B79BA">
          <w:rPr>
            <w:rStyle w:val="af2"/>
            <w:noProof/>
          </w:rPr>
          <w:t>2</w:t>
        </w:r>
        <w:r w:rsidR="002D493F" w:rsidRPr="00666FF8">
          <w:rPr>
            <w:rStyle w:val="af2"/>
            <w:noProof/>
          </w:rPr>
          <w:t>.6.</w:t>
        </w:r>
        <w:r w:rsidR="00E60F9E">
          <w:rPr>
            <w:rFonts w:asciiTheme="minorHAnsi" w:eastAsiaTheme="minorEastAsia" w:hAnsiTheme="minorHAnsi" w:cstheme="minorBidi"/>
            <w:noProof/>
            <w:sz w:val="22"/>
            <w:szCs w:val="22"/>
          </w:rPr>
          <w:t xml:space="preserve">   </w:t>
        </w:r>
        <w:r w:rsidR="002D493F" w:rsidRPr="00666FF8">
          <w:rPr>
            <w:rStyle w:val="af2"/>
            <w:noProof/>
          </w:rPr>
          <w:t>Прогнозируемый спрос на услуги газоснабжения</w:t>
        </w:r>
        <w:r w:rsidR="002D493F">
          <w:rPr>
            <w:noProof/>
            <w:webHidden/>
          </w:rPr>
          <w:tab/>
        </w:r>
        <w:r w:rsidR="001D6E5A">
          <w:rPr>
            <w:noProof/>
            <w:webHidden/>
          </w:rPr>
          <w:t>18</w:t>
        </w:r>
      </w:hyperlink>
    </w:p>
    <w:p w:rsidR="002D493F" w:rsidRDefault="00781C61" w:rsidP="00702D01">
      <w:pPr>
        <w:pStyle w:val="23"/>
        <w:spacing w:after="0"/>
        <w:ind w:left="0"/>
        <w:jc w:val="both"/>
        <w:rPr>
          <w:rFonts w:asciiTheme="minorHAnsi" w:eastAsiaTheme="minorEastAsia" w:hAnsiTheme="minorHAnsi" w:cstheme="minorBidi"/>
          <w:noProof/>
          <w:sz w:val="22"/>
          <w:szCs w:val="22"/>
        </w:rPr>
      </w:pPr>
      <w:hyperlink w:anchor="_Toc464214445" w:history="1">
        <w:r w:rsidR="008B79BA">
          <w:rPr>
            <w:rStyle w:val="af2"/>
            <w:noProof/>
          </w:rPr>
          <w:t>2</w:t>
        </w:r>
        <w:r w:rsidR="002D493F" w:rsidRPr="00666FF8">
          <w:rPr>
            <w:rStyle w:val="af2"/>
            <w:noProof/>
          </w:rPr>
          <w:t>.7.</w:t>
        </w:r>
        <w:r w:rsidR="00E60F9E">
          <w:rPr>
            <w:rFonts w:asciiTheme="minorHAnsi" w:eastAsiaTheme="minorEastAsia" w:hAnsiTheme="minorHAnsi" w:cstheme="minorBidi"/>
            <w:noProof/>
            <w:sz w:val="22"/>
            <w:szCs w:val="22"/>
          </w:rPr>
          <w:t xml:space="preserve">   </w:t>
        </w:r>
        <w:r w:rsidR="002D493F" w:rsidRPr="00666FF8">
          <w:rPr>
            <w:rStyle w:val="af2"/>
            <w:noProof/>
          </w:rPr>
          <w:t>Прогнозируемый спрос на услуги по утилизации, обезвреживанию и захоронению твердых бытовых отходов</w:t>
        </w:r>
        <w:r w:rsidR="002D493F">
          <w:rPr>
            <w:noProof/>
            <w:webHidden/>
          </w:rPr>
          <w:tab/>
        </w:r>
        <w:r w:rsidR="001D6E5A">
          <w:rPr>
            <w:noProof/>
            <w:webHidden/>
          </w:rPr>
          <w:t>18</w:t>
        </w:r>
      </w:hyperlink>
    </w:p>
    <w:p w:rsidR="002D493F" w:rsidRDefault="00781C61" w:rsidP="00702D01">
      <w:pPr>
        <w:pStyle w:val="11"/>
        <w:tabs>
          <w:tab w:val="left" w:pos="480"/>
          <w:tab w:val="right" w:leader="dot" w:pos="9911"/>
        </w:tabs>
        <w:spacing w:after="0"/>
        <w:jc w:val="both"/>
        <w:rPr>
          <w:rFonts w:asciiTheme="minorHAnsi" w:eastAsiaTheme="minorEastAsia" w:hAnsiTheme="minorHAnsi" w:cstheme="minorBidi"/>
          <w:noProof/>
          <w:sz w:val="22"/>
          <w:szCs w:val="22"/>
        </w:rPr>
      </w:pPr>
      <w:hyperlink w:anchor="_Toc464214446" w:history="1">
        <w:r w:rsidR="008B79BA">
          <w:rPr>
            <w:rStyle w:val="af2"/>
            <w:noProof/>
          </w:rPr>
          <w:t>3</w:t>
        </w:r>
        <w:r w:rsidR="002D493F" w:rsidRPr="00666FF8">
          <w:rPr>
            <w:rStyle w:val="af2"/>
            <w:noProof/>
          </w:rPr>
          <w:t>.</w:t>
        </w:r>
        <w:r w:rsidR="002D493F">
          <w:rPr>
            <w:rFonts w:asciiTheme="minorHAnsi" w:eastAsiaTheme="minorEastAsia" w:hAnsiTheme="minorHAnsi" w:cstheme="minorBidi"/>
            <w:noProof/>
            <w:sz w:val="22"/>
            <w:szCs w:val="22"/>
          </w:rPr>
          <w:tab/>
        </w:r>
        <w:r w:rsidR="002D493F" w:rsidRPr="00666FF8">
          <w:rPr>
            <w:rStyle w:val="af2"/>
            <w:noProof/>
          </w:rPr>
          <w:t>Перечень мероприятий и целевых показателей программы</w:t>
        </w:r>
        <w:r w:rsidR="002D493F">
          <w:rPr>
            <w:noProof/>
            <w:webHidden/>
          </w:rPr>
          <w:tab/>
        </w:r>
        <w:r w:rsidR="001D6E5A">
          <w:rPr>
            <w:noProof/>
            <w:webHidden/>
          </w:rPr>
          <w:t>19</w:t>
        </w:r>
      </w:hyperlink>
    </w:p>
    <w:p w:rsidR="002D493F" w:rsidRDefault="00781C61" w:rsidP="00702D01">
      <w:pPr>
        <w:pStyle w:val="23"/>
        <w:spacing w:after="0"/>
        <w:ind w:left="0"/>
        <w:jc w:val="both"/>
        <w:rPr>
          <w:rFonts w:asciiTheme="minorHAnsi" w:eastAsiaTheme="minorEastAsia" w:hAnsiTheme="minorHAnsi" w:cstheme="minorBidi"/>
          <w:noProof/>
          <w:sz w:val="22"/>
          <w:szCs w:val="22"/>
        </w:rPr>
      </w:pPr>
      <w:hyperlink w:anchor="_Toc464214447" w:history="1">
        <w:r w:rsidR="008B79BA">
          <w:rPr>
            <w:rStyle w:val="af2"/>
            <w:noProof/>
          </w:rPr>
          <w:t>3</w:t>
        </w:r>
        <w:r w:rsidR="002D493F" w:rsidRPr="00666FF8">
          <w:rPr>
            <w:rStyle w:val="af2"/>
            <w:noProof/>
          </w:rPr>
          <w:t>.1.</w:t>
        </w:r>
        <w:r w:rsidR="00E60F9E">
          <w:rPr>
            <w:rFonts w:asciiTheme="minorHAnsi" w:eastAsiaTheme="minorEastAsia" w:hAnsiTheme="minorHAnsi" w:cstheme="minorBidi"/>
            <w:noProof/>
            <w:sz w:val="22"/>
            <w:szCs w:val="22"/>
          </w:rPr>
          <w:t xml:space="preserve">   </w:t>
        </w:r>
        <w:r w:rsidR="002D493F" w:rsidRPr="00666FF8">
          <w:rPr>
            <w:rStyle w:val="af2"/>
            <w:noProof/>
          </w:rPr>
          <w:t>Электроснабжение</w:t>
        </w:r>
        <w:r w:rsidR="002D493F">
          <w:rPr>
            <w:noProof/>
            <w:webHidden/>
          </w:rPr>
          <w:tab/>
        </w:r>
        <w:r w:rsidR="004864F5">
          <w:rPr>
            <w:noProof/>
            <w:webHidden/>
          </w:rPr>
          <w:fldChar w:fldCharType="begin"/>
        </w:r>
        <w:r w:rsidR="002D493F">
          <w:rPr>
            <w:noProof/>
            <w:webHidden/>
          </w:rPr>
          <w:instrText xml:space="preserve"> PAGEREF _Toc464214447 \h </w:instrText>
        </w:r>
        <w:r w:rsidR="004864F5">
          <w:rPr>
            <w:noProof/>
            <w:webHidden/>
          </w:rPr>
        </w:r>
        <w:r w:rsidR="004864F5">
          <w:rPr>
            <w:noProof/>
            <w:webHidden/>
          </w:rPr>
          <w:fldChar w:fldCharType="separate"/>
        </w:r>
        <w:r w:rsidR="00B809AD">
          <w:rPr>
            <w:noProof/>
            <w:webHidden/>
          </w:rPr>
          <w:t>18</w:t>
        </w:r>
        <w:r w:rsidR="004864F5">
          <w:rPr>
            <w:noProof/>
            <w:webHidden/>
          </w:rPr>
          <w:fldChar w:fldCharType="end"/>
        </w:r>
      </w:hyperlink>
      <w:r w:rsidR="001D6E5A">
        <w:rPr>
          <w:noProof/>
        </w:rPr>
        <w:t>9</w:t>
      </w:r>
    </w:p>
    <w:p w:rsidR="002D493F" w:rsidRDefault="00781C61" w:rsidP="00702D01">
      <w:pPr>
        <w:pStyle w:val="23"/>
        <w:spacing w:after="0"/>
        <w:ind w:left="0"/>
        <w:jc w:val="both"/>
        <w:rPr>
          <w:rFonts w:asciiTheme="minorHAnsi" w:eastAsiaTheme="minorEastAsia" w:hAnsiTheme="minorHAnsi" w:cstheme="minorBidi"/>
          <w:noProof/>
          <w:sz w:val="22"/>
          <w:szCs w:val="22"/>
        </w:rPr>
      </w:pPr>
      <w:hyperlink w:anchor="_Toc464214448" w:history="1">
        <w:r w:rsidR="008B79BA">
          <w:rPr>
            <w:rStyle w:val="af2"/>
            <w:noProof/>
          </w:rPr>
          <w:t>3</w:t>
        </w:r>
        <w:r w:rsidR="002D493F" w:rsidRPr="00666FF8">
          <w:rPr>
            <w:rStyle w:val="af2"/>
            <w:noProof/>
          </w:rPr>
          <w:t>.2.</w:t>
        </w:r>
        <w:r w:rsidR="00E60F9E">
          <w:rPr>
            <w:rFonts w:asciiTheme="minorHAnsi" w:eastAsiaTheme="minorEastAsia" w:hAnsiTheme="minorHAnsi" w:cstheme="minorBidi"/>
            <w:noProof/>
            <w:sz w:val="22"/>
            <w:szCs w:val="22"/>
          </w:rPr>
          <w:t xml:space="preserve">   </w:t>
        </w:r>
        <w:r w:rsidR="002D493F" w:rsidRPr="00666FF8">
          <w:rPr>
            <w:rStyle w:val="af2"/>
            <w:noProof/>
          </w:rPr>
          <w:t>Теплоснабжение</w:t>
        </w:r>
        <w:r w:rsidR="002D493F">
          <w:rPr>
            <w:noProof/>
            <w:webHidden/>
          </w:rPr>
          <w:tab/>
        </w:r>
        <w:r w:rsidR="001D6E5A">
          <w:rPr>
            <w:noProof/>
            <w:webHidden/>
          </w:rPr>
          <w:t>19</w:t>
        </w:r>
      </w:hyperlink>
    </w:p>
    <w:p w:rsidR="002D493F" w:rsidRDefault="00781C61" w:rsidP="00702D01">
      <w:pPr>
        <w:pStyle w:val="23"/>
        <w:spacing w:after="0"/>
        <w:ind w:left="0"/>
        <w:jc w:val="both"/>
        <w:rPr>
          <w:rFonts w:asciiTheme="minorHAnsi" w:eastAsiaTheme="minorEastAsia" w:hAnsiTheme="minorHAnsi" w:cstheme="minorBidi"/>
          <w:noProof/>
          <w:sz w:val="22"/>
          <w:szCs w:val="22"/>
        </w:rPr>
      </w:pPr>
      <w:hyperlink w:anchor="_Toc464214449" w:history="1">
        <w:r w:rsidR="008B79BA">
          <w:rPr>
            <w:rStyle w:val="af2"/>
            <w:noProof/>
          </w:rPr>
          <w:t>3</w:t>
        </w:r>
        <w:r w:rsidR="002D493F" w:rsidRPr="00666FF8">
          <w:rPr>
            <w:rStyle w:val="af2"/>
            <w:noProof/>
          </w:rPr>
          <w:t>.3.</w:t>
        </w:r>
        <w:r w:rsidR="00E60F9E">
          <w:rPr>
            <w:rFonts w:asciiTheme="minorHAnsi" w:eastAsiaTheme="minorEastAsia" w:hAnsiTheme="minorHAnsi" w:cstheme="minorBidi"/>
            <w:noProof/>
            <w:sz w:val="22"/>
            <w:szCs w:val="22"/>
          </w:rPr>
          <w:t xml:space="preserve">   </w:t>
        </w:r>
        <w:r w:rsidR="002D493F" w:rsidRPr="00666FF8">
          <w:rPr>
            <w:rStyle w:val="af2"/>
            <w:noProof/>
          </w:rPr>
          <w:t>Водоснабжение</w:t>
        </w:r>
        <w:r w:rsidR="002D493F">
          <w:rPr>
            <w:noProof/>
            <w:webHidden/>
          </w:rPr>
          <w:tab/>
        </w:r>
        <w:r w:rsidR="001D6E5A">
          <w:rPr>
            <w:noProof/>
            <w:webHidden/>
          </w:rPr>
          <w:t>19</w:t>
        </w:r>
      </w:hyperlink>
    </w:p>
    <w:p w:rsidR="002D493F" w:rsidRDefault="00781C61" w:rsidP="00702D01">
      <w:pPr>
        <w:pStyle w:val="23"/>
        <w:spacing w:after="0"/>
        <w:ind w:left="0"/>
        <w:jc w:val="both"/>
        <w:rPr>
          <w:rFonts w:asciiTheme="minorHAnsi" w:eastAsiaTheme="minorEastAsia" w:hAnsiTheme="minorHAnsi" w:cstheme="minorBidi"/>
          <w:noProof/>
          <w:sz w:val="22"/>
          <w:szCs w:val="22"/>
        </w:rPr>
      </w:pPr>
      <w:hyperlink w:anchor="_Toc464214450" w:history="1">
        <w:r w:rsidR="008B79BA">
          <w:rPr>
            <w:rStyle w:val="af2"/>
            <w:noProof/>
          </w:rPr>
          <w:t>3</w:t>
        </w:r>
        <w:r w:rsidR="002D493F" w:rsidRPr="00666FF8">
          <w:rPr>
            <w:rStyle w:val="af2"/>
            <w:noProof/>
          </w:rPr>
          <w:t>.4.</w:t>
        </w:r>
        <w:r w:rsidR="00E60F9E">
          <w:rPr>
            <w:rFonts w:asciiTheme="minorHAnsi" w:eastAsiaTheme="minorEastAsia" w:hAnsiTheme="minorHAnsi" w:cstheme="minorBidi"/>
            <w:noProof/>
            <w:sz w:val="22"/>
            <w:szCs w:val="22"/>
          </w:rPr>
          <w:t xml:space="preserve">   </w:t>
        </w:r>
        <w:r w:rsidR="002D493F" w:rsidRPr="00666FF8">
          <w:rPr>
            <w:rStyle w:val="af2"/>
            <w:noProof/>
          </w:rPr>
          <w:t>Водоотведение</w:t>
        </w:r>
        <w:r w:rsidR="002D493F">
          <w:rPr>
            <w:noProof/>
            <w:webHidden/>
          </w:rPr>
          <w:tab/>
        </w:r>
        <w:r w:rsidR="001D6E5A">
          <w:rPr>
            <w:noProof/>
            <w:webHidden/>
          </w:rPr>
          <w:t>20</w:t>
        </w:r>
      </w:hyperlink>
    </w:p>
    <w:p w:rsidR="002D493F" w:rsidRDefault="00781C61" w:rsidP="00702D01">
      <w:pPr>
        <w:pStyle w:val="23"/>
        <w:spacing w:after="0"/>
        <w:ind w:left="0"/>
        <w:jc w:val="both"/>
        <w:rPr>
          <w:rFonts w:asciiTheme="minorHAnsi" w:eastAsiaTheme="minorEastAsia" w:hAnsiTheme="minorHAnsi" w:cstheme="minorBidi"/>
          <w:noProof/>
          <w:sz w:val="22"/>
          <w:szCs w:val="22"/>
        </w:rPr>
      </w:pPr>
      <w:hyperlink w:anchor="_Toc464214451" w:history="1">
        <w:r w:rsidR="008B79BA">
          <w:rPr>
            <w:rStyle w:val="af2"/>
            <w:noProof/>
          </w:rPr>
          <w:t>3</w:t>
        </w:r>
        <w:r w:rsidR="002D493F" w:rsidRPr="00666FF8">
          <w:rPr>
            <w:rStyle w:val="af2"/>
            <w:noProof/>
          </w:rPr>
          <w:t>.5.</w:t>
        </w:r>
        <w:r w:rsidR="00E60F9E">
          <w:rPr>
            <w:rFonts w:asciiTheme="minorHAnsi" w:eastAsiaTheme="minorEastAsia" w:hAnsiTheme="minorHAnsi" w:cstheme="minorBidi"/>
            <w:noProof/>
            <w:sz w:val="22"/>
            <w:szCs w:val="22"/>
          </w:rPr>
          <w:t xml:space="preserve">   </w:t>
        </w:r>
        <w:r w:rsidR="002D493F" w:rsidRPr="00666FF8">
          <w:rPr>
            <w:rStyle w:val="af2"/>
            <w:noProof/>
          </w:rPr>
          <w:t>Газоснабжение</w:t>
        </w:r>
        <w:r w:rsidR="002D493F">
          <w:rPr>
            <w:noProof/>
            <w:webHidden/>
          </w:rPr>
          <w:tab/>
        </w:r>
        <w:r w:rsidR="001D6E5A">
          <w:rPr>
            <w:noProof/>
            <w:webHidden/>
          </w:rPr>
          <w:t>20</w:t>
        </w:r>
      </w:hyperlink>
    </w:p>
    <w:p w:rsidR="002D493F" w:rsidRDefault="00781C61" w:rsidP="00702D01">
      <w:pPr>
        <w:pStyle w:val="23"/>
        <w:spacing w:after="0"/>
        <w:ind w:left="0"/>
        <w:jc w:val="both"/>
        <w:rPr>
          <w:rFonts w:asciiTheme="minorHAnsi" w:eastAsiaTheme="minorEastAsia" w:hAnsiTheme="minorHAnsi" w:cstheme="minorBidi"/>
          <w:noProof/>
          <w:sz w:val="22"/>
          <w:szCs w:val="22"/>
        </w:rPr>
      </w:pPr>
      <w:hyperlink w:anchor="_Toc464214452" w:history="1">
        <w:r w:rsidR="008B79BA">
          <w:rPr>
            <w:rStyle w:val="af2"/>
            <w:noProof/>
          </w:rPr>
          <w:t>3</w:t>
        </w:r>
        <w:r w:rsidR="002D493F" w:rsidRPr="00666FF8">
          <w:rPr>
            <w:rStyle w:val="af2"/>
            <w:noProof/>
          </w:rPr>
          <w:t>.6.</w:t>
        </w:r>
        <w:r w:rsidR="00E60F9E">
          <w:rPr>
            <w:rFonts w:asciiTheme="minorHAnsi" w:eastAsiaTheme="minorEastAsia" w:hAnsiTheme="minorHAnsi" w:cstheme="minorBidi"/>
            <w:noProof/>
            <w:sz w:val="22"/>
            <w:szCs w:val="22"/>
          </w:rPr>
          <w:t xml:space="preserve">   </w:t>
        </w:r>
        <w:r w:rsidR="002D493F" w:rsidRPr="00666FF8">
          <w:rPr>
            <w:rStyle w:val="af2"/>
            <w:noProof/>
          </w:rPr>
          <w:t>Утилизация, обезвреживание и захоронение твердых бытовых отходов</w:t>
        </w:r>
        <w:r w:rsidR="002D493F">
          <w:rPr>
            <w:noProof/>
            <w:webHidden/>
          </w:rPr>
          <w:tab/>
        </w:r>
        <w:r w:rsidR="001D6E5A">
          <w:rPr>
            <w:noProof/>
            <w:webHidden/>
          </w:rPr>
          <w:t>20</w:t>
        </w:r>
      </w:hyperlink>
    </w:p>
    <w:p w:rsidR="002D493F" w:rsidRDefault="00781C61" w:rsidP="00702D01">
      <w:pPr>
        <w:pStyle w:val="11"/>
        <w:tabs>
          <w:tab w:val="left" w:pos="480"/>
          <w:tab w:val="right" w:leader="dot" w:pos="9911"/>
        </w:tabs>
        <w:spacing w:after="0"/>
        <w:jc w:val="both"/>
        <w:rPr>
          <w:rFonts w:asciiTheme="minorHAnsi" w:eastAsiaTheme="minorEastAsia" w:hAnsiTheme="minorHAnsi" w:cstheme="minorBidi"/>
          <w:noProof/>
          <w:sz w:val="22"/>
          <w:szCs w:val="22"/>
        </w:rPr>
      </w:pPr>
      <w:hyperlink w:anchor="_Toc464214453" w:history="1">
        <w:r w:rsidR="008B79BA">
          <w:rPr>
            <w:rStyle w:val="af2"/>
            <w:noProof/>
          </w:rPr>
          <w:t>4</w:t>
        </w:r>
        <w:r w:rsidR="002D493F" w:rsidRPr="00666FF8">
          <w:rPr>
            <w:rStyle w:val="af2"/>
            <w:noProof/>
          </w:rPr>
          <w:t>.</w:t>
        </w:r>
        <w:r w:rsidR="002D493F">
          <w:rPr>
            <w:rFonts w:asciiTheme="minorHAnsi" w:eastAsiaTheme="minorEastAsia" w:hAnsiTheme="minorHAnsi" w:cstheme="minorBidi"/>
            <w:noProof/>
            <w:sz w:val="22"/>
            <w:szCs w:val="22"/>
          </w:rPr>
          <w:tab/>
        </w:r>
        <w:r w:rsidR="002D493F" w:rsidRPr="00666FF8">
          <w:rPr>
            <w:rStyle w:val="af2"/>
            <w:noProof/>
          </w:rPr>
          <w:t>Расходы на финансирование инвестиционных проектов с разбивкой по каждому источнику финансирования</w:t>
        </w:r>
        <w:r w:rsidR="002D493F">
          <w:rPr>
            <w:noProof/>
            <w:webHidden/>
          </w:rPr>
          <w:tab/>
        </w:r>
        <w:r w:rsidR="001D6E5A">
          <w:rPr>
            <w:noProof/>
            <w:webHidden/>
          </w:rPr>
          <w:t>21</w:t>
        </w:r>
      </w:hyperlink>
    </w:p>
    <w:p w:rsidR="002D493F" w:rsidRDefault="00781C61" w:rsidP="00702D01">
      <w:pPr>
        <w:pStyle w:val="23"/>
        <w:spacing w:after="0"/>
        <w:ind w:left="0"/>
        <w:jc w:val="both"/>
        <w:rPr>
          <w:rFonts w:asciiTheme="minorHAnsi" w:eastAsiaTheme="minorEastAsia" w:hAnsiTheme="minorHAnsi" w:cstheme="minorBidi"/>
          <w:noProof/>
          <w:sz w:val="22"/>
          <w:szCs w:val="22"/>
        </w:rPr>
      </w:pPr>
      <w:hyperlink w:anchor="_Toc464214454" w:history="1">
        <w:r w:rsidR="008B79BA">
          <w:rPr>
            <w:rStyle w:val="af2"/>
            <w:noProof/>
          </w:rPr>
          <w:t>4</w:t>
        </w:r>
        <w:r w:rsidR="002D493F" w:rsidRPr="00666FF8">
          <w:rPr>
            <w:rStyle w:val="af2"/>
            <w:noProof/>
          </w:rPr>
          <w:t>.1.</w:t>
        </w:r>
        <w:r w:rsidR="00E60F9E">
          <w:rPr>
            <w:rFonts w:asciiTheme="minorHAnsi" w:eastAsiaTheme="minorEastAsia" w:hAnsiTheme="minorHAnsi" w:cstheme="minorBidi"/>
            <w:noProof/>
            <w:sz w:val="22"/>
            <w:szCs w:val="22"/>
          </w:rPr>
          <w:t xml:space="preserve">   </w:t>
        </w:r>
        <w:r w:rsidR="002D493F" w:rsidRPr="00666FF8">
          <w:rPr>
            <w:rStyle w:val="af2"/>
            <w:noProof/>
          </w:rPr>
          <w:t>Электроснабжение</w:t>
        </w:r>
        <w:r w:rsidR="002D493F">
          <w:rPr>
            <w:noProof/>
            <w:webHidden/>
          </w:rPr>
          <w:tab/>
        </w:r>
        <w:r w:rsidR="001D6E5A">
          <w:rPr>
            <w:noProof/>
            <w:webHidden/>
          </w:rPr>
          <w:t>21</w:t>
        </w:r>
      </w:hyperlink>
    </w:p>
    <w:p w:rsidR="002D493F" w:rsidRDefault="00781C61" w:rsidP="00702D01">
      <w:pPr>
        <w:pStyle w:val="23"/>
        <w:spacing w:after="0"/>
        <w:ind w:left="0"/>
        <w:jc w:val="both"/>
        <w:rPr>
          <w:rFonts w:asciiTheme="minorHAnsi" w:eastAsiaTheme="minorEastAsia" w:hAnsiTheme="minorHAnsi" w:cstheme="minorBidi"/>
          <w:noProof/>
          <w:sz w:val="22"/>
          <w:szCs w:val="22"/>
        </w:rPr>
      </w:pPr>
      <w:hyperlink w:anchor="_Toc464214455" w:history="1">
        <w:r w:rsidR="008B79BA">
          <w:rPr>
            <w:rStyle w:val="af2"/>
            <w:noProof/>
          </w:rPr>
          <w:t>4</w:t>
        </w:r>
        <w:r w:rsidR="002D493F" w:rsidRPr="00666FF8">
          <w:rPr>
            <w:rStyle w:val="af2"/>
            <w:noProof/>
          </w:rPr>
          <w:t>.2.</w:t>
        </w:r>
        <w:r w:rsidR="00E60F9E">
          <w:rPr>
            <w:rFonts w:asciiTheme="minorHAnsi" w:eastAsiaTheme="minorEastAsia" w:hAnsiTheme="minorHAnsi" w:cstheme="minorBidi"/>
            <w:noProof/>
            <w:sz w:val="22"/>
            <w:szCs w:val="22"/>
          </w:rPr>
          <w:t xml:space="preserve">   </w:t>
        </w:r>
        <w:r w:rsidR="002D493F" w:rsidRPr="00666FF8">
          <w:rPr>
            <w:rStyle w:val="af2"/>
            <w:noProof/>
          </w:rPr>
          <w:t>Теплоснабжение</w:t>
        </w:r>
        <w:r w:rsidR="002D493F">
          <w:rPr>
            <w:noProof/>
            <w:webHidden/>
          </w:rPr>
          <w:tab/>
        </w:r>
        <w:r w:rsidR="00421A93">
          <w:rPr>
            <w:noProof/>
            <w:webHidden/>
          </w:rPr>
          <w:t>21</w:t>
        </w:r>
      </w:hyperlink>
    </w:p>
    <w:p w:rsidR="002D493F" w:rsidRDefault="00781C61" w:rsidP="00702D01">
      <w:pPr>
        <w:pStyle w:val="23"/>
        <w:spacing w:after="0"/>
        <w:ind w:left="0"/>
        <w:jc w:val="both"/>
        <w:rPr>
          <w:rFonts w:asciiTheme="minorHAnsi" w:eastAsiaTheme="minorEastAsia" w:hAnsiTheme="minorHAnsi" w:cstheme="minorBidi"/>
          <w:noProof/>
          <w:sz w:val="22"/>
          <w:szCs w:val="22"/>
        </w:rPr>
      </w:pPr>
      <w:hyperlink w:anchor="_Toc464214456" w:history="1">
        <w:r w:rsidR="008B79BA">
          <w:rPr>
            <w:rStyle w:val="af2"/>
            <w:noProof/>
          </w:rPr>
          <w:t>4</w:t>
        </w:r>
        <w:r w:rsidR="002D493F" w:rsidRPr="00666FF8">
          <w:rPr>
            <w:rStyle w:val="af2"/>
            <w:noProof/>
          </w:rPr>
          <w:t>.3.</w:t>
        </w:r>
        <w:r w:rsidR="00E60F9E">
          <w:rPr>
            <w:rFonts w:asciiTheme="minorHAnsi" w:eastAsiaTheme="minorEastAsia" w:hAnsiTheme="minorHAnsi" w:cstheme="minorBidi"/>
            <w:noProof/>
            <w:sz w:val="22"/>
            <w:szCs w:val="22"/>
          </w:rPr>
          <w:t xml:space="preserve">    </w:t>
        </w:r>
        <w:r w:rsidR="002D493F" w:rsidRPr="00666FF8">
          <w:rPr>
            <w:rStyle w:val="af2"/>
            <w:noProof/>
          </w:rPr>
          <w:t>Водоснабжение</w:t>
        </w:r>
        <w:r w:rsidR="002D493F">
          <w:rPr>
            <w:noProof/>
            <w:webHidden/>
          </w:rPr>
          <w:tab/>
        </w:r>
        <w:r w:rsidR="00421A93">
          <w:rPr>
            <w:noProof/>
            <w:webHidden/>
          </w:rPr>
          <w:t>22</w:t>
        </w:r>
      </w:hyperlink>
    </w:p>
    <w:p w:rsidR="002D493F" w:rsidRDefault="00781C61" w:rsidP="00702D01">
      <w:pPr>
        <w:pStyle w:val="23"/>
        <w:spacing w:after="0"/>
        <w:ind w:left="0"/>
        <w:jc w:val="both"/>
        <w:rPr>
          <w:rFonts w:asciiTheme="minorHAnsi" w:eastAsiaTheme="minorEastAsia" w:hAnsiTheme="minorHAnsi" w:cstheme="minorBidi"/>
          <w:noProof/>
          <w:sz w:val="22"/>
          <w:szCs w:val="22"/>
        </w:rPr>
      </w:pPr>
      <w:hyperlink w:anchor="_Toc464214457" w:history="1">
        <w:r w:rsidR="008B79BA">
          <w:rPr>
            <w:rStyle w:val="af2"/>
            <w:noProof/>
          </w:rPr>
          <w:t>4</w:t>
        </w:r>
        <w:r w:rsidR="002D493F" w:rsidRPr="00666FF8">
          <w:rPr>
            <w:rStyle w:val="af2"/>
            <w:noProof/>
          </w:rPr>
          <w:t>.4.</w:t>
        </w:r>
        <w:r w:rsidR="00E60F9E">
          <w:rPr>
            <w:rFonts w:asciiTheme="minorHAnsi" w:eastAsiaTheme="minorEastAsia" w:hAnsiTheme="minorHAnsi" w:cstheme="minorBidi"/>
            <w:noProof/>
            <w:sz w:val="22"/>
            <w:szCs w:val="22"/>
          </w:rPr>
          <w:t xml:space="preserve">    </w:t>
        </w:r>
        <w:r w:rsidR="002D493F" w:rsidRPr="00666FF8">
          <w:rPr>
            <w:rStyle w:val="af2"/>
            <w:noProof/>
          </w:rPr>
          <w:t>Водоотведение</w:t>
        </w:r>
        <w:r w:rsidR="002D493F">
          <w:rPr>
            <w:noProof/>
            <w:webHidden/>
          </w:rPr>
          <w:tab/>
        </w:r>
        <w:r w:rsidR="00421A93">
          <w:rPr>
            <w:noProof/>
            <w:webHidden/>
          </w:rPr>
          <w:t>24</w:t>
        </w:r>
      </w:hyperlink>
    </w:p>
    <w:p w:rsidR="002D493F" w:rsidRDefault="00781C61" w:rsidP="00702D01">
      <w:pPr>
        <w:pStyle w:val="23"/>
        <w:spacing w:after="0"/>
        <w:ind w:left="0"/>
        <w:jc w:val="both"/>
        <w:rPr>
          <w:rFonts w:asciiTheme="minorHAnsi" w:eastAsiaTheme="minorEastAsia" w:hAnsiTheme="minorHAnsi" w:cstheme="minorBidi"/>
          <w:noProof/>
          <w:sz w:val="22"/>
          <w:szCs w:val="22"/>
        </w:rPr>
      </w:pPr>
      <w:hyperlink w:anchor="_Toc464214458" w:history="1">
        <w:r w:rsidR="008B79BA">
          <w:rPr>
            <w:rStyle w:val="af2"/>
            <w:noProof/>
          </w:rPr>
          <w:t>4</w:t>
        </w:r>
        <w:r w:rsidR="002D493F" w:rsidRPr="00666FF8">
          <w:rPr>
            <w:rStyle w:val="af2"/>
            <w:noProof/>
          </w:rPr>
          <w:t>.5.</w:t>
        </w:r>
        <w:r w:rsidR="00E60F9E">
          <w:rPr>
            <w:rFonts w:asciiTheme="minorHAnsi" w:eastAsiaTheme="minorEastAsia" w:hAnsiTheme="minorHAnsi" w:cstheme="minorBidi"/>
            <w:noProof/>
            <w:sz w:val="22"/>
            <w:szCs w:val="22"/>
          </w:rPr>
          <w:t xml:space="preserve">    </w:t>
        </w:r>
        <w:r w:rsidR="002D493F" w:rsidRPr="00666FF8">
          <w:rPr>
            <w:rStyle w:val="af2"/>
            <w:noProof/>
          </w:rPr>
          <w:t>Газоснабжение</w:t>
        </w:r>
        <w:r w:rsidR="002D493F">
          <w:rPr>
            <w:noProof/>
            <w:webHidden/>
          </w:rPr>
          <w:tab/>
        </w:r>
        <w:r w:rsidR="00421A93">
          <w:rPr>
            <w:noProof/>
            <w:webHidden/>
          </w:rPr>
          <w:t>25</w:t>
        </w:r>
      </w:hyperlink>
    </w:p>
    <w:p w:rsidR="002D493F" w:rsidRDefault="00781C61" w:rsidP="00702D01">
      <w:pPr>
        <w:pStyle w:val="23"/>
        <w:spacing w:after="0"/>
        <w:ind w:left="0"/>
        <w:jc w:val="both"/>
        <w:rPr>
          <w:rFonts w:asciiTheme="minorHAnsi" w:eastAsiaTheme="minorEastAsia" w:hAnsiTheme="minorHAnsi" w:cstheme="minorBidi"/>
          <w:noProof/>
          <w:sz w:val="22"/>
          <w:szCs w:val="22"/>
        </w:rPr>
      </w:pPr>
      <w:hyperlink w:anchor="_Toc464214459" w:history="1">
        <w:r w:rsidR="008B79BA">
          <w:rPr>
            <w:rStyle w:val="af2"/>
            <w:noProof/>
          </w:rPr>
          <w:t>4</w:t>
        </w:r>
        <w:r w:rsidR="002D493F" w:rsidRPr="00666FF8">
          <w:rPr>
            <w:rStyle w:val="af2"/>
            <w:noProof/>
          </w:rPr>
          <w:t>.6.</w:t>
        </w:r>
        <w:r w:rsidR="00E60F9E">
          <w:rPr>
            <w:rFonts w:asciiTheme="minorHAnsi" w:eastAsiaTheme="minorEastAsia" w:hAnsiTheme="minorHAnsi" w:cstheme="minorBidi"/>
            <w:noProof/>
            <w:sz w:val="22"/>
            <w:szCs w:val="22"/>
          </w:rPr>
          <w:t xml:space="preserve">    </w:t>
        </w:r>
        <w:r w:rsidR="002D493F" w:rsidRPr="00666FF8">
          <w:rPr>
            <w:rStyle w:val="af2"/>
            <w:noProof/>
          </w:rPr>
          <w:t>Утилизация, обезвреживание и захоронение твердых бытовых отходов</w:t>
        </w:r>
        <w:r w:rsidR="002D493F">
          <w:rPr>
            <w:noProof/>
            <w:webHidden/>
          </w:rPr>
          <w:tab/>
        </w:r>
        <w:r w:rsidR="00421A93">
          <w:rPr>
            <w:noProof/>
            <w:webHidden/>
          </w:rPr>
          <w:t>25</w:t>
        </w:r>
      </w:hyperlink>
    </w:p>
    <w:p w:rsidR="003A3089" w:rsidRDefault="004864F5" w:rsidP="00702D01">
      <w:pPr>
        <w:suppressAutoHyphens/>
        <w:autoSpaceDN w:val="0"/>
        <w:jc w:val="center"/>
        <w:textAlignment w:val="baseline"/>
      </w:pPr>
      <w:r w:rsidRPr="002529E8">
        <w:fldChar w:fldCharType="end"/>
      </w:r>
      <w:bookmarkStart w:id="1" w:name="_Toc464214412"/>
    </w:p>
    <w:p w:rsidR="005174A1" w:rsidRPr="00702D01" w:rsidRDefault="005174A1" w:rsidP="00702D01">
      <w:pPr>
        <w:suppressAutoHyphens/>
        <w:autoSpaceDN w:val="0"/>
        <w:jc w:val="center"/>
        <w:textAlignment w:val="baseline"/>
        <w:rPr>
          <w:b/>
        </w:rPr>
      </w:pPr>
      <w:r w:rsidRPr="00702D01">
        <w:rPr>
          <w:b/>
        </w:rPr>
        <w:lastRenderedPageBreak/>
        <w:t>Паспорт</w:t>
      </w:r>
      <w:bookmarkEnd w:id="1"/>
      <w:r w:rsidR="009D4C68" w:rsidRPr="00702D01">
        <w:rPr>
          <w:b/>
        </w:rPr>
        <w:t xml:space="preserve"> программы</w:t>
      </w:r>
    </w:p>
    <w:p w:rsidR="005174A1" w:rsidRDefault="005174A1" w:rsidP="005174A1">
      <w:pPr>
        <w:rPr>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7902"/>
      </w:tblGrid>
      <w:tr w:rsidR="005174A1" w:rsidRPr="00702D01" w:rsidTr="00C2638D">
        <w:tc>
          <w:tcPr>
            <w:tcW w:w="2235" w:type="dxa"/>
          </w:tcPr>
          <w:p w:rsidR="005174A1" w:rsidRPr="00702D01" w:rsidRDefault="005174A1" w:rsidP="00C2638D">
            <w:pPr>
              <w:jc w:val="both"/>
              <w:rPr>
                <w:lang w:eastAsia="en-US"/>
              </w:rPr>
            </w:pPr>
            <w:r w:rsidRPr="00702D01">
              <w:rPr>
                <w:lang w:eastAsia="en-US"/>
              </w:rPr>
              <w:t>Ответственный исполнитель программы</w:t>
            </w:r>
          </w:p>
        </w:tc>
        <w:tc>
          <w:tcPr>
            <w:tcW w:w="7902" w:type="dxa"/>
          </w:tcPr>
          <w:p w:rsidR="005174A1" w:rsidRPr="00702D01" w:rsidRDefault="005174A1" w:rsidP="005174A1">
            <w:pPr>
              <w:jc w:val="both"/>
              <w:rPr>
                <w:lang w:eastAsia="en-US"/>
              </w:rPr>
            </w:pPr>
            <w:proofErr w:type="spellStart"/>
            <w:r w:rsidRPr="00702D01">
              <w:rPr>
                <w:lang w:eastAsia="en-US"/>
              </w:rPr>
              <w:t>Селезневское</w:t>
            </w:r>
            <w:proofErr w:type="spellEnd"/>
            <w:r w:rsidRPr="00702D01">
              <w:rPr>
                <w:lang w:eastAsia="en-US"/>
              </w:rPr>
              <w:t xml:space="preserve"> сельское поселение</w:t>
            </w:r>
            <w:r w:rsidR="005F62DE" w:rsidRPr="00702D01">
              <w:rPr>
                <w:lang w:eastAsia="en-US"/>
              </w:rPr>
              <w:t xml:space="preserve"> </w:t>
            </w:r>
            <w:r w:rsidRPr="00702D01">
              <w:rPr>
                <w:lang w:eastAsia="en-US"/>
              </w:rPr>
              <w:t>Велижского района Смоленской области.</w:t>
            </w:r>
          </w:p>
        </w:tc>
      </w:tr>
      <w:tr w:rsidR="005174A1" w:rsidRPr="00702D01" w:rsidTr="00C2638D">
        <w:tc>
          <w:tcPr>
            <w:tcW w:w="2235" w:type="dxa"/>
          </w:tcPr>
          <w:p w:rsidR="005174A1" w:rsidRPr="00702D01" w:rsidRDefault="005174A1" w:rsidP="00C2638D">
            <w:pPr>
              <w:jc w:val="both"/>
              <w:rPr>
                <w:lang w:eastAsia="en-US"/>
              </w:rPr>
            </w:pPr>
            <w:r w:rsidRPr="00702D01">
              <w:rPr>
                <w:lang w:eastAsia="en-US"/>
              </w:rPr>
              <w:t>Соисполнители программы</w:t>
            </w:r>
          </w:p>
        </w:tc>
        <w:tc>
          <w:tcPr>
            <w:tcW w:w="7902" w:type="dxa"/>
          </w:tcPr>
          <w:p w:rsidR="005174A1" w:rsidRPr="00702D01" w:rsidRDefault="005174A1" w:rsidP="00C2638D">
            <w:pPr>
              <w:jc w:val="both"/>
              <w:rPr>
                <w:lang w:eastAsia="en-US"/>
              </w:rPr>
            </w:pPr>
            <w:r w:rsidRPr="00702D01">
              <w:rPr>
                <w:lang w:eastAsia="en-US"/>
              </w:rPr>
              <w:t>Отсутствуют</w:t>
            </w:r>
          </w:p>
        </w:tc>
      </w:tr>
      <w:tr w:rsidR="005174A1" w:rsidRPr="00702D01" w:rsidTr="00C2638D">
        <w:tc>
          <w:tcPr>
            <w:tcW w:w="2235" w:type="dxa"/>
          </w:tcPr>
          <w:p w:rsidR="005174A1" w:rsidRPr="00702D01" w:rsidRDefault="005174A1" w:rsidP="00C2638D">
            <w:pPr>
              <w:jc w:val="both"/>
              <w:rPr>
                <w:lang w:eastAsia="en-US"/>
              </w:rPr>
            </w:pPr>
            <w:r w:rsidRPr="00702D01">
              <w:rPr>
                <w:lang w:eastAsia="en-US"/>
              </w:rPr>
              <w:t>Цели программы</w:t>
            </w:r>
          </w:p>
        </w:tc>
        <w:tc>
          <w:tcPr>
            <w:tcW w:w="7902" w:type="dxa"/>
          </w:tcPr>
          <w:p w:rsidR="005174A1" w:rsidRPr="00702D01" w:rsidRDefault="005174A1" w:rsidP="00C2638D">
            <w:pPr>
              <w:jc w:val="both"/>
            </w:pPr>
            <w:r w:rsidRPr="00702D01">
              <w:t xml:space="preserve">Обеспечение развития систем и объектов коммунальной инфраструктуры в соответствии с потребностями жилищного и промышленного строительства </w:t>
            </w:r>
            <w:r w:rsidRPr="00702D01">
              <w:rPr>
                <w:lang w:eastAsia="en-US"/>
              </w:rPr>
              <w:t>Селезневского сельского поселения</w:t>
            </w:r>
            <w:r w:rsidR="009D4C68" w:rsidRPr="00702D01">
              <w:rPr>
                <w:lang w:eastAsia="en-US"/>
              </w:rPr>
              <w:t xml:space="preserve"> </w:t>
            </w:r>
            <w:r w:rsidRPr="00702D01">
              <w:t>на период до 2045 года.</w:t>
            </w:r>
          </w:p>
          <w:p w:rsidR="005174A1" w:rsidRPr="00702D01" w:rsidRDefault="005174A1" w:rsidP="00C2638D">
            <w:pPr>
              <w:jc w:val="both"/>
            </w:pPr>
            <w:r w:rsidRPr="00702D01">
              <w:t>Обеспечение жителей и предприятий поселения надежными и качественными услугами тепло-, водо-, газо-, электроснабжения, водоотведения, утилизации, обезвреживания захоронения твердых бытовых отходов.</w:t>
            </w:r>
          </w:p>
          <w:p w:rsidR="005174A1" w:rsidRPr="00702D01" w:rsidRDefault="005174A1" w:rsidP="00C2638D">
            <w:pPr>
              <w:jc w:val="both"/>
            </w:pPr>
            <w:r w:rsidRPr="00702D01">
              <w:t xml:space="preserve">Улучшение экологической обстановки на территории </w:t>
            </w:r>
            <w:r w:rsidRPr="00702D01">
              <w:rPr>
                <w:lang w:eastAsia="en-US"/>
              </w:rPr>
              <w:t>Селезневского сельского поселения.</w:t>
            </w:r>
          </w:p>
          <w:p w:rsidR="005174A1" w:rsidRPr="00702D01" w:rsidRDefault="005174A1" w:rsidP="00C2638D">
            <w:pPr>
              <w:jc w:val="both"/>
            </w:pPr>
            <w:r w:rsidRPr="00702D01">
              <w:t>Обеспечение доступности для населения стоимости коммунальных услуг.</w:t>
            </w:r>
          </w:p>
        </w:tc>
      </w:tr>
      <w:tr w:rsidR="005174A1" w:rsidRPr="00702D01" w:rsidTr="00C2638D">
        <w:tc>
          <w:tcPr>
            <w:tcW w:w="2235" w:type="dxa"/>
          </w:tcPr>
          <w:p w:rsidR="005174A1" w:rsidRPr="00702D01" w:rsidRDefault="005174A1" w:rsidP="00C2638D">
            <w:pPr>
              <w:jc w:val="both"/>
              <w:rPr>
                <w:lang w:eastAsia="en-US"/>
              </w:rPr>
            </w:pPr>
            <w:r w:rsidRPr="00702D01">
              <w:rPr>
                <w:lang w:eastAsia="en-US"/>
              </w:rPr>
              <w:t>Задачи программы</w:t>
            </w:r>
          </w:p>
        </w:tc>
        <w:tc>
          <w:tcPr>
            <w:tcW w:w="7902" w:type="dxa"/>
          </w:tcPr>
          <w:p w:rsidR="005174A1" w:rsidRPr="00702D01" w:rsidRDefault="005174A1" w:rsidP="00C2638D">
            <w:pPr>
              <w:jc w:val="both"/>
            </w:pPr>
            <w:r w:rsidRPr="00702D01">
              <w:t>Обеспечение условий для снижения нерациональных затрат и повышения качества предоставляемых коммунальных услуг.</w:t>
            </w:r>
          </w:p>
          <w:p w:rsidR="005174A1" w:rsidRPr="00702D01" w:rsidRDefault="005174A1" w:rsidP="00C2638D">
            <w:pPr>
              <w:jc w:val="both"/>
            </w:pPr>
            <w:r w:rsidRPr="00702D01">
              <w:t xml:space="preserve">Внедрение новейших технологий и повышение эффективности в управлении процессами производства и оказания услуг в коммунальном комплексе. </w:t>
            </w:r>
          </w:p>
          <w:p w:rsidR="005174A1" w:rsidRPr="00702D01" w:rsidRDefault="005174A1" w:rsidP="00C2638D">
            <w:pPr>
              <w:jc w:val="both"/>
            </w:pPr>
            <w:r w:rsidRPr="00702D01">
              <w:t>Приведение в соответствие системы коммунальной инфраструктуры потребностям жилищного и промышленного строительства.</w:t>
            </w:r>
          </w:p>
          <w:p w:rsidR="005174A1" w:rsidRPr="00702D01" w:rsidRDefault="005174A1" w:rsidP="00C2638D">
            <w:pPr>
              <w:jc w:val="both"/>
            </w:pPr>
            <w:r w:rsidRPr="00702D01">
              <w:t>Обеспечение финансовой устойчивости предприятий коммунального комплекса.</w:t>
            </w:r>
          </w:p>
          <w:p w:rsidR="005174A1" w:rsidRPr="00702D01" w:rsidRDefault="005174A1" w:rsidP="00C2638D">
            <w:pPr>
              <w:jc w:val="both"/>
            </w:pPr>
            <w:r w:rsidRPr="00702D01">
              <w:t>Обеспечение инвестиционной привлекательности коммунальной инфраструктуры.</w:t>
            </w:r>
          </w:p>
          <w:p w:rsidR="005174A1" w:rsidRPr="00702D01" w:rsidRDefault="005174A1" w:rsidP="00C2638D">
            <w:pPr>
              <w:jc w:val="both"/>
            </w:pPr>
            <w:r w:rsidRPr="00702D01">
              <w:t>Оказание государственной и муниципальной поддержки в модернизации коммунального комплекса.</w:t>
            </w:r>
          </w:p>
          <w:p w:rsidR="005174A1" w:rsidRPr="00702D01" w:rsidRDefault="005174A1" w:rsidP="00C2638D">
            <w:pPr>
              <w:jc w:val="both"/>
              <w:rPr>
                <w:lang w:eastAsia="en-US"/>
              </w:rPr>
            </w:pPr>
            <w:r w:rsidRPr="00702D01">
              <w:t>Повышение эффективности управления коммунальной инфраструктуры.</w:t>
            </w:r>
          </w:p>
        </w:tc>
      </w:tr>
      <w:tr w:rsidR="005174A1" w:rsidRPr="00702D01" w:rsidTr="003100D2">
        <w:tc>
          <w:tcPr>
            <w:tcW w:w="2235" w:type="dxa"/>
          </w:tcPr>
          <w:p w:rsidR="005174A1" w:rsidRPr="00702D01" w:rsidRDefault="005174A1" w:rsidP="00C2638D">
            <w:pPr>
              <w:jc w:val="both"/>
              <w:rPr>
                <w:lang w:eastAsia="en-US"/>
              </w:rPr>
            </w:pPr>
            <w:r w:rsidRPr="00702D01">
              <w:rPr>
                <w:lang w:eastAsia="en-US"/>
              </w:rPr>
              <w:t>Целевые показатели</w:t>
            </w:r>
          </w:p>
        </w:tc>
        <w:tc>
          <w:tcPr>
            <w:tcW w:w="7902" w:type="dxa"/>
            <w:shd w:val="clear" w:color="auto" w:fill="auto"/>
          </w:tcPr>
          <w:p w:rsidR="005174A1" w:rsidRDefault="005174A1" w:rsidP="004F3D60">
            <w:pPr>
              <w:jc w:val="both"/>
              <w:rPr>
                <w:lang w:eastAsia="en-US"/>
              </w:rPr>
            </w:pPr>
            <w:r w:rsidRPr="003100D2">
              <w:rPr>
                <w:lang w:eastAsia="en-US"/>
              </w:rPr>
              <w:t>Протяженность сетей водоснабжения, по которым завершено строительство, реконструкция (модернизация) и техническое перевооружение (нарастающим итогом от начала планируемого периода):20</w:t>
            </w:r>
            <w:r w:rsidR="009D4C68" w:rsidRPr="003100D2">
              <w:rPr>
                <w:lang w:eastAsia="en-US"/>
              </w:rPr>
              <w:t>22–</w:t>
            </w:r>
            <w:r w:rsidRPr="003100D2">
              <w:rPr>
                <w:lang w:eastAsia="en-US"/>
              </w:rPr>
              <w:t xml:space="preserve"> </w:t>
            </w:r>
            <w:r w:rsidR="00957B70">
              <w:rPr>
                <w:lang w:eastAsia="en-US"/>
              </w:rPr>
              <w:t>2045 год –</w:t>
            </w:r>
            <w:r w:rsidR="00196BAE">
              <w:rPr>
                <w:lang w:eastAsia="en-US"/>
              </w:rPr>
              <w:t xml:space="preserve"> </w:t>
            </w:r>
            <w:r w:rsidR="003100D2" w:rsidRPr="003100D2">
              <w:rPr>
                <w:lang w:eastAsia="en-US"/>
              </w:rPr>
              <w:t>13,7</w:t>
            </w:r>
            <w:r w:rsidR="009D4C68" w:rsidRPr="003100D2">
              <w:rPr>
                <w:lang w:eastAsia="en-US"/>
              </w:rPr>
              <w:t xml:space="preserve"> км</w:t>
            </w:r>
          </w:p>
          <w:p w:rsidR="004F3D60" w:rsidRDefault="004F3D60" w:rsidP="004F3D60">
            <w:pPr>
              <w:jc w:val="both"/>
              <w:rPr>
                <w:lang w:eastAsia="en-US"/>
              </w:rPr>
            </w:pPr>
            <w:r>
              <w:rPr>
                <w:lang w:eastAsia="en-US"/>
              </w:rPr>
              <w:t xml:space="preserve">Топливный баланс: потребление топлива </w:t>
            </w:r>
            <w:r w:rsidR="00043ADD">
              <w:rPr>
                <w:lang w:eastAsia="en-US"/>
              </w:rPr>
              <w:t>2022-2045- 30225 м3</w:t>
            </w:r>
          </w:p>
          <w:p w:rsidR="00043ADD" w:rsidRDefault="00043ADD" w:rsidP="004F3D60">
            <w:pPr>
              <w:jc w:val="both"/>
              <w:rPr>
                <w:lang w:eastAsia="en-US"/>
              </w:rPr>
            </w:pPr>
            <w:r>
              <w:rPr>
                <w:lang w:eastAsia="en-US"/>
              </w:rPr>
              <w:t>Газификация поселения 2022-2045 -100%</w:t>
            </w:r>
          </w:p>
          <w:p w:rsidR="00043ADD" w:rsidRDefault="00043ADD" w:rsidP="00043ADD">
            <w:pPr>
              <w:jc w:val="both"/>
              <w:rPr>
                <w:lang w:eastAsia="en-US"/>
              </w:rPr>
            </w:pPr>
            <w:r>
              <w:rPr>
                <w:lang w:eastAsia="en-US"/>
              </w:rPr>
              <w:t>Водоотведение: Строительство сетей водоотведения - 17 км, строительство очистных сооружения – 2 ед.</w:t>
            </w:r>
          </w:p>
          <w:p w:rsidR="00043ADD" w:rsidRPr="003100D2" w:rsidRDefault="00043ADD" w:rsidP="00043ADD">
            <w:pPr>
              <w:jc w:val="both"/>
              <w:rPr>
                <w:lang w:eastAsia="en-US"/>
              </w:rPr>
            </w:pPr>
            <w:r w:rsidRPr="00043ADD">
              <w:rPr>
                <w:lang w:eastAsia="en-US"/>
              </w:rPr>
              <w:t xml:space="preserve">Утилизация </w:t>
            </w:r>
            <w:r>
              <w:rPr>
                <w:lang w:eastAsia="en-US"/>
              </w:rPr>
              <w:t>ТБО 2022-2045 г – установка 150 контейнеров для раздельного сбора отходов</w:t>
            </w:r>
          </w:p>
        </w:tc>
      </w:tr>
      <w:tr w:rsidR="005174A1" w:rsidRPr="00702D01" w:rsidTr="00C2638D">
        <w:tc>
          <w:tcPr>
            <w:tcW w:w="2235" w:type="dxa"/>
          </w:tcPr>
          <w:p w:rsidR="005174A1" w:rsidRPr="00702D01" w:rsidRDefault="005174A1" w:rsidP="00C2638D">
            <w:pPr>
              <w:jc w:val="both"/>
              <w:rPr>
                <w:lang w:eastAsia="en-US"/>
              </w:rPr>
            </w:pPr>
            <w:r w:rsidRPr="00702D01">
              <w:rPr>
                <w:lang w:eastAsia="en-US"/>
              </w:rPr>
              <w:t>Срок и этапы реализации программы</w:t>
            </w:r>
          </w:p>
        </w:tc>
        <w:tc>
          <w:tcPr>
            <w:tcW w:w="7902" w:type="dxa"/>
          </w:tcPr>
          <w:p w:rsidR="005174A1" w:rsidRPr="00702D01" w:rsidRDefault="005174A1" w:rsidP="005174A1">
            <w:pPr>
              <w:jc w:val="both"/>
              <w:rPr>
                <w:lang w:eastAsia="en-US"/>
              </w:rPr>
            </w:pPr>
            <w:r w:rsidRPr="00702D01">
              <w:rPr>
                <w:lang w:eastAsia="en-US"/>
              </w:rPr>
              <w:t>Срок реализации программы: 2022-2045 гг.</w:t>
            </w:r>
          </w:p>
        </w:tc>
      </w:tr>
      <w:tr w:rsidR="005174A1" w:rsidRPr="00B22B5B" w:rsidTr="00C2638D">
        <w:tc>
          <w:tcPr>
            <w:tcW w:w="2235" w:type="dxa"/>
          </w:tcPr>
          <w:p w:rsidR="005174A1" w:rsidRPr="00B22B5B" w:rsidRDefault="005174A1" w:rsidP="00C2638D">
            <w:pPr>
              <w:jc w:val="both"/>
              <w:rPr>
                <w:lang w:eastAsia="en-US"/>
              </w:rPr>
            </w:pPr>
            <w:r w:rsidRPr="00B22B5B">
              <w:rPr>
                <w:lang w:eastAsia="en-US"/>
              </w:rPr>
              <w:t>Объемы требуемых капитальных вложений</w:t>
            </w:r>
          </w:p>
        </w:tc>
        <w:tc>
          <w:tcPr>
            <w:tcW w:w="7902" w:type="dxa"/>
          </w:tcPr>
          <w:p w:rsidR="005174A1" w:rsidRPr="00B22B5B" w:rsidRDefault="005174A1" w:rsidP="00C2638D">
            <w:pPr>
              <w:jc w:val="both"/>
              <w:rPr>
                <w:lang w:eastAsia="en-US"/>
              </w:rPr>
            </w:pPr>
            <w:r w:rsidRPr="00B22B5B">
              <w:rPr>
                <w:lang w:eastAsia="en-US"/>
              </w:rPr>
              <w:t xml:space="preserve">Объемы финансовых средств, предусмотренных на реализацию программы в 2022-2045 годах, составляют </w:t>
            </w:r>
            <w:r w:rsidR="004F3D60">
              <w:rPr>
                <w:lang w:eastAsia="en-US"/>
              </w:rPr>
              <w:t>170965,0</w:t>
            </w:r>
            <w:r w:rsidRPr="00B22B5B">
              <w:rPr>
                <w:lang w:eastAsia="en-US"/>
              </w:rPr>
              <w:t xml:space="preserve"> тыс. рублей;</w:t>
            </w:r>
          </w:p>
          <w:p w:rsidR="005174A1" w:rsidRPr="00B22B5B" w:rsidRDefault="005174A1" w:rsidP="00C2638D">
            <w:pPr>
              <w:jc w:val="both"/>
              <w:rPr>
                <w:lang w:eastAsia="en-US"/>
              </w:rPr>
            </w:pPr>
            <w:r w:rsidRPr="00B22B5B">
              <w:rPr>
                <w:lang w:eastAsia="en-US"/>
              </w:rPr>
              <w:t>в том числе:</w:t>
            </w:r>
          </w:p>
          <w:p w:rsidR="005174A1" w:rsidRPr="00B22B5B" w:rsidRDefault="005174A1" w:rsidP="00C2638D">
            <w:pPr>
              <w:jc w:val="both"/>
            </w:pPr>
            <w:r w:rsidRPr="00B22B5B">
              <w:rPr>
                <w:lang w:eastAsia="en-US"/>
              </w:rPr>
              <w:t xml:space="preserve">по разделу «Электроснабжение» - </w:t>
            </w:r>
            <w:r w:rsidR="004F3D60">
              <w:rPr>
                <w:lang w:eastAsia="en-US"/>
              </w:rPr>
              <w:t>2530,0</w:t>
            </w:r>
            <w:r w:rsidR="00B22B5B" w:rsidRPr="00B22B5B">
              <w:rPr>
                <w:lang w:eastAsia="en-US"/>
              </w:rPr>
              <w:t xml:space="preserve"> </w:t>
            </w:r>
            <w:r w:rsidRPr="00B22B5B">
              <w:rPr>
                <w:lang w:eastAsia="en-US"/>
              </w:rPr>
              <w:t>тыс. рублей;</w:t>
            </w:r>
          </w:p>
          <w:p w:rsidR="005174A1" w:rsidRPr="00B22B5B" w:rsidRDefault="005174A1" w:rsidP="00C2638D">
            <w:pPr>
              <w:jc w:val="both"/>
              <w:rPr>
                <w:lang w:eastAsia="en-US"/>
              </w:rPr>
            </w:pPr>
            <w:r w:rsidRPr="00B22B5B">
              <w:rPr>
                <w:lang w:eastAsia="en-US"/>
              </w:rPr>
              <w:t xml:space="preserve">по разделу «Теплоснабжение» - </w:t>
            </w:r>
            <w:r w:rsidR="004F3D60">
              <w:t>7</w:t>
            </w:r>
            <w:r w:rsidRPr="00B22B5B">
              <w:t xml:space="preserve">300,0 </w:t>
            </w:r>
            <w:r w:rsidRPr="00B22B5B">
              <w:rPr>
                <w:lang w:eastAsia="en-US"/>
              </w:rPr>
              <w:t>тыс. рублей;</w:t>
            </w:r>
          </w:p>
          <w:p w:rsidR="005174A1" w:rsidRPr="00B22B5B" w:rsidRDefault="005174A1" w:rsidP="00C2638D">
            <w:pPr>
              <w:jc w:val="both"/>
              <w:rPr>
                <w:lang w:eastAsia="en-US"/>
              </w:rPr>
            </w:pPr>
            <w:r w:rsidRPr="00B22B5B">
              <w:rPr>
                <w:lang w:eastAsia="en-US"/>
              </w:rPr>
              <w:t>по разделу «Водоснабжение» - 4</w:t>
            </w:r>
            <w:r w:rsidR="00B22B5B" w:rsidRPr="00B22B5B">
              <w:rPr>
                <w:lang w:eastAsia="en-US"/>
              </w:rPr>
              <w:t>9935,0</w:t>
            </w:r>
            <w:r w:rsidRPr="00B22B5B">
              <w:rPr>
                <w:lang w:eastAsia="en-US"/>
              </w:rPr>
              <w:t xml:space="preserve"> тыс. рублей;</w:t>
            </w:r>
          </w:p>
          <w:p w:rsidR="005174A1" w:rsidRPr="00B22B5B" w:rsidRDefault="005174A1" w:rsidP="00C2638D">
            <w:pPr>
              <w:jc w:val="both"/>
              <w:rPr>
                <w:lang w:eastAsia="en-US"/>
              </w:rPr>
            </w:pPr>
            <w:r w:rsidRPr="00B22B5B">
              <w:rPr>
                <w:lang w:eastAsia="en-US"/>
              </w:rPr>
              <w:t xml:space="preserve">по разделу «Водоотведение» - </w:t>
            </w:r>
            <w:r w:rsidR="004F3D60">
              <w:rPr>
                <w:lang w:eastAsia="en-US"/>
              </w:rPr>
              <w:t>105000</w:t>
            </w:r>
            <w:r w:rsidRPr="00B22B5B">
              <w:rPr>
                <w:lang w:eastAsia="en-US"/>
              </w:rPr>
              <w:t xml:space="preserve"> тыс. рублей;</w:t>
            </w:r>
          </w:p>
          <w:p w:rsidR="005174A1" w:rsidRPr="00B22B5B" w:rsidRDefault="005174A1" w:rsidP="00C2638D">
            <w:pPr>
              <w:jc w:val="both"/>
              <w:rPr>
                <w:lang w:eastAsia="en-US"/>
              </w:rPr>
            </w:pPr>
            <w:r w:rsidRPr="00B22B5B">
              <w:rPr>
                <w:lang w:eastAsia="en-US"/>
              </w:rPr>
              <w:t xml:space="preserve">по разделу «Газоснабжение» - </w:t>
            </w:r>
            <w:r w:rsidR="004F3D60">
              <w:rPr>
                <w:lang w:eastAsia="en-US"/>
              </w:rPr>
              <w:t>0</w:t>
            </w:r>
            <w:r w:rsidRPr="00B22B5B">
              <w:rPr>
                <w:lang w:eastAsia="en-US"/>
              </w:rPr>
              <w:t xml:space="preserve"> тыс. рублей;</w:t>
            </w:r>
          </w:p>
          <w:p w:rsidR="005174A1" w:rsidRPr="00B22B5B" w:rsidRDefault="005174A1" w:rsidP="00C2638D">
            <w:pPr>
              <w:jc w:val="both"/>
              <w:rPr>
                <w:lang w:eastAsia="en-US"/>
              </w:rPr>
            </w:pPr>
            <w:r w:rsidRPr="00B22B5B">
              <w:rPr>
                <w:lang w:eastAsia="en-US"/>
              </w:rPr>
              <w:t xml:space="preserve">по разделу «Утилизация, обезвреживание и захоронение твердых бытовых отходов» (далее – «ТБО») - </w:t>
            </w:r>
            <w:r w:rsidR="004F3D60">
              <w:rPr>
                <w:lang w:eastAsia="en-US"/>
              </w:rPr>
              <w:t>620</w:t>
            </w:r>
            <w:r w:rsidRPr="00B22B5B">
              <w:rPr>
                <w:lang w:eastAsia="en-US"/>
              </w:rPr>
              <w:t>0 тыс. рублей;</w:t>
            </w:r>
          </w:p>
          <w:p w:rsidR="005174A1" w:rsidRPr="00B22B5B" w:rsidRDefault="005174A1" w:rsidP="00C2638D">
            <w:pPr>
              <w:jc w:val="both"/>
              <w:rPr>
                <w:lang w:eastAsia="en-US"/>
              </w:rPr>
            </w:pPr>
            <w:r w:rsidRPr="00B22B5B">
              <w:rPr>
                <w:lang w:eastAsia="en-US"/>
              </w:rPr>
              <w:t>из них:</w:t>
            </w:r>
          </w:p>
          <w:p w:rsidR="005174A1" w:rsidRPr="00B22B5B" w:rsidRDefault="005174A1" w:rsidP="00C2638D">
            <w:pPr>
              <w:jc w:val="both"/>
              <w:rPr>
                <w:lang w:eastAsia="en-US"/>
              </w:rPr>
            </w:pPr>
            <w:r w:rsidRPr="00B22B5B">
              <w:rPr>
                <w:lang w:eastAsia="en-US"/>
              </w:rPr>
              <w:lastRenderedPageBreak/>
              <w:t>20</w:t>
            </w:r>
            <w:r w:rsidR="004D21EA" w:rsidRPr="00B22B5B">
              <w:rPr>
                <w:lang w:eastAsia="en-US"/>
              </w:rPr>
              <w:t>22</w:t>
            </w:r>
            <w:r w:rsidRPr="00B22B5B">
              <w:rPr>
                <w:lang w:eastAsia="en-US"/>
              </w:rPr>
              <w:t xml:space="preserve"> год – </w:t>
            </w:r>
            <w:r w:rsidR="00B22B5B" w:rsidRPr="00B22B5B">
              <w:rPr>
                <w:lang w:eastAsia="en-US"/>
              </w:rPr>
              <w:t>1435</w:t>
            </w:r>
            <w:r w:rsidRPr="00B22B5B">
              <w:rPr>
                <w:lang w:eastAsia="en-US"/>
              </w:rPr>
              <w:t xml:space="preserve"> тыс. рублей; в том числе:</w:t>
            </w:r>
          </w:p>
          <w:p w:rsidR="005174A1" w:rsidRPr="00B22B5B" w:rsidRDefault="005174A1" w:rsidP="00C2638D">
            <w:pPr>
              <w:jc w:val="both"/>
              <w:rPr>
                <w:lang w:eastAsia="en-US"/>
              </w:rPr>
            </w:pPr>
            <w:r w:rsidRPr="00B22B5B">
              <w:rPr>
                <w:lang w:eastAsia="en-US"/>
              </w:rPr>
              <w:t>по разделу «Электроснабжение» - 0 тыс. рублей;</w:t>
            </w:r>
          </w:p>
          <w:p w:rsidR="005174A1" w:rsidRPr="00B22B5B" w:rsidRDefault="005174A1" w:rsidP="00C2638D">
            <w:pPr>
              <w:jc w:val="both"/>
              <w:rPr>
                <w:lang w:eastAsia="en-US"/>
              </w:rPr>
            </w:pPr>
            <w:r w:rsidRPr="00B22B5B">
              <w:rPr>
                <w:lang w:eastAsia="en-US"/>
              </w:rPr>
              <w:t>по разделу «Теплоснабжение» - 0 тыс. рублей;</w:t>
            </w:r>
          </w:p>
          <w:p w:rsidR="005174A1" w:rsidRPr="00B22B5B" w:rsidRDefault="005174A1" w:rsidP="00C2638D">
            <w:pPr>
              <w:jc w:val="both"/>
              <w:rPr>
                <w:lang w:eastAsia="en-US"/>
              </w:rPr>
            </w:pPr>
            <w:r w:rsidRPr="00B22B5B">
              <w:rPr>
                <w:lang w:eastAsia="en-US"/>
              </w:rPr>
              <w:t xml:space="preserve">по разделу «Водоснабжение» - </w:t>
            </w:r>
            <w:r w:rsidR="004D21EA" w:rsidRPr="00B22B5B">
              <w:rPr>
                <w:lang w:eastAsia="en-US"/>
              </w:rPr>
              <w:t>1435</w:t>
            </w:r>
            <w:r w:rsidRPr="00B22B5B">
              <w:rPr>
                <w:lang w:eastAsia="en-US"/>
              </w:rPr>
              <w:t xml:space="preserve"> тыс. рублей;</w:t>
            </w:r>
          </w:p>
          <w:p w:rsidR="005174A1" w:rsidRPr="00B22B5B" w:rsidRDefault="005174A1" w:rsidP="00C2638D">
            <w:pPr>
              <w:jc w:val="both"/>
              <w:rPr>
                <w:lang w:eastAsia="en-US"/>
              </w:rPr>
            </w:pPr>
            <w:r w:rsidRPr="00B22B5B">
              <w:rPr>
                <w:lang w:eastAsia="en-US"/>
              </w:rPr>
              <w:t>по разделу «Водоотведение» - 0 тыс. рублей;</w:t>
            </w:r>
          </w:p>
          <w:p w:rsidR="005174A1" w:rsidRPr="00B22B5B" w:rsidRDefault="005174A1" w:rsidP="00C2638D">
            <w:pPr>
              <w:jc w:val="both"/>
              <w:rPr>
                <w:lang w:eastAsia="en-US"/>
              </w:rPr>
            </w:pPr>
            <w:r w:rsidRPr="00B22B5B">
              <w:rPr>
                <w:lang w:eastAsia="en-US"/>
              </w:rPr>
              <w:t>по разделу «Газоснабжение» - 0 тыс. рублей;</w:t>
            </w:r>
          </w:p>
          <w:p w:rsidR="005174A1" w:rsidRPr="00B22B5B" w:rsidRDefault="005174A1" w:rsidP="00C2638D">
            <w:pPr>
              <w:jc w:val="both"/>
              <w:rPr>
                <w:lang w:eastAsia="en-US"/>
              </w:rPr>
            </w:pPr>
            <w:r w:rsidRPr="00B22B5B">
              <w:rPr>
                <w:lang w:eastAsia="en-US"/>
              </w:rPr>
              <w:t>по разделу «ТБО» - 0 тыс. рублей;</w:t>
            </w:r>
          </w:p>
          <w:p w:rsidR="005174A1" w:rsidRPr="00B22B5B" w:rsidRDefault="005174A1" w:rsidP="00C2638D">
            <w:pPr>
              <w:jc w:val="both"/>
              <w:rPr>
                <w:lang w:eastAsia="en-US"/>
              </w:rPr>
            </w:pPr>
            <w:r w:rsidRPr="00B22B5B">
              <w:rPr>
                <w:lang w:eastAsia="en-US"/>
              </w:rPr>
              <w:t>20</w:t>
            </w:r>
            <w:r w:rsidR="004D21EA" w:rsidRPr="00B22B5B">
              <w:rPr>
                <w:lang w:eastAsia="en-US"/>
              </w:rPr>
              <w:t>23</w:t>
            </w:r>
            <w:r w:rsidRPr="00B22B5B">
              <w:rPr>
                <w:lang w:eastAsia="en-US"/>
              </w:rPr>
              <w:t xml:space="preserve"> год – </w:t>
            </w:r>
            <w:r w:rsidR="00B22B5B" w:rsidRPr="00B22B5B">
              <w:rPr>
                <w:lang w:eastAsia="en-US"/>
              </w:rPr>
              <w:t>380</w:t>
            </w:r>
            <w:r w:rsidRPr="00B22B5B">
              <w:rPr>
                <w:lang w:eastAsia="en-US"/>
              </w:rPr>
              <w:t>0 тыс. рублей; в том числе:</w:t>
            </w:r>
          </w:p>
          <w:p w:rsidR="005174A1" w:rsidRPr="00B22B5B" w:rsidRDefault="005174A1" w:rsidP="00C2638D">
            <w:pPr>
              <w:jc w:val="both"/>
              <w:rPr>
                <w:lang w:eastAsia="en-US"/>
              </w:rPr>
            </w:pPr>
            <w:r w:rsidRPr="00B22B5B">
              <w:rPr>
                <w:lang w:eastAsia="en-US"/>
              </w:rPr>
              <w:t>по разделу «Электроснабжение» - 0 тыс. рублей;</w:t>
            </w:r>
          </w:p>
          <w:p w:rsidR="005174A1" w:rsidRPr="00B22B5B" w:rsidRDefault="005174A1" w:rsidP="00C2638D">
            <w:pPr>
              <w:jc w:val="both"/>
              <w:rPr>
                <w:lang w:eastAsia="en-US"/>
              </w:rPr>
            </w:pPr>
            <w:r w:rsidRPr="00B22B5B">
              <w:rPr>
                <w:lang w:eastAsia="en-US"/>
              </w:rPr>
              <w:t>по разделу «Теплоснабжение» - 0 тыс. рублей;</w:t>
            </w:r>
          </w:p>
          <w:p w:rsidR="005174A1" w:rsidRPr="00B22B5B" w:rsidRDefault="005174A1" w:rsidP="00C2638D">
            <w:pPr>
              <w:jc w:val="both"/>
              <w:rPr>
                <w:lang w:eastAsia="en-US"/>
              </w:rPr>
            </w:pPr>
            <w:r w:rsidRPr="00B22B5B">
              <w:rPr>
                <w:lang w:eastAsia="en-US"/>
              </w:rPr>
              <w:t>по разделу «Водоснабжение» -</w:t>
            </w:r>
            <w:r w:rsidR="004D21EA" w:rsidRPr="00B22B5B">
              <w:rPr>
                <w:lang w:eastAsia="en-US"/>
              </w:rPr>
              <w:t>380</w:t>
            </w:r>
            <w:r w:rsidRPr="00B22B5B">
              <w:rPr>
                <w:lang w:eastAsia="en-US"/>
              </w:rPr>
              <w:t>0 тыс. рублей;</w:t>
            </w:r>
          </w:p>
          <w:p w:rsidR="005174A1" w:rsidRPr="00B22B5B" w:rsidRDefault="005174A1" w:rsidP="00C2638D">
            <w:pPr>
              <w:jc w:val="both"/>
              <w:rPr>
                <w:lang w:eastAsia="en-US"/>
              </w:rPr>
            </w:pPr>
            <w:r w:rsidRPr="00B22B5B">
              <w:rPr>
                <w:lang w:eastAsia="en-US"/>
              </w:rPr>
              <w:t>по разделу «Водоотведение» - 0 тыс. рублей;</w:t>
            </w:r>
          </w:p>
          <w:p w:rsidR="005174A1" w:rsidRPr="00B22B5B" w:rsidRDefault="005174A1" w:rsidP="00C2638D">
            <w:pPr>
              <w:jc w:val="both"/>
              <w:rPr>
                <w:lang w:eastAsia="en-US"/>
              </w:rPr>
            </w:pPr>
            <w:r w:rsidRPr="00B22B5B">
              <w:rPr>
                <w:lang w:eastAsia="en-US"/>
              </w:rPr>
              <w:t>по разделу «Газоснабжение» - 0 тыс. рублей;</w:t>
            </w:r>
          </w:p>
          <w:p w:rsidR="005174A1" w:rsidRPr="00B22B5B" w:rsidRDefault="005174A1" w:rsidP="00C2638D">
            <w:pPr>
              <w:jc w:val="both"/>
              <w:rPr>
                <w:lang w:eastAsia="en-US"/>
              </w:rPr>
            </w:pPr>
            <w:r w:rsidRPr="00B22B5B">
              <w:rPr>
                <w:lang w:eastAsia="en-US"/>
              </w:rPr>
              <w:t>по разделу «ТБО» - 0 тыс. рублей;</w:t>
            </w:r>
          </w:p>
          <w:p w:rsidR="005174A1" w:rsidRPr="00B22B5B" w:rsidRDefault="004D21EA" w:rsidP="00C2638D">
            <w:pPr>
              <w:jc w:val="both"/>
              <w:rPr>
                <w:lang w:eastAsia="en-US"/>
              </w:rPr>
            </w:pPr>
            <w:r w:rsidRPr="00B22B5B">
              <w:rPr>
                <w:lang w:eastAsia="en-US"/>
              </w:rPr>
              <w:t>2024</w:t>
            </w:r>
            <w:r w:rsidR="005174A1" w:rsidRPr="00B22B5B">
              <w:rPr>
                <w:lang w:eastAsia="en-US"/>
              </w:rPr>
              <w:t xml:space="preserve"> год – </w:t>
            </w:r>
            <w:r w:rsidR="00B22B5B" w:rsidRPr="00B22B5B">
              <w:rPr>
                <w:lang w:eastAsia="en-US"/>
              </w:rPr>
              <w:t>7</w:t>
            </w:r>
            <w:r w:rsidR="00215ED4">
              <w:rPr>
                <w:lang w:eastAsia="en-US"/>
              </w:rPr>
              <w:t>93</w:t>
            </w:r>
            <w:r w:rsidR="00B22B5B" w:rsidRPr="00B22B5B">
              <w:rPr>
                <w:lang w:eastAsia="en-US"/>
              </w:rPr>
              <w:t>0</w:t>
            </w:r>
            <w:r w:rsidR="00215ED4">
              <w:rPr>
                <w:lang w:eastAsia="en-US"/>
              </w:rPr>
              <w:t xml:space="preserve">,0 </w:t>
            </w:r>
            <w:r w:rsidR="005174A1" w:rsidRPr="00B22B5B">
              <w:rPr>
                <w:lang w:eastAsia="en-US"/>
              </w:rPr>
              <w:t>тыс. рублей; в том числе:</w:t>
            </w:r>
          </w:p>
          <w:p w:rsidR="005174A1" w:rsidRPr="00B22B5B" w:rsidRDefault="005174A1" w:rsidP="00C2638D">
            <w:pPr>
              <w:jc w:val="both"/>
              <w:rPr>
                <w:lang w:eastAsia="en-US"/>
              </w:rPr>
            </w:pPr>
            <w:r w:rsidRPr="00B22B5B">
              <w:rPr>
                <w:lang w:eastAsia="en-US"/>
              </w:rPr>
              <w:t xml:space="preserve">по разделу «Электроснабжение» - </w:t>
            </w:r>
            <w:r w:rsidR="00215ED4">
              <w:rPr>
                <w:lang w:eastAsia="en-US"/>
              </w:rPr>
              <w:t>230,0</w:t>
            </w:r>
            <w:r w:rsidRPr="00B22B5B">
              <w:rPr>
                <w:lang w:eastAsia="en-US"/>
              </w:rPr>
              <w:t xml:space="preserve"> тыс. рублей;</w:t>
            </w:r>
          </w:p>
          <w:p w:rsidR="005174A1" w:rsidRPr="00B22B5B" w:rsidRDefault="005174A1" w:rsidP="00C2638D">
            <w:pPr>
              <w:jc w:val="both"/>
              <w:rPr>
                <w:lang w:eastAsia="en-US"/>
              </w:rPr>
            </w:pPr>
            <w:r w:rsidRPr="00B22B5B">
              <w:rPr>
                <w:lang w:eastAsia="en-US"/>
              </w:rPr>
              <w:t>по разделу «Теплоснабжение» - 2300</w:t>
            </w:r>
            <w:r w:rsidR="00B22B5B" w:rsidRPr="00B22B5B">
              <w:rPr>
                <w:lang w:eastAsia="en-US"/>
              </w:rPr>
              <w:t>,0</w:t>
            </w:r>
            <w:r w:rsidRPr="00B22B5B">
              <w:rPr>
                <w:lang w:eastAsia="en-US"/>
              </w:rPr>
              <w:t xml:space="preserve"> тыс. рублей;</w:t>
            </w:r>
          </w:p>
          <w:p w:rsidR="005174A1" w:rsidRPr="00B22B5B" w:rsidRDefault="005174A1" w:rsidP="00C2638D">
            <w:pPr>
              <w:jc w:val="both"/>
              <w:rPr>
                <w:lang w:eastAsia="en-US"/>
              </w:rPr>
            </w:pPr>
            <w:r w:rsidRPr="00B22B5B">
              <w:rPr>
                <w:lang w:eastAsia="en-US"/>
              </w:rPr>
              <w:t xml:space="preserve">по разделу «Водоснабжение» - </w:t>
            </w:r>
            <w:r w:rsidR="004D21EA" w:rsidRPr="00B22B5B">
              <w:rPr>
                <w:lang w:eastAsia="en-US"/>
              </w:rPr>
              <w:t>5400,</w:t>
            </w:r>
            <w:r w:rsidRPr="00B22B5B">
              <w:rPr>
                <w:lang w:eastAsia="en-US"/>
              </w:rPr>
              <w:t>0 тыс. рублей;</w:t>
            </w:r>
          </w:p>
          <w:p w:rsidR="005174A1" w:rsidRPr="00B22B5B" w:rsidRDefault="005174A1" w:rsidP="00C2638D">
            <w:pPr>
              <w:jc w:val="both"/>
              <w:rPr>
                <w:lang w:eastAsia="en-US"/>
              </w:rPr>
            </w:pPr>
            <w:r w:rsidRPr="00B22B5B">
              <w:rPr>
                <w:lang w:eastAsia="en-US"/>
              </w:rPr>
              <w:t>по разделу «Водоотведение» - 0 тыс. рублей;</w:t>
            </w:r>
          </w:p>
          <w:p w:rsidR="005174A1" w:rsidRPr="00B22B5B" w:rsidRDefault="005174A1" w:rsidP="00C2638D">
            <w:pPr>
              <w:jc w:val="both"/>
              <w:rPr>
                <w:lang w:eastAsia="en-US"/>
              </w:rPr>
            </w:pPr>
            <w:r w:rsidRPr="00B22B5B">
              <w:rPr>
                <w:lang w:eastAsia="en-US"/>
              </w:rPr>
              <w:t>по разделу «Газоснабжение» - 0 тыс. рублей;</w:t>
            </w:r>
          </w:p>
          <w:p w:rsidR="005174A1" w:rsidRPr="00B22B5B" w:rsidRDefault="005174A1" w:rsidP="00C2638D">
            <w:pPr>
              <w:jc w:val="both"/>
              <w:rPr>
                <w:lang w:eastAsia="en-US"/>
              </w:rPr>
            </w:pPr>
            <w:r w:rsidRPr="00B22B5B">
              <w:rPr>
                <w:lang w:eastAsia="en-US"/>
              </w:rPr>
              <w:t>по разделу «ТБО» - 0 тыс. рублей;</w:t>
            </w:r>
          </w:p>
          <w:p w:rsidR="005174A1" w:rsidRPr="00B22B5B" w:rsidRDefault="00B22B5B" w:rsidP="00C2638D">
            <w:pPr>
              <w:jc w:val="both"/>
              <w:rPr>
                <w:lang w:eastAsia="en-US"/>
              </w:rPr>
            </w:pPr>
            <w:r w:rsidRPr="00B22B5B">
              <w:rPr>
                <w:lang w:eastAsia="en-US"/>
              </w:rPr>
              <w:t>2025</w:t>
            </w:r>
            <w:r w:rsidR="005174A1" w:rsidRPr="00B22B5B">
              <w:rPr>
                <w:lang w:eastAsia="en-US"/>
              </w:rPr>
              <w:t xml:space="preserve"> год – </w:t>
            </w:r>
            <w:r w:rsidR="00215ED4">
              <w:rPr>
                <w:lang w:eastAsia="en-US"/>
              </w:rPr>
              <w:t>98</w:t>
            </w:r>
            <w:r w:rsidRPr="00B22B5B">
              <w:rPr>
                <w:lang w:eastAsia="en-US"/>
              </w:rPr>
              <w:t>0</w:t>
            </w:r>
            <w:r w:rsidR="005174A1" w:rsidRPr="00B22B5B">
              <w:rPr>
                <w:lang w:eastAsia="en-US"/>
              </w:rPr>
              <w:t>0</w:t>
            </w:r>
            <w:r w:rsidR="00215ED4">
              <w:rPr>
                <w:lang w:eastAsia="en-US"/>
              </w:rPr>
              <w:t>,0</w:t>
            </w:r>
            <w:r w:rsidR="005174A1" w:rsidRPr="00B22B5B">
              <w:rPr>
                <w:lang w:eastAsia="en-US"/>
              </w:rPr>
              <w:t xml:space="preserve"> тыс. рублей; в том числе:</w:t>
            </w:r>
          </w:p>
          <w:p w:rsidR="005174A1" w:rsidRPr="00B22B5B" w:rsidRDefault="005174A1" w:rsidP="00C2638D">
            <w:pPr>
              <w:jc w:val="both"/>
              <w:rPr>
                <w:lang w:eastAsia="en-US"/>
              </w:rPr>
            </w:pPr>
            <w:r w:rsidRPr="00B22B5B">
              <w:rPr>
                <w:lang w:eastAsia="en-US"/>
              </w:rPr>
              <w:t xml:space="preserve">по разделу «Электроснабжение» - </w:t>
            </w:r>
            <w:r w:rsidR="00215ED4">
              <w:rPr>
                <w:lang w:eastAsia="en-US"/>
              </w:rPr>
              <w:t xml:space="preserve">2300,0 </w:t>
            </w:r>
            <w:r w:rsidRPr="00B22B5B">
              <w:rPr>
                <w:lang w:eastAsia="en-US"/>
              </w:rPr>
              <w:t>тыс. рублей;</w:t>
            </w:r>
          </w:p>
          <w:p w:rsidR="005174A1" w:rsidRPr="00B22B5B" w:rsidRDefault="005174A1" w:rsidP="00C2638D">
            <w:pPr>
              <w:jc w:val="both"/>
              <w:rPr>
                <w:lang w:eastAsia="en-US"/>
              </w:rPr>
            </w:pPr>
            <w:r w:rsidRPr="00B22B5B">
              <w:rPr>
                <w:lang w:eastAsia="en-US"/>
              </w:rPr>
              <w:t xml:space="preserve">по разделу «Теплоснабжение» - </w:t>
            </w:r>
            <w:r w:rsidR="00B22B5B" w:rsidRPr="00B22B5B">
              <w:rPr>
                <w:lang w:eastAsia="en-US"/>
              </w:rPr>
              <w:t>5000,</w:t>
            </w:r>
            <w:r w:rsidRPr="00B22B5B">
              <w:rPr>
                <w:lang w:eastAsia="en-US"/>
              </w:rPr>
              <w:t>0 тыс. рублей;</w:t>
            </w:r>
          </w:p>
          <w:p w:rsidR="005174A1" w:rsidRPr="00B22B5B" w:rsidRDefault="005174A1" w:rsidP="00C2638D">
            <w:pPr>
              <w:jc w:val="both"/>
              <w:rPr>
                <w:lang w:eastAsia="en-US"/>
              </w:rPr>
            </w:pPr>
            <w:r w:rsidRPr="00B22B5B">
              <w:rPr>
                <w:lang w:eastAsia="en-US"/>
              </w:rPr>
              <w:t xml:space="preserve">по разделу «Водоснабжение» - </w:t>
            </w:r>
            <w:r w:rsidR="00B22B5B" w:rsidRPr="00B22B5B">
              <w:rPr>
                <w:lang w:eastAsia="en-US"/>
              </w:rPr>
              <w:t>2500,</w:t>
            </w:r>
            <w:r w:rsidRPr="00B22B5B">
              <w:rPr>
                <w:lang w:eastAsia="en-US"/>
              </w:rPr>
              <w:t>0 тыс. рублей;</w:t>
            </w:r>
          </w:p>
          <w:p w:rsidR="005174A1" w:rsidRPr="00B22B5B" w:rsidRDefault="005174A1" w:rsidP="00C2638D">
            <w:pPr>
              <w:jc w:val="both"/>
              <w:rPr>
                <w:lang w:eastAsia="en-US"/>
              </w:rPr>
            </w:pPr>
            <w:r w:rsidRPr="00B22B5B">
              <w:rPr>
                <w:lang w:eastAsia="en-US"/>
              </w:rPr>
              <w:t>по разделу «Водоотведение» - 0 тыс. рублей;</w:t>
            </w:r>
          </w:p>
          <w:p w:rsidR="005174A1" w:rsidRPr="00B22B5B" w:rsidRDefault="005174A1" w:rsidP="00C2638D">
            <w:pPr>
              <w:jc w:val="both"/>
              <w:rPr>
                <w:lang w:eastAsia="en-US"/>
              </w:rPr>
            </w:pPr>
            <w:r w:rsidRPr="00B22B5B">
              <w:rPr>
                <w:lang w:eastAsia="en-US"/>
              </w:rPr>
              <w:t>по разделу «Газоснабжение» - 0 тыс. рублей;</w:t>
            </w:r>
          </w:p>
          <w:p w:rsidR="005174A1" w:rsidRPr="00B22B5B" w:rsidRDefault="005174A1" w:rsidP="00C2638D">
            <w:pPr>
              <w:jc w:val="both"/>
              <w:rPr>
                <w:lang w:eastAsia="en-US"/>
              </w:rPr>
            </w:pPr>
            <w:r w:rsidRPr="00B22B5B">
              <w:rPr>
                <w:lang w:eastAsia="en-US"/>
              </w:rPr>
              <w:t>по разделу «ТБО» - 0 тыс. рублей;</w:t>
            </w:r>
          </w:p>
          <w:p w:rsidR="005174A1" w:rsidRPr="00B22B5B" w:rsidRDefault="005174A1" w:rsidP="00C2638D">
            <w:pPr>
              <w:jc w:val="both"/>
              <w:rPr>
                <w:lang w:eastAsia="en-US"/>
              </w:rPr>
            </w:pPr>
            <w:r w:rsidRPr="00B22B5B">
              <w:rPr>
                <w:lang w:eastAsia="en-US"/>
              </w:rPr>
              <w:t>202</w:t>
            </w:r>
            <w:r w:rsidR="00B22B5B" w:rsidRPr="00B22B5B">
              <w:rPr>
                <w:lang w:eastAsia="en-US"/>
              </w:rPr>
              <w:t>6</w:t>
            </w:r>
            <w:r w:rsidRPr="00B22B5B">
              <w:rPr>
                <w:lang w:eastAsia="en-US"/>
              </w:rPr>
              <w:t xml:space="preserve"> год – </w:t>
            </w:r>
            <w:r w:rsidR="00B22B5B" w:rsidRPr="00B22B5B">
              <w:rPr>
                <w:lang w:eastAsia="en-US"/>
              </w:rPr>
              <w:t>180</w:t>
            </w:r>
            <w:r w:rsidRPr="00B22B5B">
              <w:rPr>
                <w:lang w:eastAsia="en-US"/>
              </w:rPr>
              <w:t>0 тыс. рублей; в том числе:</w:t>
            </w:r>
          </w:p>
          <w:p w:rsidR="005174A1" w:rsidRPr="00B22B5B" w:rsidRDefault="005174A1" w:rsidP="00C2638D">
            <w:pPr>
              <w:jc w:val="both"/>
              <w:rPr>
                <w:lang w:eastAsia="en-US"/>
              </w:rPr>
            </w:pPr>
            <w:r w:rsidRPr="00B22B5B">
              <w:rPr>
                <w:lang w:eastAsia="en-US"/>
              </w:rPr>
              <w:t>по разделу «Электроснабжение» - 0 тыс. рублей;</w:t>
            </w:r>
          </w:p>
          <w:p w:rsidR="005174A1" w:rsidRPr="00B22B5B" w:rsidRDefault="005174A1" w:rsidP="00C2638D">
            <w:pPr>
              <w:jc w:val="both"/>
              <w:rPr>
                <w:lang w:eastAsia="en-US"/>
              </w:rPr>
            </w:pPr>
            <w:r w:rsidRPr="00B22B5B">
              <w:rPr>
                <w:lang w:eastAsia="en-US"/>
              </w:rPr>
              <w:t>по разделу «Теплоснабжение» - 0 тыс. рублей;</w:t>
            </w:r>
          </w:p>
          <w:p w:rsidR="005174A1" w:rsidRPr="00B22B5B" w:rsidRDefault="005174A1" w:rsidP="00C2638D">
            <w:pPr>
              <w:jc w:val="both"/>
              <w:rPr>
                <w:lang w:eastAsia="en-US"/>
              </w:rPr>
            </w:pPr>
            <w:r w:rsidRPr="00B22B5B">
              <w:rPr>
                <w:lang w:eastAsia="en-US"/>
              </w:rPr>
              <w:t xml:space="preserve">по разделу «Водоснабжение» - </w:t>
            </w:r>
            <w:r w:rsidR="00B22B5B" w:rsidRPr="00B22B5B">
              <w:rPr>
                <w:lang w:eastAsia="en-US"/>
              </w:rPr>
              <w:t>1800,</w:t>
            </w:r>
            <w:r w:rsidRPr="00B22B5B">
              <w:rPr>
                <w:lang w:eastAsia="en-US"/>
              </w:rPr>
              <w:t>0 тыс. рублей;</w:t>
            </w:r>
          </w:p>
          <w:p w:rsidR="005174A1" w:rsidRPr="00B22B5B" w:rsidRDefault="005174A1" w:rsidP="00C2638D">
            <w:pPr>
              <w:jc w:val="both"/>
              <w:rPr>
                <w:lang w:eastAsia="en-US"/>
              </w:rPr>
            </w:pPr>
            <w:r w:rsidRPr="00B22B5B">
              <w:rPr>
                <w:lang w:eastAsia="en-US"/>
              </w:rPr>
              <w:t>по разделу «Водоотведение» - 0 тыс. рублей;</w:t>
            </w:r>
          </w:p>
          <w:p w:rsidR="005174A1" w:rsidRPr="00B22B5B" w:rsidRDefault="005174A1" w:rsidP="00C2638D">
            <w:pPr>
              <w:jc w:val="both"/>
              <w:rPr>
                <w:lang w:eastAsia="en-US"/>
              </w:rPr>
            </w:pPr>
            <w:r w:rsidRPr="00B22B5B">
              <w:rPr>
                <w:lang w:eastAsia="en-US"/>
              </w:rPr>
              <w:t>по разделу «Газоснабжение» - 0 тыс. рублей;</w:t>
            </w:r>
          </w:p>
          <w:p w:rsidR="005174A1" w:rsidRPr="00B22B5B" w:rsidRDefault="005174A1" w:rsidP="00C2638D">
            <w:pPr>
              <w:jc w:val="both"/>
              <w:rPr>
                <w:lang w:eastAsia="en-US"/>
              </w:rPr>
            </w:pPr>
            <w:r w:rsidRPr="00B22B5B">
              <w:rPr>
                <w:lang w:eastAsia="en-US"/>
              </w:rPr>
              <w:t>по разделу «ТБО» - 0 тыс. рублей;</w:t>
            </w:r>
          </w:p>
          <w:p w:rsidR="005174A1" w:rsidRPr="00B22B5B" w:rsidRDefault="005174A1" w:rsidP="00C2638D">
            <w:pPr>
              <w:jc w:val="both"/>
              <w:rPr>
                <w:lang w:eastAsia="en-US"/>
              </w:rPr>
            </w:pPr>
            <w:r w:rsidRPr="00B22B5B">
              <w:rPr>
                <w:lang w:eastAsia="en-US"/>
              </w:rPr>
              <w:t>20</w:t>
            </w:r>
            <w:r w:rsidR="00B22B5B" w:rsidRPr="00B22B5B">
              <w:rPr>
                <w:lang w:eastAsia="en-US"/>
              </w:rPr>
              <w:t>27</w:t>
            </w:r>
            <w:r w:rsidRPr="00B22B5B">
              <w:rPr>
                <w:lang w:eastAsia="en-US"/>
              </w:rPr>
              <w:t>-20</w:t>
            </w:r>
            <w:r w:rsidR="00B22B5B" w:rsidRPr="00B22B5B">
              <w:rPr>
                <w:lang w:eastAsia="en-US"/>
              </w:rPr>
              <w:t>45</w:t>
            </w:r>
            <w:r w:rsidRPr="00B22B5B">
              <w:rPr>
                <w:lang w:eastAsia="en-US"/>
              </w:rPr>
              <w:t xml:space="preserve"> годы– </w:t>
            </w:r>
            <w:r w:rsidR="00421A93">
              <w:rPr>
                <w:lang w:eastAsia="en-US"/>
              </w:rPr>
              <w:t>1462</w:t>
            </w:r>
            <w:r w:rsidR="00B22B5B" w:rsidRPr="00B22B5B">
              <w:rPr>
                <w:lang w:eastAsia="en-US"/>
              </w:rPr>
              <w:t>0</w:t>
            </w:r>
            <w:r w:rsidRPr="00B22B5B">
              <w:rPr>
                <w:lang w:eastAsia="en-US"/>
              </w:rPr>
              <w:t>0 тыс. рублей; в том числе:</w:t>
            </w:r>
          </w:p>
          <w:p w:rsidR="005174A1" w:rsidRPr="00B22B5B" w:rsidRDefault="005174A1" w:rsidP="00C2638D">
            <w:pPr>
              <w:jc w:val="both"/>
              <w:rPr>
                <w:lang w:eastAsia="en-US"/>
              </w:rPr>
            </w:pPr>
            <w:r w:rsidRPr="00B22B5B">
              <w:rPr>
                <w:lang w:eastAsia="en-US"/>
              </w:rPr>
              <w:t>по разделу «Электроснабжение» - 0 тыс. рублей;</w:t>
            </w:r>
          </w:p>
          <w:p w:rsidR="005174A1" w:rsidRPr="00B22B5B" w:rsidRDefault="005174A1" w:rsidP="00C2638D">
            <w:pPr>
              <w:jc w:val="both"/>
              <w:rPr>
                <w:lang w:eastAsia="en-US"/>
              </w:rPr>
            </w:pPr>
            <w:r w:rsidRPr="00B22B5B">
              <w:rPr>
                <w:lang w:eastAsia="en-US"/>
              </w:rPr>
              <w:t>по разделу «Теплоснабжение» - 0 тыс. рублей;</w:t>
            </w:r>
          </w:p>
          <w:p w:rsidR="005174A1" w:rsidRPr="00B22B5B" w:rsidRDefault="005174A1" w:rsidP="00C2638D">
            <w:pPr>
              <w:jc w:val="both"/>
              <w:rPr>
                <w:lang w:eastAsia="en-US"/>
              </w:rPr>
            </w:pPr>
            <w:r w:rsidRPr="00B22B5B">
              <w:rPr>
                <w:lang w:eastAsia="en-US"/>
              </w:rPr>
              <w:t xml:space="preserve">по разделу «Водоснабжение» - </w:t>
            </w:r>
            <w:r w:rsidR="00B22B5B" w:rsidRPr="00B22B5B">
              <w:rPr>
                <w:lang w:eastAsia="en-US"/>
              </w:rPr>
              <w:t>35000,</w:t>
            </w:r>
            <w:r w:rsidRPr="00B22B5B">
              <w:rPr>
                <w:lang w:eastAsia="en-US"/>
              </w:rPr>
              <w:t>0 тыс. рублей;</w:t>
            </w:r>
          </w:p>
          <w:p w:rsidR="005174A1" w:rsidRPr="00B22B5B" w:rsidRDefault="005174A1" w:rsidP="00C2638D">
            <w:pPr>
              <w:jc w:val="both"/>
              <w:rPr>
                <w:lang w:eastAsia="en-US"/>
              </w:rPr>
            </w:pPr>
            <w:r w:rsidRPr="00B22B5B">
              <w:rPr>
                <w:lang w:eastAsia="en-US"/>
              </w:rPr>
              <w:t xml:space="preserve">по разделу «Водоотведение» - </w:t>
            </w:r>
            <w:r w:rsidR="00421A93">
              <w:rPr>
                <w:lang w:eastAsia="en-US"/>
              </w:rPr>
              <w:t>10500</w:t>
            </w:r>
            <w:r w:rsidRPr="00B22B5B">
              <w:rPr>
                <w:lang w:eastAsia="en-US"/>
              </w:rPr>
              <w:t>0 тыс. рублей;</w:t>
            </w:r>
          </w:p>
          <w:p w:rsidR="005174A1" w:rsidRPr="00B22B5B" w:rsidRDefault="005174A1" w:rsidP="00C2638D">
            <w:pPr>
              <w:jc w:val="both"/>
              <w:rPr>
                <w:lang w:eastAsia="en-US"/>
              </w:rPr>
            </w:pPr>
            <w:r w:rsidRPr="00B22B5B">
              <w:rPr>
                <w:lang w:eastAsia="en-US"/>
              </w:rPr>
              <w:t>по разделу «Газоснабжение» - 0 тыс. рублей;</w:t>
            </w:r>
          </w:p>
          <w:p w:rsidR="005174A1" w:rsidRPr="00B22B5B" w:rsidRDefault="005174A1" w:rsidP="00421A93">
            <w:pPr>
              <w:jc w:val="both"/>
              <w:rPr>
                <w:lang w:eastAsia="en-US"/>
              </w:rPr>
            </w:pPr>
            <w:r w:rsidRPr="00B22B5B">
              <w:rPr>
                <w:lang w:eastAsia="en-US"/>
              </w:rPr>
              <w:t xml:space="preserve">по разделу «ТБО» - </w:t>
            </w:r>
            <w:r w:rsidR="00421A93">
              <w:rPr>
                <w:lang w:eastAsia="en-US"/>
              </w:rPr>
              <w:t>6200</w:t>
            </w:r>
            <w:r w:rsidRPr="00B22B5B">
              <w:rPr>
                <w:lang w:eastAsia="en-US"/>
              </w:rPr>
              <w:t xml:space="preserve"> тыс. рублей;</w:t>
            </w:r>
          </w:p>
        </w:tc>
      </w:tr>
      <w:tr w:rsidR="005174A1" w:rsidRPr="00702D01" w:rsidTr="00C2638D">
        <w:tc>
          <w:tcPr>
            <w:tcW w:w="2235" w:type="dxa"/>
          </w:tcPr>
          <w:p w:rsidR="005174A1" w:rsidRPr="00702D01" w:rsidRDefault="005174A1" w:rsidP="00C2638D">
            <w:pPr>
              <w:jc w:val="both"/>
              <w:rPr>
                <w:lang w:eastAsia="en-US"/>
              </w:rPr>
            </w:pPr>
            <w:r w:rsidRPr="00702D01">
              <w:rPr>
                <w:lang w:eastAsia="en-US"/>
              </w:rPr>
              <w:t>Ожидаемые</w:t>
            </w:r>
            <w:r w:rsidR="005F62DE" w:rsidRPr="00702D01">
              <w:rPr>
                <w:lang w:eastAsia="en-US"/>
              </w:rPr>
              <w:t xml:space="preserve"> </w:t>
            </w:r>
            <w:r w:rsidRPr="00702D01">
              <w:rPr>
                <w:lang w:eastAsia="en-US"/>
              </w:rPr>
              <w:t>результаты реализации программы</w:t>
            </w:r>
          </w:p>
        </w:tc>
        <w:tc>
          <w:tcPr>
            <w:tcW w:w="7902" w:type="dxa"/>
          </w:tcPr>
          <w:p w:rsidR="005174A1" w:rsidRPr="00944EF6" w:rsidRDefault="005174A1" w:rsidP="00C2638D">
            <w:pPr>
              <w:jc w:val="both"/>
              <w:rPr>
                <w:lang w:eastAsia="en-US"/>
              </w:rPr>
            </w:pPr>
            <w:r w:rsidRPr="00944EF6">
              <w:rPr>
                <w:lang w:eastAsia="en-US"/>
              </w:rPr>
              <w:t>Протяженность сетей водоснабжения, по которым завершено строительство, реконструкция (модернизация) и техническое перевооружение (нарастающим итогом от начала планируемого периода):</w:t>
            </w:r>
          </w:p>
          <w:p w:rsidR="005174A1" w:rsidRPr="00944EF6" w:rsidRDefault="005174A1" w:rsidP="005174A1">
            <w:pPr>
              <w:jc w:val="both"/>
              <w:rPr>
                <w:lang w:eastAsia="en-US"/>
              </w:rPr>
            </w:pPr>
            <w:r w:rsidRPr="00944EF6">
              <w:rPr>
                <w:lang w:eastAsia="en-US"/>
              </w:rPr>
              <w:t>2022 год –</w:t>
            </w:r>
            <w:r w:rsidR="00F210F7" w:rsidRPr="00944EF6">
              <w:rPr>
                <w:lang w:eastAsia="en-US"/>
              </w:rPr>
              <w:t>0,8</w:t>
            </w:r>
            <w:r w:rsidRPr="00944EF6">
              <w:rPr>
                <w:lang w:eastAsia="en-US"/>
              </w:rPr>
              <w:t xml:space="preserve"> км;</w:t>
            </w:r>
          </w:p>
          <w:p w:rsidR="005174A1" w:rsidRPr="00944EF6" w:rsidRDefault="00944EF6" w:rsidP="005174A1">
            <w:pPr>
              <w:jc w:val="both"/>
              <w:rPr>
                <w:lang w:eastAsia="en-US"/>
              </w:rPr>
            </w:pPr>
            <w:r w:rsidRPr="00944EF6">
              <w:rPr>
                <w:lang w:eastAsia="en-US"/>
              </w:rPr>
              <w:t xml:space="preserve">2023 год –2,6 </w:t>
            </w:r>
            <w:r w:rsidR="005174A1" w:rsidRPr="00944EF6">
              <w:rPr>
                <w:lang w:eastAsia="en-US"/>
              </w:rPr>
              <w:t>км;</w:t>
            </w:r>
          </w:p>
          <w:p w:rsidR="005174A1" w:rsidRPr="00944EF6" w:rsidRDefault="005174A1" w:rsidP="005174A1">
            <w:pPr>
              <w:jc w:val="both"/>
              <w:rPr>
                <w:lang w:eastAsia="en-US"/>
              </w:rPr>
            </w:pPr>
            <w:r w:rsidRPr="00944EF6">
              <w:rPr>
                <w:lang w:eastAsia="en-US"/>
              </w:rPr>
              <w:t xml:space="preserve">2024 год – </w:t>
            </w:r>
            <w:r w:rsidR="00944EF6" w:rsidRPr="00944EF6">
              <w:rPr>
                <w:lang w:eastAsia="en-US"/>
              </w:rPr>
              <w:t xml:space="preserve">4,8 </w:t>
            </w:r>
            <w:r w:rsidRPr="00944EF6">
              <w:rPr>
                <w:lang w:eastAsia="en-US"/>
              </w:rPr>
              <w:t>км;</w:t>
            </w:r>
          </w:p>
          <w:p w:rsidR="005174A1" w:rsidRPr="00944EF6" w:rsidRDefault="005174A1" w:rsidP="005174A1">
            <w:pPr>
              <w:jc w:val="both"/>
              <w:rPr>
                <w:lang w:eastAsia="en-US"/>
              </w:rPr>
            </w:pPr>
            <w:r w:rsidRPr="00944EF6">
              <w:rPr>
                <w:lang w:eastAsia="en-US"/>
              </w:rPr>
              <w:t xml:space="preserve">2025 год – </w:t>
            </w:r>
            <w:r w:rsidR="00944EF6" w:rsidRPr="00944EF6">
              <w:rPr>
                <w:lang w:eastAsia="en-US"/>
              </w:rPr>
              <w:t>5,9</w:t>
            </w:r>
            <w:r w:rsidRPr="00944EF6">
              <w:rPr>
                <w:lang w:eastAsia="en-US"/>
              </w:rPr>
              <w:t>км;</w:t>
            </w:r>
          </w:p>
          <w:p w:rsidR="005174A1" w:rsidRPr="00944EF6" w:rsidRDefault="005174A1" w:rsidP="005174A1">
            <w:pPr>
              <w:jc w:val="both"/>
              <w:rPr>
                <w:lang w:eastAsia="en-US"/>
              </w:rPr>
            </w:pPr>
            <w:r w:rsidRPr="00944EF6">
              <w:rPr>
                <w:lang w:eastAsia="en-US"/>
              </w:rPr>
              <w:t>2026 год –</w:t>
            </w:r>
            <w:r w:rsidR="009D4C68" w:rsidRPr="00944EF6">
              <w:rPr>
                <w:lang w:eastAsia="en-US"/>
              </w:rPr>
              <w:t xml:space="preserve"> </w:t>
            </w:r>
            <w:r w:rsidR="00944EF6" w:rsidRPr="00944EF6">
              <w:rPr>
                <w:lang w:eastAsia="en-US"/>
              </w:rPr>
              <w:t>6,4</w:t>
            </w:r>
            <w:r w:rsidRPr="00944EF6">
              <w:rPr>
                <w:lang w:eastAsia="en-US"/>
              </w:rPr>
              <w:t xml:space="preserve"> км;</w:t>
            </w:r>
          </w:p>
          <w:p w:rsidR="005174A1" w:rsidRPr="00944EF6" w:rsidRDefault="00BC7D98" w:rsidP="005174A1">
            <w:pPr>
              <w:jc w:val="both"/>
              <w:rPr>
                <w:lang w:eastAsia="en-US"/>
              </w:rPr>
            </w:pPr>
            <w:r w:rsidRPr="00944EF6">
              <w:rPr>
                <w:lang w:eastAsia="en-US"/>
              </w:rPr>
              <w:t>2027-2045-</w:t>
            </w:r>
            <w:r w:rsidR="00944EF6" w:rsidRPr="00944EF6">
              <w:rPr>
                <w:lang w:eastAsia="en-US"/>
              </w:rPr>
              <w:t>20,1</w:t>
            </w:r>
            <w:r w:rsidRPr="00944EF6">
              <w:rPr>
                <w:lang w:eastAsia="en-US"/>
              </w:rPr>
              <w:t xml:space="preserve"> </w:t>
            </w:r>
            <w:r w:rsidR="009D4C68" w:rsidRPr="00944EF6">
              <w:rPr>
                <w:lang w:eastAsia="en-US"/>
              </w:rPr>
              <w:t>км</w:t>
            </w:r>
            <w:r w:rsidR="005174A1" w:rsidRPr="00944EF6">
              <w:rPr>
                <w:lang w:eastAsia="en-US"/>
              </w:rPr>
              <w:t>;</w:t>
            </w:r>
          </w:p>
          <w:p w:rsidR="005174A1" w:rsidRPr="00944EF6" w:rsidRDefault="005174A1" w:rsidP="00C2638D">
            <w:pPr>
              <w:jc w:val="both"/>
              <w:rPr>
                <w:lang w:eastAsia="en-US"/>
              </w:rPr>
            </w:pPr>
            <w:r w:rsidRPr="00944EF6">
              <w:t xml:space="preserve">Уровень газификации индивидуальных жилых домов на территории </w:t>
            </w:r>
            <w:r w:rsidRPr="00944EF6">
              <w:rPr>
                <w:lang w:eastAsia="en-US"/>
              </w:rPr>
              <w:t>Селезневского сельского поселения</w:t>
            </w:r>
            <w:r w:rsidRPr="00944EF6">
              <w:t>:</w:t>
            </w:r>
          </w:p>
          <w:p w:rsidR="005174A1" w:rsidRPr="00944EF6" w:rsidRDefault="005174A1" w:rsidP="00C2638D">
            <w:pPr>
              <w:jc w:val="both"/>
              <w:rPr>
                <w:lang w:eastAsia="en-US"/>
              </w:rPr>
            </w:pPr>
            <w:r w:rsidRPr="00944EF6">
              <w:rPr>
                <w:lang w:eastAsia="en-US"/>
              </w:rPr>
              <w:t>2022 год –0 %;</w:t>
            </w:r>
          </w:p>
          <w:p w:rsidR="005174A1" w:rsidRPr="00944EF6" w:rsidRDefault="005174A1" w:rsidP="00C2638D">
            <w:pPr>
              <w:jc w:val="both"/>
              <w:rPr>
                <w:lang w:eastAsia="en-US"/>
              </w:rPr>
            </w:pPr>
            <w:r w:rsidRPr="00944EF6">
              <w:rPr>
                <w:lang w:eastAsia="en-US"/>
              </w:rPr>
              <w:t xml:space="preserve">2023 год – </w:t>
            </w:r>
            <w:r w:rsidR="0070174A" w:rsidRPr="00944EF6">
              <w:rPr>
                <w:lang w:eastAsia="en-US"/>
              </w:rPr>
              <w:t>5</w:t>
            </w:r>
            <w:r w:rsidRPr="00944EF6">
              <w:rPr>
                <w:lang w:eastAsia="en-US"/>
              </w:rPr>
              <w:t xml:space="preserve"> %;</w:t>
            </w:r>
          </w:p>
          <w:p w:rsidR="005174A1" w:rsidRPr="00944EF6" w:rsidRDefault="005174A1" w:rsidP="00C2638D">
            <w:pPr>
              <w:jc w:val="both"/>
              <w:rPr>
                <w:lang w:eastAsia="en-US"/>
              </w:rPr>
            </w:pPr>
            <w:r w:rsidRPr="00944EF6">
              <w:rPr>
                <w:lang w:eastAsia="en-US"/>
              </w:rPr>
              <w:lastRenderedPageBreak/>
              <w:t xml:space="preserve">2024 год – </w:t>
            </w:r>
            <w:r w:rsidR="0070174A" w:rsidRPr="00944EF6">
              <w:rPr>
                <w:lang w:eastAsia="en-US"/>
              </w:rPr>
              <w:t>15</w:t>
            </w:r>
            <w:r w:rsidRPr="00944EF6">
              <w:rPr>
                <w:lang w:eastAsia="en-US"/>
              </w:rPr>
              <w:t xml:space="preserve"> %;</w:t>
            </w:r>
          </w:p>
          <w:p w:rsidR="005174A1" w:rsidRPr="00944EF6" w:rsidRDefault="005174A1" w:rsidP="00C2638D">
            <w:pPr>
              <w:jc w:val="both"/>
              <w:rPr>
                <w:lang w:eastAsia="en-US"/>
              </w:rPr>
            </w:pPr>
            <w:r w:rsidRPr="00944EF6">
              <w:rPr>
                <w:lang w:eastAsia="en-US"/>
              </w:rPr>
              <w:t xml:space="preserve">2025 год – </w:t>
            </w:r>
            <w:r w:rsidR="0070174A" w:rsidRPr="00944EF6">
              <w:rPr>
                <w:lang w:eastAsia="en-US"/>
              </w:rPr>
              <w:t>20</w:t>
            </w:r>
            <w:r w:rsidRPr="00944EF6">
              <w:rPr>
                <w:lang w:eastAsia="en-US"/>
              </w:rPr>
              <w:t xml:space="preserve"> %;</w:t>
            </w:r>
          </w:p>
          <w:p w:rsidR="005174A1" w:rsidRPr="00944EF6" w:rsidRDefault="005174A1" w:rsidP="00C2638D">
            <w:pPr>
              <w:jc w:val="both"/>
              <w:rPr>
                <w:lang w:eastAsia="en-US"/>
              </w:rPr>
            </w:pPr>
            <w:r w:rsidRPr="00944EF6">
              <w:rPr>
                <w:lang w:eastAsia="en-US"/>
              </w:rPr>
              <w:t xml:space="preserve">2026 год – </w:t>
            </w:r>
            <w:r w:rsidR="0070174A" w:rsidRPr="00944EF6">
              <w:rPr>
                <w:lang w:eastAsia="en-US"/>
              </w:rPr>
              <w:t>25</w:t>
            </w:r>
            <w:r w:rsidRPr="00944EF6">
              <w:rPr>
                <w:lang w:eastAsia="en-US"/>
              </w:rPr>
              <w:t xml:space="preserve"> %;</w:t>
            </w:r>
          </w:p>
          <w:p w:rsidR="005174A1" w:rsidRDefault="005174A1" w:rsidP="005174A1">
            <w:pPr>
              <w:jc w:val="both"/>
              <w:rPr>
                <w:lang w:eastAsia="en-US"/>
              </w:rPr>
            </w:pPr>
            <w:r w:rsidRPr="00944EF6">
              <w:rPr>
                <w:lang w:eastAsia="en-US"/>
              </w:rPr>
              <w:t>2027-2045 год –100 %;</w:t>
            </w:r>
          </w:p>
          <w:p w:rsidR="00043ADD" w:rsidRDefault="00043ADD" w:rsidP="005174A1">
            <w:pPr>
              <w:jc w:val="both"/>
              <w:rPr>
                <w:lang w:eastAsia="en-US"/>
              </w:rPr>
            </w:pPr>
            <w:r>
              <w:rPr>
                <w:lang w:eastAsia="en-US"/>
              </w:rPr>
              <w:t xml:space="preserve">Перевод котельной в </w:t>
            </w:r>
            <w:proofErr w:type="spellStart"/>
            <w:r>
              <w:rPr>
                <w:lang w:eastAsia="en-US"/>
              </w:rPr>
              <w:t>д.Селезни</w:t>
            </w:r>
            <w:proofErr w:type="spellEnd"/>
            <w:r>
              <w:rPr>
                <w:lang w:eastAsia="en-US"/>
              </w:rPr>
              <w:t xml:space="preserve"> на газовое топливо</w:t>
            </w:r>
          </w:p>
          <w:p w:rsidR="00043ADD" w:rsidRPr="00944EF6" w:rsidRDefault="00043ADD" w:rsidP="005174A1">
            <w:pPr>
              <w:jc w:val="both"/>
              <w:rPr>
                <w:lang w:eastAsia="en-US"/>
              </w:rPr>
            </w:pPr>
            <w:r>
              <w:rPr>
                <w:lang w:eastAsia="en-US"/>
              </w:rPr>
              <w:t>Строительство линии уличного освещения.</w:t>
            </w:r>
          </w:p>
        </w:tc>
      </w:tr>
    </w:tbl>
    <w:p w:rsidR="00F91B22" w:rsidRPr="00702D01" w:rsidRDefault="00F91B22" w:rsidP="00E36643">
      <w:pPr>
        <w:tabs>
          <w:tab w:val="left" w:pos="1980"/>
        </w:tabs>
        <w:jc w:val="center"/>
        <w:rPr>
          <w:b/>
          <w:color w:val="000000"/>
        </w:rPr>
      </w:pPr>
    </w:p>
    <w:p w:rsidR="00F91B22" w:rsidRPr="00702D01" w:rsidRDefault="00F91B22" w:rsidP="00E36643">
      <w:pPr>
        <w:tabs>
          <w:tab w:val="left" w:pos="1980"/>
        </w:tabs>
        <w:jc w:val="center"/>
        <w:rPr>
          <w:b/>
          <w:color w:val="000000"/>
        </w:rPr>
      </w:pPr>
    </w:p>
    <w:p w:rsidR="00F91B22" w:rsidRPr="00702D01" w:rsidRDefault="00F91B22" w:rsidP="00E36643">
      <w:pPr>
        <w:tabs>
          <w:tab w:val="left" w:pos="1980"/>
        </w:tabs>
        <w:jc w:val="center"/>
        <w:rPr>
          <w:b/>
          <w:color w:val="000000"/>
        </w:rPr>
      </w:pPr>
    </w:p>
    <w:p w:rsidR="00EC0A33" w:rsidRPr="00702D01" w:rsidRDefault="00EC0A33" w:rsidP="00E36643">
      <w:pPr>
        <w:tabs>
          <w:tab w:val="left" w:pos="1980"/>
        </w:tabs>
        <w:jc w:val="center"/>
        <w:rPr>
          <w:b/>
          <w:color w:val="000000"/>
        </w:rPr>
      </w:pPr>
    </w:p>
    <w:p w:rsidR="009D4C68" w:rsidRPr="00702D01" w:rsidRDefault="009D4C68" w:rsidP="00E36643">
      <w:pPr>
        <w:tabs>
          <w:tab w:val="left" w:pos="1980"/>
        </w:tabs>
        <w:jc w:val="center"/>
        <w:rPr>
          <w:b/>
          <w:color w:val="000000"/>
        </w:rPr>
      </w:pPr>
    </w:p>
    <w:p w:rsidR="009D4C68" w:rsidRPr="00702D01" w:rsidRDefault="009D4C68" w:rsidP="00E36643">
      <w:pPr>
        <w:tabs>
          <w:tab w:val="left" w:pos="1980"/>
        </w:tabs>
        <w:jc w:val="center"/>
        <w:rPr>
          <w:b/>
          <w:color w:val="000000"/>
        </w:rPr>
      </w:pPr>
    </w:p>
    <w:p w:rsidR="009D4C68" w:rsidRPr="00702D01" w:rsidRDefault="009D4C68" w:rsidP="00E36643">
      <w:pPr>
        <w:tabs>
          <w:tab w:val="left" w:pos="1980"/>
        </w:tabs>
        <w:jc w:val="center"/>
        <w:rPr>
          <w:b/>
          <w:color w:val="000000"/>
        </w:rPr>
      </w:pPr>
    </w:p>
    <w:p w:rsidR="009D4C68" w:rsidRPr="00702D01" w:rsidRDefault="009D4C68" w:rsidP="00E36643">
      <w:pPr>
        <w:tabs>
          <w:tab w:val="left" w:pos="1980"/>
        </w:tabs>
        <w:jc w:val="center"/>
        <w:rPr>
          <w:b/>
          <w:color w:val="000000"/>
        </w:rPr>
      </w:pPr>
    </w:p>
    <w:p w:rsidR="009D4C68" w:rsidRPr="00702D01" w:rsidRDefault="009D4C68" w:rsidP="00E36643">
      <w:pPr>
        <w:tabs>
          <w:tab w:val="left" w:pos="1980"/>
        </w:tabs>
        <w:jc w:val="center"/>
        <w:rPr>
          <w:b/>
          <w:color w:val="000000"/>
        </w:rPr>
      </w:pPr>
    </w:p>
    <w:p w:rsidR="009D4C68" w:rsidRPr="00702D01" w:rsidRDefault="009D4C68" w:rsidP="00E36643">
      <w:pPr>
        <w:tabs>
          <w:tab w:val="left" w:pos="1980"/>
        </w:tabs>
        <w:jc w:val="center"/>
        <w:rPr>
          <w:b/>
          <w:color w:val="000000"/>
        </w:rPr>
      </w:pPr>
    </w:p>
    <w:p w:rsidR="009D4C68" w:rsidRPr="00702D01" w:rsidRDefault="009D4C68" w:rsidP="00E36643">
      <w:pPr>
        <w:tabs>
          <w:tab w:val="left" w:pos="1980"/>
        </w:tabs>
        <w:jc w:val="center"/>
        <w:rPr>
          <w:b/>
          <w:color w:val="000000"/>
        </w:rPr>
      </w:pPr>
    </w:p>
    <w:p w:rsidR="009D4C68" w:rsidRPr="00702D01" w:rsidRDefault="009D4C68" w:rsidP="00E36643">
      <w:pPr>
        <w:tabs>
          <w:tab w:val="left" w:pos="1980"/>
        </w:tabs>
        <w:jc w:val="center"/>
        <w:rPr>
          <w:b/>
          <w:color w:val="000000"/>
        </w:rPr>
      </w:pPr>
    </w:p>
    <w:p w:rsidR="009D4C68" w:rsidRPr="00702D01" w:rsidRDefault="009D4C68" w:rsidP="00E36643">
      <w:pPr>
        <w:tabs>
          <w:tab w:val="left" w:pos="1980"/>
        </w:tabs>
        <w:jc w:val="center"/>
        <w:rPr>
          <w:b/>
          <w:color w:val="000000"/>
        </w:rPr>
      </w:pPr>
    </w:p>
    <w:p w:rsidR="009D4C68" w:rsidRPr="00702D01" w:rsidRDefault="009D4C68" w:rsidP="00E36643">
      <w:pPr>
        <w:tabs>
          <w:tab w:val="left" w:pos="1980"/>
        </w:tabs>
        <w:jc w:val="center"/>
        <w:rPr>
          <w:b/>
          <w:color w:val="000000"/>
        </w:rPr>
      </w:pPr>
    </w:p>
    <w:p w:rsidR="00EC0A33" w:rsidRPr="00702D01" w:rsidRDefault="00EC0A33" w:rsidP="00E36643">
      <w:pPr>
        <w:tabs>
          <w:tab w:val="left" w:pos="1980"/>
        </w:tabs>
        <w:jc w:val="center"/>
        <w:rPr>
          <w:b/>
          <w:color w:val="000000"/>
        </w:rPr>
      </w:pPr>
    </w:p>
    <w:p w:rsidR="00EC0A33" w:rsidRPr="00702D01" w:rsidRDefault="00EC0A33" w:rsidP="00E36643">
      <w:pPr>
        <w:tabs>
          <w:tab w:val="left" w:pos="1980"/>
        </w:tabs>
        <w:jc w:val="center"/>
        <w:rPr>
          <w:b/>
          <w:color w:val="000000"/>
        </w:rPr>
      </w:pPr>
    </w:p>
    <w:p w:rsidR="00EC0A33" w:rsidRPr="00702D01" w:rsidRDefault="00EC0A33" w:rsidP="00E36643">
      <w:pPr>
        <w:tabs>
          <w:tab w:val="left" w:pos="1980"/>
        </w:tabs>
        <w:jc w:val="center"/>
        <w:rPr>
          <w:b/>
          <w:color w:val="000000"/>
        </w:rPr>
      </w:pPr>
    </w:p>
    <w:p w:rsidR="00EC0A33" w:rsidRPr="00702D01" w:rsidRDefault="00EC0A33" w:rsidP="00E36643">
      <w:pPr>
        <w:tabs>
          <w:tab w:val="left" w:pos="1980"/>
        </w:tabs>
        <w:jc w:val="center"/>
        <w:rPr>
          <w:b/>
          <w:color w:val="000000"/>
        </w:rPr>
      </w:pPr>
    </w:p>
    <w:p w:rsidR="00EC0A33" w:rsidRPr="00702D01" w:rsidRDefault="00EC0A33" w:rsidP="00E36643">
      <w:pPr>
        <w:tabs>
          <w:tab w:val="left" w:pos="1980"/>
        </w:tabs>
        <w:jc w:val="center"/>
        <w:rPr>
          <w:b/>
          <w:color w:val="000000"/>
        </w:rPr>
      </w:pPr>
    </w:p>
    <w:p w:rsidR="00EC0A33" w:rsidRPr="00702D01" w:rsidRDefault="00EC0A33" w:rsidP="00E36643">
      <w:pPr>
        <w:tabs>
          <w:tab w:val="left" w:pos="1980"/>
        </w:tabs>
        <w:jc w:val="center"/>
        <w:rPr>
          <w:b/>
          <w:color w:val="000000"/>
        </w:rPr>
      </w:pPr>
    </w:p>
    <w:p w:rsidR="00EC0A33" w:rsidRPr="00702D01" w:rsidRDefault="00EC0A33" w:rsidP="00E36643">
      <w:pPr>
        <w:tabs>
          <w:tab w:val="left" w:pos="1980"/>
        </w:tabs>
        <w:jc w:val="center"/>
        <w:rPr>
          <w:b/>
          <w:color w:val="000000"/>
        </w:rPr>
      </w:pPr>
    </w:p>
    <w:p w:rsidR="00EC0A33" w:rsidRPr="00702D01" w:rsidRDefault="00EC0A33" w:rsidP="00E36643">
      <w:pPr>
        <w:tabs>
          <w:tab w:val="left" w:pos="1980"/>
        </w:tabs>
        <w:jc w:val="center"/>
        <w:rPr>
          <w:b/>
          <w:color w:val="000000"/>
        </w:rPr>
      </w:pPr>
    </w:p>
    <w:p w:rsidR="00EC0A33" w:rsidRPr="00702D01" w:rsidRDefault="00EC0A33" w:rsidP="00E36643">
      <w:pPr>
        <w:tabs>
          <w:tab w:val="left" w:pos="1980"/>
        </w:tabs>
        <w:jc w:val="center"/>
        <w:rPr>
          <w:b/>
          <w:color w:val="000000"/>
        </w:rPr>
      </w:pPr>
    </w:p>
    <w:p w:rsidR="00EC0A33" w:rsidRPr="00702D01" w:rsidRDefault="00EC0A33" w:rsidP="00E36643">
      <w:pPr>
        <w:tabs>
          <w:tab w:val="left" w:pos="1980"/>
        </w:tabs>
        <w:jc w:val="center"/>
        <w:rPr>
          <w:b/>
          <w:color w:val="000000"/>
        </w:rPr>
      </w:pPr>
    </w:p>
    <w:p w:rsidR="00EC0A33" w:rsidRPr="00702D01" w:rsidRDefault="00EC0A33" w:rsidP="00E36643">
      <w:pPr>
        <w:tabs>
          <w:tab w:val="left" w:pos="1980"/>
        </w:tabs>
        <w:jc w:val="center"/>
        <w:rPr>
          <w:b/>
          <w:color w:val="000000"/>
        </w:rPr>
      </w:pPr>
    </w:p>
    <w:p w:rsidR="00EC0A33" w:rsidRPr="00702D01" w:rsidRDefault="00EC0A33" w:rsidP="00E36643">
      <w:pPr>
        <w:tabs>
          <w:tab w:val="left" w:pos="1980"/>
        </w:tabs>
        <w:jc w:val="center"/>
        <w:rPr>
          <w:b/>
          <w:color w:val="000000"/>
        </w:rPr>
      </w:pPr>
    </w:p>
    <w:p w:rsidR="00EC0A33" w:rsidRPr="00702D01" w:rsidRDefault="00EC0A33" w:rsidP="00E36643">
      <w:pPr>
        <w:tabs>
          <w:tab w:val="left" w:pos="1980"/>
        </w:tabs>
        <w:jc w:val="center"/>
        <w:rPr>
          <w:b/>
          <w:color w:val="000000"/>
        </w:rPr>
      </w:pPr>
    </w:p>
    <w:p w:rsidR="00EC0A33" w:rsidRPr="00702D01" w:rsidRDefault="00EC0A33" w:rsidP="00E36643">
      <w:pPr>
        <w:tabs>
          <w:tab w:val="left" w:pos="1980"/>
        </w:tabs>
        <w:jc w:val="center"/>
        <w:rPr>
          <w:b/>
          <w:color w:val="000000"/>
        </w:rPr>
      </w:pPr>
    </w:p>
    <w:p w:rsidR="00EC0A33" w:rsidRPr="00702D01" w:rsidRDefault="00EC0A33" w:rsidP="00E36643">
      <w:pPr>
        <w:tabs>
          <w:tab w:val="left" w:pos="1980"/>
        </w:tabs>
        <w:jc w:val="center"/>
        <w:rPr>
          <w:b/>
          <w:color w:val="000000"/>
        </w:rPr>
      </w:pPr>
    </w:p>
    <w:p w:rsidR="005F62DE" w:rsidRPr="00702D01" w:rsidRDefault="005F62DE" w:rsidP="00E36643">
      <w:pPr>
        <w:tabs>
          <w:tab w:val="left" w:pos="1980"/>
        </w:tabs>
        <w:jc w:val="center"/>
        <w:rPr>
          <w:b/>
          <w:color w:val="000000"/>
        </w:rPr>
      </w:pPr>
    </w:p>
    <w:p w:rsidR="00EC0A33" w:rsidRPr="00702D01" w:rsidRDefault="00EC0A33" w:rsidP="00E36643">
      <w:pPr>
        <w:tabs>
          <w:tab w:val="left" w:pos="1980"/>
        </w:tabs>
        <w:jc w:val="center"/>
        <w:rPr>
          <w:b/>
          <w:color w:val="000000"/>
        </w:rPr>
      </w:pPr>
    </w:p>
    <w:p w:rsidR="00EC0A33" w:rsidRDefault="00EC0A33" w:rsidP="00E36643">
      <w:pPr>
        <w:tabs>
          <w:tab w:val="left" w:pos="1980"/>
        </w:tabs>
        <w:jc w:val="center"/>
        <w:rPr>
          <w:b/>
          <w:color w:val="000000"/>
        </w:rPr>
      </w:pPr>
    </w:p>
    <w:p w:rsidR="00702D01" w:rsidRDefault="00702D01" w:rsidP="00E36643">
      <w:pPr>
        <w:tabs>
          <w:tab w:val="left" w:pos="1980"/>
        </w:tabs>
        <w:jc w:val="center"/>
        <w:rPr>
          <w:b/>
          <w:color w:val="000000"/>
        </w:rPr>
      </w:pPr>
    </w:p>
    <w:p w:rsidR="00702D01" w:rsidRDefault="00702D01" w:rsidP="00E36643">
      <w:pPr>
        <w:tabs>
          <w:tab w:val="left" w:pos="1980"/>
        </w:tabs>
        <w:jc w:val="center"/>
        <w:rPr>
          <w:b/>
          <w:color w:val="000000"/>
        </w:rPr>
      </w:pPr>
    </w:p>
    <w:p w:rsidR="00702D01" w:rsidRDefault="00702D01" w:rsidP="00E36643">
      <w:pPr>
        <w:tabs>
          <w:tab w:val="left" w:pos="1980"/>
        </w:tabs>
        <w:jc w:val="center"/>
        <w:rPr>
          <w:b/>
          <w:color w:val="000000"/>
        </w:rPr>
      </w:pPr>
    </w:p>
    <w:p w:rsidR="00702D01" w:rsidRDefault="00702D01" w:rsidP="00E36643">
      <w:pPr>
        <w:tabs>
          <w:tab w:val="left" w:pos="1980"/>
        </w:tabs>
        <w:jc w:val="center"/>
        <w:rPr>
          <w:b/>
          <w:color w:val="000000"/>
        </w:rPr>
      </w:pPr>
    </w:p>
    <w:p w:rsidR="00702D01" w:rsidRDefault="00702D01" w:rsidP="00E36643">
      <w:pPr>
        <w:tabs>
          <w:tab w:val="left" w:pos="1980"/>
        </w:tabs>
        <w:jc w:val="center"/>
        <w:rPr>
          <w:b/>
          <w:color w:val="000000"/>
        </w:rPr>
      </w:pPr>
    </w:p>
    <w:p w:rsidR="00702D01" w:rsidRDefault="00702D01" w:rsidP="00E36643">
      <w:pPr>
        <w:tabs>
          <w:tab w:val="left" w:pos="1980"/>
        </w:tabs>
        <w:jc w:val="center"/>
        <w:rPr>
          <w:b/>
          <w:color w:val="000000"/>
        </w:rPr>
      </w:pPr>
    </w:p>
    <w:p w:rsidR="00702D01" w:rsidRDefault="00702D01" w:rsidP="00E36643">
      <w:pPr>
        <w:tabs>
          <w:tab w:val="left" w:pos="1980"/>
        </w:tabs>
        <w:jc w:val="center"/>
        <w:rPr>
          <w:b/>
          <w:color w:val="000000"/>
        </w:rPr>
      </w:pPr>
    </w:p>
    <w:p w:rsidR="00702D01" w:rsidRDefault="00702D01" w:rsidP="00E36643">
      <w:pPr>
        <w:tabs>
          <w:tab w:val="left" w:pos="1980"/>
        </w:tabs>
        <w:jc w:val="center"/>
        <w:rPr>
          <w:b/>
          <w:color w:val="000000"/>
        </w:rPr>
      </w:pPr>
    </w:p>
    <w:p w:rsidR="00702D01" w:rsidRDefault="00702D01" w:rsidP="00E36643">
      <w:pPr>
        <w:tabs>
          <w:tab w:val="left" w:pos="1980"/>
        </w:tabs>
        <w:jc w:val="center"/>
        <w:rPr>
          <w:b/>
          <w:color w:val="000000"/>
        </w:rPr>
      </w:pPr>
    </w:p>
    <w:p w:rsidR="00702D01" w:rsidRDefault="00702D01" w:rsidP="00E36643">
      <w:pPr>
        <w:tabs>
          <w:tab w:val="left" w:pos="1980"/>
        </w:tabs>
        <w:jc w:val="center"/>
        <w:rPr>
          <w:b/>
          <w:color w:val="000000"/>
        </w:rPr>
      </w:pPr>
    </w:p>
    <w:p w:rsidR="00702D01" w:rsidRDefault="00702D01" w:rsidP="00E36643">
      <w:pPr>
        <w:tabs>
          <w:tab w:val="left" w:pos="1980"/>
        </w:tabs>
        <w:jc w:val="center"/>
        <w:rPr>
          <w:b/>
          <w:color w:val="000000"/>
        </w:rPr>
      </w:pPr>
    </w:p>
    <w:p w:rsidR="003A3089" w:rsidRDefault="003A3089" w:rsidP="00702D01">
      <w:pPr>
        <w:pStyle w:val="-1"/>
        <w:ind w:left="0" w:firstLine="0"/>
        <w:jc w:val="both"/>
        <w:outlineLvl w:val="9"/>
        <w:rPr>
          <w:sz w:val="24"/>
          <w:szCs w:val="24"/>
        </w:rPr>
      </w:pPr>
      <w:bookmarkStart w:id="2" w:name="_Toc464214413"/>
    </w:p>
    <w:p w:rsidR="003A3089" w:rsidRPr="003A3089" w:rsidRDefault="003A3089" w:rsidP="003A3089">
      <w:pPr>
        <w:rPr>
          <w:lang w:eastAsia="en-US"/>
        </w:rPr>
      </w:pPr>
    </w:p>
    <w:p w:rsidR="003A3089" w:rsidRDefault="003A3089" w:rsidP="00702D01">
      <w:pPr>
        <w:pStyle w:val="-1"/>
        <w:ind w:left="0" w:firstLine="0"/>
        <w:jc w:val="both"/>
        <w:outlineLvl w:val="9"/>
        <w:rPr>
          <w:sz w:val="24"/>
          <w:szCs w:val="24"/>
        </w:rPr>
      </w:pPr>
    </w:p>
    <w:p w:rsidR="00EC0A33" w:rsidRPr="00E43769" w:rsidRDefault="00046BFE" w:rsidP="00702D01">
      <w:pPr>
        <w:pStyle w:val="-1"/>
        <w:ind w:left="0" w:firstLine="0"/>
        <w:jc w:val="both"/>
        <w:outlineLvl w:val="9"/>
        <w:rPr>
          <w:sz w:val="24"/>
          <w:szCs w:val="24"/>
        </w:rPr>
      </w:pPr>
      <w:r w:rsidRPr="00E43769">
        <w:rPr>
          <w:sz w:val="24"/>
          <w:szCs w:val="24"/>
        </w:rPr>
        <w:t xml:space="preserve">1. </w:t>
      </w:r>
      <w:r w:rsidR="00EC0A33" w:rsidRPr="00E43769">
        <w:rPr>
          <w:sz w:val="24"/>
          <w:szCs w:val="24"/>
        </w:rPr>
        <w:t>Характеристика существующего состояния систем коммунальной инфраструктуры</w:t>
      </w:r>
      <w:bookmarkEnd w:id="2"/>
    </w:p>
    <w:p w:rsidR="00EC0A33" w:rsidRPr="00702D01" w:rsidRDefault="00EC0A33" w:rsidP="00702D01">
      <w:pPr>
        <w:keepNext/>
        <w:numPr>
          <w:ilvl w:val="1"/>
          <w:numId w:val="23"/>
        </w:numPr>
        <w:ind w:left="0" w:firstLine="0"/>
        <w:contextualSpacing/>
        <w:jc w:val="both"/>
        <w:rPr>
          <w:rFonts w:eastAsia="Calibri"/>
          <w:b/>
          <w:bCs/>
          <w:lang w:eastAsia="en-US"/>
        </w:rPr>
      </w:pPr>
      <w:bookmarkStart w:id="3" w:name="_Toc464214414"/>
      <w:r w:rsidRPr="00702D01">
        <w:rPr>
          <w:rFonts w:eastAsia="Calibri"/>
          <w:b/>
          <w:bCs/>
          <w:lang w:eastAsia="en-US"/>
        </w:rPr>
        <w:t>Электроснабжение</w:t>
      </w:r>
      <w:bookmarkEnd w:id="3"/>
    </w:p>
    <w:p w:rsidR="00EC0A33" w:rsidRPr="00702D01" w:rsidRDefault="00EC0A33" w:rsidP="00702D01">
      <w:pPr>
        <w:tabs>
          <w:tab w:val="left" w:pos="1980"/>
        </w:tabs>
        <w:jc w:val="both"/>
        <w:rPr>
          <w:rStyle w:val="fontstyle01"/>
          <w:rFonts w:ascii="Times New Roman" w:hAnsi="Times New Roman"/>
          <w:b w:val="0"/>
          <w:i w:val="0"/>
          <w:color w:val="auto"/>
          <w:sz w:val="24"/>
          <w:szCs w:val="24"/>
        </w:rPr>
      </w:pPr>
      <w:r w:rsidRPr="00702D01">
        <w:rPr>
          <w:rStyle w:val="fontstyle01"/>
          <w:rFonts w:ascii="Times New Roman" w:hAnsi="Times New Roman"/>
          <w:b w:val="0"/>
          <w:i w:val="0"/>
          <w:color w:val="auto"/>
          <w:sz w:val="24"/>
          <w:szCs w:val="24"/>
        </w:rPr>
        <w:t>Потребители обеспечиваются электроэнергией от существующей энергосистемы Велижского района.</w:t>
      </w:r>
      <w:r w:rsidR="009D4C68" w:rsidRPr="00702D01">
        <w:rPr>
          <w:rStyle w:val="fontstyle01"/>
          <w:rFonts w:ascii="Times New Roman" w:hAnsi="Times New Roman"/>
          <w:b w:val="0"/>
          <w:i w:val="0"/>
          <w:color w:val="auto"/>
          <w:sz w:val="24"/>
          <w:szCs w:val="24"/>
        </w:rPr>
        <w:t xml:space="preserve"> </w:t>
      </w:r>
      <w:r w:rsidRPr="00702D01">
        <w:rPr>
          <w:rStyle w:val="fontstyle01"/>
          <w:rFonts w:ascii="Times New Roman" w:hAnsi="Times New Roman"/>
          <w:b w:val="0"/>
          <w:i w:val="0"/>
          <w:color w:val="auto"/>
          <w:sz w:val="24"/>
          <w:szCs w:val="24"/>
        </w:rPr>
        <w:t>По территории СП проходят:</w:t>
      </w:r>
    </w:p>
    <w:p w:rsidR="00EC0A33" w:rsidRDefault="00EC0A33" w:rsidP="00702D01">
      <w:pPr>
        <w:tabs>
          <w:tab w:val="left" w:pos="1980"/>
        </w:tabs>
        <w:jc w:val="both"/>
        <w:rPr>
          <w:rStyle w:val="fontstyle01"/>
          <w:rFonts w:ascii="Times New Roman" w:hAnsi="Times New Roman"/>
          <w:b w:val="0"/>
          <w:i w:val="0"/>
          <w:color w:val="auto"/>
          <w:sz w:val="24"/>
          <w:szCs w:val="24"/>
        </w:rPr>
      </w:pPr>
      <w:r w:rsidRPr="00702D01">
        <w:rPr>
          <w:rStyle w:val="fontstyle01"/>
          <w:rFonts w:ascii="Times New Roman" w:hAnsi="Times New Roman"/>
          <w:b w:val="0"/>
          <w:i w:val="0"/>
          <w:color w:val="auto"/>
          <w:sz w:val="24"/>
          <w:szCs w:val="24"/>
        </w:rPr>
        <w:t xml:space="preserve">линии электропередач (ЛЭП) напряжением 110 </w:t>
      </w:r>
      <w:proofErr w:type="spellStart"/>
      <w:r w:rsidRPr="00702D01">
        <w:rPr>
          <w:rStyle w:val="fontstyle01"/>
          <w:rFonts w:ascii="Times New Roman" w:hAnsi="Times New Roman"/>
          <w:b w:val="0"/>
          <w:i w:val="0"/>
          <w:color w:val="auto"/>
          <w:sz w:val="24"/>
          <w:szCs w:val="24"/>
        </w:rPr>
        <w:t>кВ</w:t>
      </w:r>
      <w:proofErr w:type="spellEnd"/>
      <w:r w:rsidRPr="00702D01">
        <w:rPr>
          <w:rStyle w:val="fontstyle01"/>
          <w:rFonts w:ascii="Times New Roman" w:hAnsi="Times New Roman"/>
          <w:b w:val="0"/>
          <w:i w:val="0"/>
          <w:color w:val="auto"/>
          <w:sz w:val="24"/>
          <w:szCs w:val="24"/>
        </w:rPr>
        <w:t xml:space="preserve">, 35 </w:t>
      </w:r>
      <w:proofErr w:type="spellStart"/>
      <w:r w:rsidRPr="00702D01">
        <w:rPr>
          <w:rStyle w:val="fontstyle01"/>
          <w:rFonts w:ascii="Times New Roman" w:hAnsi="Times New Roman"/>
          <w:b w:val="0"/>
          <w:i w:val="0"/>
          <w:color w:val="auto"/>
          <w:sz w:val="24"/>
          <w:szCs w:val="24"/>
        </w:rPr>
        <w:t>кВ</w:t>
      </w:r>
      <w:proofErr w:type="spellEnd"/>
      <w:r w:rsidRPr="00702D01">
        <w:rPr>
          <w:rStyle w:val="fontstyle01"/>
          <w:rFonts w:ascii="Times New Roman" w:hAnsi="Times New Roman"/>
          <w:b w:val="0"/>
          <w:i w:val="0"/>
          <w:color w:val="auto"/>
          <w:sz w:val="24"/>
          <w:szCs w:val="24"/>
        </w:rPr>
        <w:t xml:space="preserve">, 10 </w:t>
      </w:r>
      <w:proofErr w:type="spellStart"/>
      <w:r w:rsidRPr="00702D01">
        <w:rPr>
          <w:rStyle w:val="fontstyle01"/>
          <w:rFonts w:ascii="Times New Roman" w:hAnsi="Times New Roman"/>
          <w:b w:val="0"/>
          <w:i w:val="0"/>
          <w:color w:val="auto"/>
          <w:sz w:val="24"/>
          <w:szCs w:val="24"/>
        </w:rPr>
        <w:t>кВ</w:t>
      </w:r>
      <w:proofErr w:type="spellEnd"/>
      <w:r w:rsidRPr="00702D01">
        <w:rPr>
          <w:rStyle w:val="fontstyle01"/>
          <w:rFonts w:ascii="Times New Roman" w:hAnsi="Times New Roman"/>
          <w:b w:val="0"/>
          <w:i w:val="0"/>
          <w:color w:val="auto"/>
          <w:sz w:val="24"/>
          <w:szCs w:val="24"/>
        </w:rPr>
        <w:t xml:space="preserve"> и ниже.</w:t>
      </w:r>
    </w:p>
    <w:p w:rsidR="006A6060" w:rsidRPr="006A6060" w:rsidRDefault="006A6060" w:rsidP="006A6060">
      <w:pPr>
        <w:tabs>
          <w:tab w:val="left" w:pos="1980"/>
        </w:tabs>
        <w:jc w:val="both"/>
        <w:rPr>
          <w:rStyle w:val="fontstyle01"/>
          <w:rFonts w:ascii="Times New Roman" w:hAnsi="Times New Roman"/>
          <w:b w:val="0"/>
          <w:i w:val="0"/>
          <w:color w:val="auto"/>
          <w:sz w:val="24"/>
          <w:szCs w:val="24"/>
        </w:rPr>
      </w:pPr>
      <w:r w:rsidRPr="006A6060">
        <w:rPr>
          <w:rStyle w:val="fontstyle01"/>
          <w:rFonts w:ascii="Times New Roman" w:hAnsi="Times New Roman"/>
          <w:b w:val="0"/>
          <w:i w:val="0"/>
          <w:color w:val="auto"/>
          <w:sz w:val="24"/>
          <w:szCs w:val="24"/>
        </w:rPr>
        <w:t>Уличное освещение</w:t>
      </w:r>
      <w:r w:rsidR="00E43769">
        <w:rPr>
          <w:rStyle w:val="fontstyle01"/>
          <w:rFonts w:ascii="Times New Roman" w:hAnsi="Times New Roman"/>
          <w:b w:val="0"/>
          <w:i w:val="0"/>
          <w:color w:val="auto"/>
          <w:sz w:val="24"/>
          <w:szCs w:val="24"/>
        </w:rPr>
        <w:t xml:space="preserve"> представлено электрооборудованием, установленным </w:t>
      </w:r>
      <w:r w:rsidR="00F70147">
        <w:rPr>
          <w:rStyle w:val="fontstyle01"/>
          <w:rFonts w:ascii="Times New Roman" w:hAnsi="Times New Roman"/>
          <w:b w:val="0"/>
          <w:i w:val="0"/>
          <w:color w:val="auto"/>
          <w:sz w:val="24"/>
          <w:szCs w:val="24"/>
        </w:rPr>
        <w:t>на опорах,</w:t>
      </w:r>
      <w:r w:rsidR="00E43769">
        <w:rPr>
          <w:rStyle w:val="fontstyle01"/>
          <w:rFonts w:ascii="Times New Roman" w:hAnsi="Times New Roman"/>
          <w:b w:val="0"/>
          <w:i w:val="0"/>
          <w:color w:val="auto"/>
          <w:sz w:val="24"/>
          <w:szCs w:val="24"/>
        </w:rPr>
        <w:t xml:space="preserve"> находящихся на балансе филиала ПАО «МРСК «Центра».</w:t>
      </w:r>
    </w:p>
    <w:p w:rsidR="00EC0A33" w:rsidRPr="00702D01" w:rsidRDefault="00046BFE" w:rsidP="00702D01">
      <w:pPr>
        <w:pStyle w:val="-2"/>
        <w:ind w:left="0"/>
        <w:jc w:val="both"/>
        <w:outlineLvl w:val="9"/>
        <w:rPr>
          <w:sz w:val="24"/>
          <w:szCs w:val="24"/>
        </w:rPr>
      </w:pPr>
      <w:bookmarkStart w:id="4" w:name="_Toc464214415"/>
      <w:r w:rsidRPr="00702D01">
        <w:rPr>
          <w:sz w:val="24"/>
          <w:szCs w:val="24"/>
        </w:rPr>
        <w:t>1</w:t>
      </w:r>
      <w:r w:rsidR="00EC0A33" w:rsidRPr="00702D01">
        <w:rPr>
          <w:sz w:val="24"/>
          <w:szCs w:val="24"/>
        </w:rPr>
        <w:t>.2.         Теплоснабжение</w:t>
      </w:r>
      <w:bookmarkEnd w:id="4"/>
    </w:p>
    <w:p w:rsidR="00EC0A33" w:rsidRPr="00702D01" w:rsidRDefault="00EC0A33" w:rsidP="00702D01">
      <w:pPr>
        <w:jc w:val="both"/>
        <w:rPr>
          <w:lang w:eastAsia="en-US"/>
        </w:rPr>
      </w:pPr>
      <w:r w:rsidRPr="00702D01">
        <w:rPr>
          <w:lang w:eastAsia="en-US"/>
        </w:rPr>
        <w:t xml:space="preserve">В настоящее время теплоснабжение Селезневского сельского поселения осуществляется от котельной </w:t>
      </w:r>
      <w:proofErr w:type="spellStart"/>
      <w:r w:rsidRPr="00702D01">
        <w:rPr>
          <w:lang w:eastAsia="en-US"/>
        </w:rPr>
        <w:t>д.Селезни</w:t>
      </w:r>
      <w:proofErr w:type="spellEnd"/>
      <w:r w:rsidRPr="00702D01">
        <w:rPr>
          <w:lang w:eastAsia="en-US"/>
        </w:rPr>
        <w:t xml:space="preserve">, по адресу </w:t>
      </w:r>
      <w:proofErr w:type="spellStart"/>
      <w:r w:rsidR="00B714C3" w:rsidRPr="00702D01">
        <w:rPr>
          <w:lang w:eastAsia="en-US"/>
        </w:rPr>
        <w:t>пл.Свободы</w:t>
      </w:r>
      <w:proofErr w:type="spellEnd"/>
      <w:r w:rsidR="00B714C3" w:rsidRPr="00702D01">
        <w:rPr>
          <w:lang w:eastAsia="en-US"/>
        </w:rPr>
        <w:t xml:space="preserve"> д.1/1.</w:t>
      </w:r>
      <w:r w:rsidRPr="00702D01">
        <w:rPr>
          <w:lang w:eastAsia="en-US"/>
        </w:rPr>
        <w:t xml:space="preserve"> Основным видом используемого топлива на котельных являются дрова. Услуги в сфере передачи тепловой энергии осуществляет </w:t>
      </w:r>
      <w:r w:rsidR="00B714C3" w:rsidRPr="00702D01">
        <w:rPr>
          <w:lang w:eastAsia="en-US"/>
        </w:rPr>
        <w:t>МУП "Коммунальник"</w:t>
      </w:r>
      <w:r w:rsidRPr="00702D01">
        <w:rPr>
          <w:lang w:eastAsia="en-US"/>
        </w:rPr>
        <w:t>.</w:t>
      </w:r>
      <w:r w:rsidR="005F62DE" w:rsidRPr="00702D01">
        <w:rPr>
          <w:lang w:eastAsia="en-US"/>
        </w:rPr>
        <w:t xml:space="preserve"> </w:t>
      </w:r>
      <w:r w:rsidRPr="00702D01">
        <w:rPr>
          <w:lang w:eastAsia="en-US"/>
        </w:rPr>
        <w:t>График работы котельных - 95/70 0С.</w:t>
      </w:r>
    </w:p>
    <w:p w:rsidR="00EC0A33" w:rsidRPr="00702D01" w:rsidRDefault="00046BFE" w:rsidP="00702D01">
      <w:pPr>
        <w:jc w:val="both"/>
        <w:rPr>
          <w:b/>
          <w:lang w:eastAsia="en-US"/>
        </w:rPr>
      </w:pPr>
      <w:r w:rsidRPr="00702D01">
        <w:rPr>
          <w:b/>
          <w:lang w:eastAsia="en-US"/>
        </w:rPr>
        <w:t>1.2.1. Функциональная структура системы теплоснабжения</w:t>
      </w:r>
    </w:p>
    <w:p w:rsidR="00EC0A33" w:rsidRPr="00702D01" w:rsidRDefault="00EC0A33" w:rsidP="00702D01">
      <w:pPr>
        <w:jc w:val="both"/>
        <w:rPr>
          <w:bCs/>
          <w:lang w:eastAsia="en-US"/>
        </w:rPr>
      </w:pPr>
      <w:r w:rsidRPr="00702D01">
        <w:rPr>
          <w:bCs/>
          <w:lang w:eastAsia="en-US"/>
        </w:rPr>
        <w:t>Таблица 1. Котельные Селезневского сельского поселения</w:t>
      </w:r>
    </w:p>
    <w:tbl>
      <w:tblPr>
        <w:tblW w:w="5075" w:type="pct"/>
        <w:tblLayout w:type="fixed"/>
        <w:tblCellMar>
          <w:left w:w="28" w:type="dxa"/>
          <w:right w:w="28" w:type="dxa"/>
        </w:tblCellMar>
        <w:tblLook w:val="00A0" w:firstRow="1" w:lastRow="0" w:firstColumn="1" w:lastColumn="0" w:noHBand="0" w:noVBand="0"/>
      </w:tblPr>
      <w:tblGrid>
        <w:gridCol w:w="807"/>
        <w:gridCol w:w="3332"/>
        <w:gridCol w:w="1488"/>
        <w:gridCol w:w="2306"/>
        <w:gridCol w:w="2415"/>
      </w:tblGrid>
      <w:tr w:rsidR="00EC0A33" w:rsidRPr="00702D01" w:rsidTr="002F7255">
        <w:trPr>
          <w:cantSplit/>
          <w:trHeight w:val="315"/>
        </w:trPr>
        <w:tc>
          <w:tcPr>
            <w:tcW w:w="390"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EC0A33" w:rsidRPr="00702D01" w:rsidRDefault="00EC0A33" w:rsidP="00702D01">
            <w:pPr>
              <w:jc w:val="both"/>
              <w:rPr>
                <w:b/>
                <w:bCs/>
                <w:lang w:eastAsia="en-US"/>
              </w:rPr>
            </w:pPr>
            <w:r w:rsidRPr="00702D01">
              <w:rPr>
                <w:b/>
                <w:bCs/>
                <w:lang w:eastAsia="en-US"/>
              </w:rPr>
              <w:t>№ п/п</w:t>
            </w:r>
          </w:p>
        </w:tc>
        <w:tc>
          <w:tcPr>
            <w:tcW w:w="1610" w:type="pct"/>
            <w:tcBorders>
              <w:top w:val="single" w:sz="4" w:space="0" w:color="auto"/>
              <w:left w:val="nil"/>
              <w:bottom w:val="single" w:sz="4" w:space="0" w:color="auto"/>
              <w:right w:val="single" w:sz="4" w:space="0" w:color="auto"/>
            </w:tcBorders>
            <w:shd w:val="clear" w:color="000000" w:fill="D9D9D9"/>
            <w:noWrap/>
            <w:vAlign w:val="center"/>
          </w:tcPr>
          <w:p w:rsidR="00EC0A33" w:rsidRPr="00702D01" w:rsidRDefault="00EC0A33" w:rsidP="00702D01">
            <w:pPr>
              <w:jc w:val="both"/>
              <w:rPr>
                <w:b/>
                <w:bCs/>
                <w:lang w:eastAsia="en-US"/>
              </w:rPr>
            </w:pPr>
            <w:r w:rsidRPr="00702D01">
              <w:rPr>
                <w:b/>
                <w:bCs/>
                <w:lang w:eastAsia="en-US"/>
              </w:rPr>
              <w:t>Наименование котельной</w:t>
            </w:r>
          </w:p>
        </w:tc>
        <w:tc>
          <w:tcPr>
            <w:tcW w:w="719" w:type="pct"/>
            <w:tcBorders>
              <w:top w:val="single" w:sz="4" w:space="0" w:color="auto"/>
              <w:left w:val="nil"/>
              <w:bottom w:val="single" w:sz="4" w:space="0" w:color="auto"/>
              <w:right w:val="single" w:sz="4" w:space="0" w:color="auto"/>
            </w:tcBorders>
            <w:shd w:val="clear" w:color="000000" w:fill="D9D9D9"/>
            <w:noWrap/>
            <w:vAlign w:val="center"/>
          </w:tcPr>
          <w:p w:rsidR="00EC0A33" w:rsidRPr="00702D01" w:rsidRDefault="00EC0A33" w:rsidP="00702D01">
            <w:pPr>
              <w:jc w:val="both"/>
              <w:rPr>
                <w:b/>
                <w:bCs/>
                <w:lang w:eastAsia="en-US"/>
              </w:rPr>
            </w:pPr>
            <w:r w:rsidRPr="00702D01">
              <w:rPr>
                <w:b/>
                <w:bCs/>
                <w:lang w:eastAsia="en-US"/>
              </w:rPr>
              <w:t>Нас.</w:t>
            </w:r>
            <w:r w:rsidR="008B79BA" w:rsidRPr="00702D01">
              <w:rPr>
                <w:b/>
                <w:bCs/>
                <w:lang w:eastAsia="en-US"/>
              </w:rPr>
              <w:t xml:space="preserve"> </w:t>
            </w:r>
            <w:r w:rsidRPr="00702D01">
              <w:rPr>
                <w:b/>
                <w:bCs/>
                <w:lang w:eastAsia="en-US"/>
              </w:rPr>
              <w:t>пункт</w:t>
            </w:r>
          </w:p>
        </w:tc>
        <w:tc>
          <w:tcPr>
            <w:tcW w:w="1114" w:type="pct"/>
            <w:tcBorders>
              <w:top w:val="single" w:sz="4" w:space="0" w:color="auto"/>
              <w:left w:val="nil"/>
              <w:bottom w:val="single" w:sz="4" w:space="0" w:color="auto"/>
              <w:right w:val="single" w:sz="4" w:space="0" w:color="auto"/>
            </w:tcBorders>
            <w:shd w:val="clear" w:color="000000" w:fill="D9D9D9"/>
            <w:noWrap/>
            <w:vAlign w:val="center"/>
          </w:tcPr>
          <w:p w:rsidR="00EC0A33" w:rsidRPr="00702D01" w:rsidRDefault="00EC0A33" w:rsidP="00702D01">
            <w:pPr>
              <w:jc w:val="both"/>
              <w:rPr>
                <w:b/>
                <w:bCs/>
                <w:lang w:eastAsia="en-US"/>
              </w:rPr>
            </w:pPr>
            <w:r w:rsidRPr="00702D01">
              <w:rPr>
                <w:b/>
                <w:bCs/>
                <w:lang w:eastAsia="en-US"/>
              </w:rPr>
              <w:t>Установленная мощность, Гкал/час</w:t>
            </w:r>
          </w:p>
        </w:tc>
        <w:tc>
          <w:tcPr>
            <w:tcW w:w="1167" w:type="pct"/>
            <w:tcBorders>
              <w:top w:val="single" w:sz="4" w:space="0" w:color="auto"/>
              <w:left w:val="nil"/>
              <w:bottom w:val="single" w:sz="4" w:space="0" w:color="auto"/>
              <w:right w:val="single" w:sz="4" w:space="0" w:color="auto"/>
            </w:tcBorders>
            <w:shd w:val="clear" w:color="000000" w:fill="D9D9D9"/>
            <w:noWrap/>
            <w:vAlign w:val="center"/>
          </w:tcPr>
          <w:p w:rsidR="00EC0A33" w:rsidRPr="00702D01" w:rsidRDefault="00EC0A33" w:rsidP="00702D01">
            <w:pPr>
              <w:jc w:val="both"/>
              <w:rPr>
                <w:b/>
                <w:bCs/>
                <w:lang w:eastAsia="en-US"/>
              </w:rPr>
            </w:pPr>
            <w:r w:rsidRPr="00702D01">
              <w:rPr>
                <w:b/>
                <w:bCs/>
                <w:lang w:eastAsia="en-US"/>
              </w:rPr>
              <w:t>Присоединенная нагрузка, Гкал/час</w:t>
            </w:r>
          </w:p>
        </w:tc>
      </w:tr>
      <w:tr w:rsidR="00EC0A33" w:rsidRPr="00702D01" w:rsidTr="002F7255">
        <w:trPr>
          <w:cantSplit/>
          <w:trHeight w:val="315"/>
        </w:trPr>
        <w:tc>
          <w:tcPr>
            <w:tcW w:w="390" w:type="pct"/>
            <w:tcBorders>
              <w:top w:val="nil"/>
              <w:left w:val="single" w:sz="4" w:space="0" w:color="auto"/>
              <w:bottom w:val="single" w:sz="4" w:space="0" w:color="auto"/>
              <w:right w:val="single" w:sz="4" w:space="0" w:color="auto"/>
            </w:tcBorders>
            <w:noWrap/>
            <w:vAlign w:val="center"/>
          </w:tcPr>
          <w:p w:rsidR="00EC0A33" w:rsidRPr="00702D01" w:rsidRDefault="00EC0A33" w:rsidP="00702D01">
            <w:pPr>
              <w:jc w:val="both"/>
              <w:rPr>
                <w:lang w:eastAsia="en-US"/>
              </w:rPr>
            </w:pPr>
            <w:r w:rsidRPr="00702D01">
              <w:rPr>
                <w:lang w:eastAsia="en-US"/>
              </w:rPr>
              <w:t>1</w:t>
            </w:r>
          </w:p>
        </w:tc>
        <w:tc>
          <w:tcPr>
            <w:tcW w:w="1610" w:type="pct"/>
            <w:tcBorders>
              <w:top w:val="nil"/>
              <w:left w:val="nil"/>
              <w:bottom w:val="single" w:sz="4" w:space="0" w:color="auto"/>
              <w:right w:val="single" w:sz="4" w:space="0" w:color="auto"/>
            </w:tcBorders>
            <w:noWrap/>
            <w:vAlign w:val="center"/>
          </w:tcPr>
          <w:p w:rsidR="00EC0A33" w:rsidRPr="00702D01" w:rsidRDefault="00B714C3" w:rsidP="00702D01">
            <w:pPr>
              <w:jc w:val="both"/>
              <w:rPr>
                <w:lang w:eastAsia="en-US"/>
              </w:rPr>
            </w:pPr>
            <w:r w:rsidRPr="00702D01">
              <w:rPr>
                <w:lang w:eastAsia="en-US"/>
              </w:rPr>
              <w:t>Муниципальная котельная</w:t>
            </w:r>
          </w:p>
        </w:tc>
        <w:tc>
          <w:tcPr>
            <w:tcW w:w="719" w:type="pct"/>
            <w:tcBorders>
              <w:top w:val="nil"/>
              <w:left w:val="nil"/>
              <w:bottom w:val="single" w:sz="4" w:space="0" w:color="auto"/>
              <w:right w:val="single" w:sz="4" w:space="0" w:color="auto"/>
            </w:tcBorders>
            <w:noWrap/>
            <w:vAlign w:val="center"/>
          </w:tcPr>
          <w:p w:rsidR="00EC0A33" w:rsidRPr="00702D01" w:rsidRDefault="008B79BA" w:rsidP="00702D01">
            <w:pPr>
              <w:jc w:val="both"/>
              <w:rPr>
                <w:lang w:eastAsia="en-US"/>
              </w:rPr>
            </w:pPr>
            <w:r w:rsidRPr="00702D01">
              <w:rPr>
                <w:lang w:eastAsia="en-US"/>
              </w:rPr>
              <w:t>д</w:t>
            </w:r>
            <w:r w:rsidR="00B714C3" w:rsidRPr="00702D01">
              <w:rPr>
                <w:lang w:eastAsia="en-US"/>
              </w:rPr>
              <w:t>.</w:t>
            </w:r>
            <w:r w:rsidRPr="00702D01">
              <w:rPr>
                <w:lang w:eastAsia="en-US"/>
              </w:rPr>
              <w:t xml:space="preserve"> </w:t>
            </w:r>
            <w:r w:rsidR="00B714C3" w:rsidRPr="00702D01">
              <w:rPr>
                <w:lang w:eastAsia="en-US"/>
              </w:rPr>
              <w:t>Селезни</w:t>
            </w:r>
          </w:p>
        </w:tc>
        <w:tc>
          <w:tcPr>
            <w:tcW w:w="1114" w:type="pct"/>
            <w:tcBorders>
              <w:top w:val="nil"/>
              <w:left w:val="nil"/>
              <w:bottom w:val="single" w:sz="4" w:space="0" w:color="auto"/>
              <w:right w:val="single" w:sz="4" w:space="0" w:color="auto"/>
            </w:tcBorders>
            <w:noWrap/>
            <w:vAlign w:val="center"/>
          </w:tcPr>
          <w:p w:rsidR="00EC0A33" w:rsidRPr="00702D01" w:rsidRDefault="00B714C3" w:rsidP="00702D01">
            <w:pPr>
              <w:jc w:val="both"/>
              <w:rPr>
                <w:lang w:eastAsia="en-US"/>
              </w:rPr>
            </w:pPr>
            <w:r w:rsidRPr="00702D01">
              <w:rPr>
                <w:lang w:eastAsia="en-US"/>
              </w:rPr>
              <w:t>1,8</w:t>
            </w:r>
          </w:p>
        </w:tc>
        <w:tc>
          <w:tcPr>
            <w:tcW w:w="1167" w:type="pct"/>
            <w:tcBorders>
              <w:top w:val="nil"/>
              <w:left w:val="nil"/>
              <w:bottom w:val="single" w:sz="4" w:space="0" w:color="auto"/>
              <w:right w:val="single" w:sz="4" w:space="0" w:color="auto"/>
            </w:tcBorders>
            <w:noWrap/>
            <w:vAlign w:val="center"/>
          </w:tcPr>
          <w:p w:rsidR="00EC0A33" w:rsidRPr="00702D01" w:rsidRDefault="00B714C3" w:rsidP="00702D01">
            <w:pPr>
              <w:jc w:val="both"/>
              <w:rPr>
                <w:lang w:eastAsia="en-US"/>
              </w:rPr>
            </w:pPr>
            <w:r w:rsidRPr="00702D01">
              <w:rPr>
                <w:lang w:eastAsia="en-US"/>
              </w:rPr>
              <w:t>1,8</w:t>
            </w:r>
          </w:p>
        </w:tc>
      </w:tr>
      <w:tr w:rsidR="00EC0A33" w:rsidRPr="00702D01" w:rsidTr="002F7255">
        <w:trPr>
          <w:cantSplit/>
          <w:trHeight w:val="315"/>
        </w:trPr>
        <w:tc>
          <w:tcPr>
            <w:tcW w:w="390" w:type="pct"/>
            <w:tcBorders>
              <w:top w:val="nil"/>
              <w:left w:val="single" w:sz="4" w:space="0" w:color="auto"/>
              <w:bottom w:val="single" w:sz="4" w:space="0" w:color="auto"/>
              <w:right w:val="single" w:sz="4" w:space="0" w:color="auto"/>
            </w:tcBorders>
            <w:noWrap/>
            <w:vAlign w:val="center"/>
          </w:tcPr>
          <w:p w:rsidR="00EC0A33" w:rsidRPr="00702D01" w:rsidRDefault="00EC0A33" w:rsidP="00702D01">
            <w:pPr>
              <w:jc w:val="both"/>
              <w:rPr>
                <w:b/>
                <w:bCs/>
                <w:lang w:eastAsia="en-US"/>
              </w:rPr>
            </w:pPr>
          </w:p>
        </w:tc>
        <w:tc>
          <w:tcPr>
            <w:tcW w:w="1610" w:type="pct"/>
            <w:tcBorders>
              <w:top w:val="nil"/>
              <w:left w:val="nil"/>
              <w:bottom w:val="single" w:sz="4" w:space="0" w:color="auto"/>
              <w:right w:val="single" w:sz="4" w:space="0" w:color="auto"/>
            </w:tcBorders>
            <w:noWrap/>
            <w:vAlign w:val="center"/>
          </w:tcPr>
          <w:p w:rsidR="00EC0A33" w:rsidRPr="00702D01" w:rsidRDefault="00EC0A33" w:rsidP="00702D01">
            <w:pPr>
              <w:jc w:val="both"/>
              <w:rPr>
                <w:b/>
                <w:bCs/>
                <w:lang w:eastAsia="en-US"/>
              </w:rPr>
            </w:pPr>
            <w:r w:rsidRPr="00702D01">
              <w:rPr>
                <w:b/>
                <w:bCs/>
                <w:lang w:eastAsia="en-US"/>
              </w:rPr>
              <w:t>Итого</w:t>
            </w:r>
          </w:p>
        </w:tc>
        <w:tc>
          <w:tcPr>
            <w:tcW w:w="719" w:type="pct"/>
            <w:tcBorders>
              <w:top w:val="nil"/>
              <w:left w:val="nil"/>
              <w:bottom w:val="single" w:sz="4" w:space="0" w:color="auto"/>
              <w:right w:val="single" w:sz="4" w:space="0" w:color="auto"/>
            </w:tcBorders>
            <w:noWrap/>
            <w:vAlign w:val="center"/>
          </w:tcPr>
          <w:p w:rsidR="00EC0A33" w:rsidRPr="00702D01" w:rsidRDefault="00EC0A33" w:rsidP="00702D01">
            <w:pPr>
              <w:jc w:val="both"/>
              <w:rPr>
                <w:b/>
                <w:bCs/>
                <w:lang w:eastAsia="en-US"/>
              </w:rPr>
            </w:pPr>
          </w:p>
        </w:tc>
        <w:tc>
          <w:tcPr>
            <w:tcW w:w="1114" w:type="pct"/>
            <w:tcBorders>
              <w:top w:val="nil"/>
              <w:left w:val="nil"/>
              <w:bottom w:val="single" w:sz="4" w:space="0" w:color="auto"/>
              <w:right w:val="single" w:sz="4" w:space="0" w:color="auto"/>
            </w:tcBorders>
            <w:noWrap/>
            <w:vAlign w:val="center"/>
          </w:tcPr>
          <w:p w:rsidR="00EC0A33" w:rsidRPr="00702D01" w:rsidRDefault="00B714C3" w:rsidP="00702D01">
            <w:pPr>
              <w:jc w:val="both"/>
              <w:rPr>
                <w:b/>
                <w:bCs/>
                <w:lang w:eastAsia="en-US"/>
              </w:rPr>
            </w:pPr>
            <w:r w:rsidRPr="00702D01">
              <w:rPr>
                <w:b/>
                <w:bCs/>
                <w:lang w:eastAsia="en-US"/>
              </w:rPr>
              <w:t>1,8</w:t>
            </w:r>
          </w:p>
        </w:tc>
        <w:tc>
          <w:tcPr>
            <w:tcW w:w="1167" w:type="pct"/>
            <w:tcBorders>
              <w:top w:val="nil"/>
              <w:left w:val="nil"/>
              <w:bottom w:val="single" w:sz="4" w:space="0" w:color="auto"/>
              <w:right w:val="single" w:sz="4" w:space="0" w:color="auto"/>
            </w:tcBorders>
            <w:noWrap/>
            <w:vAlign w:val="center"/>
          </w:tcPr>
          <w:p w:rsidR="00EC0A33" w:rsidRPr="00702D01" w:rsidRDefault="00B714C3" w:rsidP="00702D01">
            <w:pPr>
              <w:jc w:val="both"/>
              <w:rPr>
                <w:b/>
                <w:bCs/>
                <w:lang w:eastAsia="en-US"/>
              </w:rPr>
            </w:pPr>
            <w:r w:rsidRPr="00702D01">
              <w:rPr>
                <w:b/>
                <w:bCs/>
                <w:lang w:eastAsia="en-US"/>
              </w:rPr>
              <w:t>1,8</w:t>
            </w:r>
          </w:p>
        </w:tc>
      </w:tr>
    </w:tbl>
    <w:p w:rsidR="00EC0A33" w:rsidRPr="00702D01" w:rsidRDefault="00EC0A33" w:rsidP="00702D01">
      <w:pPr>
        <w:pStyle w:val="af7"/>
        <w:jc w:val="both"/>
        <w:rPr>
          <w:b w:val="0"/>
        </w:rPr>
      </w:pPr>
      <w:r w:rsidRPr="00702D01">
        <w:rPr>
          <w:b w:val="0"/>
        </w:rPr>
        <w:t xml:space="preserve">Таблица 2. Тепловые сети </w:t>
      </w:r>
      <w:r w:rsidR="002F7255" w:rsidRPr="00702D01">
        <w:rPr>
          <w:b w:val="0"/>
        </w:rPr>
        <w:t>Селезневского</w:t>
      </w:r>
      <w:r w:rsidRPr="00702D01">
        <w:rPr>
          <w:b w:val="0"/>
        </w:rPr>
        <w:t xml:space="preserve"> сельского поселения</w:t>
      </w:r>
    </w:p>
    <w:tbl>
      <w:tblPr>
        <w:tblW w:w="10065" w:type="dxa"/>
        <w:tblCellSpacing w:w="0" w:type="dxa"/>
        <w:tblInd w:w="-8"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335"/>
        <w:gridCol w:w="1083"/>
        <w:gridCol w:w="567"/>
        <w:gridCol w:w="567"/>
        <w:gridCol w:w="567"/>
        <w:gridCol w:w="567"/>
        <w:gridCol w:w="567"/>
        <w:gridCol w:w="567"/>
        <w:gridCol w:w="567"/>
        <w:gridCol w:w="992"/>
        <w:gridCol w:w="709"/>
        <w:gridCol w:w="1417"/>
        <w:gridCol w:w="709"/>
        <w:gridCol w:w="851"/>
      </w:tblGrid>
      <w:tr w:rsidR="00744A87" w:rsidRPr="00702D01" w:rsidTr="008A6DB8">
        <w:trPr>
          <w:tblCellSpacing w:w="0" w:type="dxa"/>
        </w:trPr>
        <w:tc>
          <w:tcPr>
            <w:tcW w:w="335" w:type="dxa"/>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744A87" w:rsidRPr="00702D01" w:rsidRDefault="00744A87" w:rsidP="00702D01">
            <w:pPr>
              <w:jc w:val="both"/>
            </w:pPr>
            <w:r w:rsidRPr="00702D01">
              <w:rPr>
                <w:b/>
                <w:bCs/>
              </w:rPr>
              <w:t>Участок</w:t>
            </w:r>
          </w:p>
        </w:tc>
        <w:tc>
          <w:tcPr>
            <w:tcW w:w="1083" w:type="dxa"/>
            <w:vMerge w:val="restart"/>
            <w:tcBorders>
              <w:top w:val="outset" w:sz="6" w:space="0" w:color="000000"/>
              <w:left w:val="outset" w:sz="6" w:space="0" w:color="000000"/>
              <w:bottom w:val="outset" w:sz="6" w:space="0" w:color="000000"/>
              <w:right w:val="outset" w:sz="6" w:space="0" w:color="000000"/>
            </w:tcBorders>
            <w:shd w:val="clear" w:color="auto" w:fill="CCCCCC"/>
            <w:vAlign w:val="center"/>
          </w:tcPr>
          <w:p w:rsidR="00744A87" w:rsidRPr="00702D01" w:rsidRDefault="00744A87" w:rsidP="00702D01">
            <w:pPr>
              <w:jc w:val="both"/>
            </w:pPr>
            <w:r w:rsidRPr="00702D01">
              <w:t>нас</w:t>
            </w:r>
          </w:p>
        </w:tc>
        <w:tc>
          <w:tcPr>
            <w:tcW w:w="1134" w:type="dxa"/>
            <w:gridSpan w:val="2"/>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744A87" w:rsidRPr="00702D01" w:rsidRDefault="00744A87" w:rsidP="00702D01">
            <w:pPr>
              <w:jc w:val="both"/>
            </w:pPr>
            <w:r w:rsidRPr="00702D01">
              <w:rPr>
                <w:b/>
                <w:bCs/>
              </w:rPr>
              <w:t>Диаметр наружный, мм</w:t>
            </w:r>
          </w:p>
        </w:tc>
        <w:tc>
          <w:tcPr>
            <w:tcW w:w="1134" w:type="dxa"/>
            <w:gridSpan w:val="2"/>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744A87" w:rsidRPr="00702D01" w:rsidRDefault="00744A87" w:rsidP="00702D01">
            <w:pPr>
              <w:jc w:val="both"/>
            </w:pPr>
            <w:r w:rsidRPr="00702D01">
              <w:rPr>
                <w:b/>
                <w:bCs/>
              </w:rPr>
              <w:t>Диаметр внутренний, мм</w:t>
            </w:r>
          </w:p>
        </w:tc>
        <w:tc>
          <w:tcPr>
            <w:tcW w:w="1701" w:type="dxa"/>
            <w:gridSpan w:val="3"/>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744A87" w:rsidRPr="00702D01" w:rsidRDefault="00744A87" w:rsidP="00702D01">
            <w:pPr>
              <w:jc w:val="both"/>
            </w:pPr>
            <w:r w:rsidRPr="00702D01">
              <w:rPr>
                <w:b/>
                <w:bCs/>
              </w:rPr>
              <w:t>Протяженность, м</w:t>
            </w:r>
          </w:p>
        </w:tc>
        <w:tc>
          <w:tcPr>
            <w:tcW w:w="992" w:type="dxa"/>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744A87" w:rsidRPr="00702D01" w:rsidRDefault="00744A87" w:rsidP="00702D01">
            <w:pPr>
              <w:jc w:val="both"/>
            </w:pPr>
            <w:r w:rsidRPr="00702D01">
              <w:rPr>
                <w:b/>
                <w:bCs/>
              </w:rPr>
              <w:t>Способ прокладки</w:t>
            </w:r>
          </w:p>
        </w:tc>
        <w:tc>
          <w:tcPr>
            <w:tcW w:w="709" w:type="dxa"/>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744A87" w:rsidRPr="00702D01" w:rsidRDefault="00744A87" w:rsidP="00702D01">
            <w:pPr>
              <w:jc w:val="both"/>
            </w:pPr>
            <w:r w:rsidRPr="00702D01">
              <w:rPr>
                <w:b/>
                <w:bCs/>
              </w:rPr>
              <w:t>Год ввода в эксплуатацию</w:t>
            </w:r>
          </w:p>
        </w:tc>
        <w:tc>
          <w:tcPr>
            <w:tcW w:w="1417" w:type="dxa"/>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744A87" w:rsidRPr="00702D01" w:rsidRDefault="00744A87" w:rsidP="00702D01">
            <w:pPr>
              <w:jc w:val="both"/>
            </w:pPr>
            <w:r w:rsidRPr="00702D01">
              <w:rPr>
                <w:b/>
                <w:bCs/>
              </w:rPr>
              <w:t>Тип изоляции</w:t>
            </w:r>
          </w:p>
        </w:tc>
        <w:tc>
          <w:tcPr>
            <w:tcW w:w="1560" w:type="dxa"/>
            <w:gridSpan w:val="2"/>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744A87" w:rsidRPr="00702D01" w:rsidRDefault="00744A87" w:rsidP="00702D01">
            <w:pPr>
              <w:jc w:val="both"/>
            </w:pPr>
            <w:r w:rsidRPr="00702D01">
              <w:rPr>
                <w:b/>
                <w:bCs/>
              </w:rPr>
              <w:t>Количество трубопроводов</w:t>
            </w:r>
          </w:p>
        </w:tc>
      </w:tr>
      <w:tr w:rsidR="00744A87" w:rsidRPr="00702D01" w:rsidTr="008A6DB8">
        <w:trPr>
          <w:tblCellSpacing w:w="0" w:type="dxa"/>
        </w:trPr>
        <w:tc>
          <w:tcPr>
            <w:tcW w:w="335" w:type="dxa"/>
            <w:vMerge/>
            <w:tcBorders>
              <w:top w:val="outset" w:sz="6" w:space="0" w:color="000000"/>
              <w:left w:val="outset" w:sz="6" w:space="0" w:color="000000"/>
              <w:bottom w:val="outset" w:sz="6" w:space="0" w:color="000000"/>
              <w:right w:val="outset" w:sz="6" w:space="0" w:color="000000"/>
            </w:tcBorders>
            <w:vAlign w:val="center"/>
            <w:hideMark/>
          </w:tcPr>
          <w:p w:rsidR="00744A87" w:rsidRPr="00702D01" w:rsidRDefault="00744A87" w:rsidP="00702D01">
            <w:pPr>
              <w:jc w:val="both"/>
            </w:pPr>
          </w:p>
        </w:tc>
        <w:tc>
          <w:tcPr>
            <w:tcW w:w="1083" w:type="dxa"/>
            <w:vMerge/>
            <w:tcBorders>
              <w:top w:val="outset" w:sz="6" w:space="0" w:color="000000"/>
              <w:left w:val="outset" w:sz="6" w:space="0" w:color="000000"/>
              <w:bottom w:val="outset" w:sz="6" w:space="0" w:color="000000"/>
              <w:right w:val="outset" w:sz="6" w:space="0" w:color="000000"/>
            </w:tcBorders>
            <w:vAlign w:val="center"/>
            <w:hideMark/>
          </w:tcPr>
          <w:p w:rsidR="00744A87" w:rsidRPr="00702D01" w:rsidRDefault="00744A87" w:rsidP="00702D01">
            <w:pPr>
              <w:jc w:val="both"/>
            </w:pPr>
          </w:p>
        </w:tc>
        <w:tc>
          <w:tcPr>
            <w:tcW w:w="567"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744A87" w:rsidRPr="00702D01" w:rsidRDefault="00744A87" w:rsidP="00702D01">
            <w:pPr>
              <w:jc w:val="both"/>
            </w:pPr>
            <w:proofErr w:type="gramStart"/>
            <w:r w:rsidRPr="00702D01">
              <w:rPr>
                <w:b/>
                <w:bCs/>
              </w:rPr>
              <w:t>под-</w:t>
            </w:r>
            <w:proofErr w:type="spellStart"/>
            <w:r w:rsidRPr="00702D01">
              <w:rPr>
                <w:b/>
                <w:bCs/>
              </w:rPr>
              <w:t>ий</w:t>
            </w:r>
            <w:proofErr w:type="spellEnd"/>
            <w:proofErr w:type="gramEnd"/>
          </w:p>
        </w:tc>
        <w:tc>
          <w:tcPr>
            <w:tcW w:w="567"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744A87" w:rsidRPr="00702D01" w:rsidRDefault="00744A87" w:rsidP="00702D01">
            <w:pPr>
              <w:jc w:val="both"/>
            </w:pPr>
            <w:proofErr w:type="spellStart"/>
            <w:r w:rsidRPr="00702D01">
              <w:rPr>
                <w:b/>
                <w:bCs/>
              </w:rPr>
              <w:t>обр-ый</w:t>
            </w:r>
            <w:proofErr w:type="spellEnd"/>
          </w:p>
        </w:tc>
        <w:tc>
          <w:tcPr>
            <w:tcW w:w="567"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744A87" w:rsidRPr="00702D01" w:rsidRDefault="00744A87" w:rsidP="00702D01">
            <w:pPr>
              <w:jc w:val="both"/>
            </w:pPr>
            <w:proofErr w:type="gramStart"/>
            <w:r w:rsidRPr="00702D01">
              <w:rPr>
                <w:b/>
                <w:bCs/>
              </w:rPr>
              <w:t>под-</w:t>
            </w:r>
            <w:proofErr w:type="spellStart"/>
            <w:r w:rsidRPr="00702D01">
              <w:rPr>
                <w:b/>
                <w:bCs/>
              </w:rPr>
              <w:t>ий</w:t>
            </w:r>
            <w:proofErr w:type="spellEnd"/>
            <w:proofErr w:type="gramEnd"/>
          </w:p>
        </w:tc>
        <w:tc>
          <w:tcPr>
            <w:tcW w:w="567"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744A87" w:rsidRPr="00702D01" w:rsidRDefault="00744A87" w:rsidP="00702D01">
            <w:pPr>
              <w:jc w:val="both"/>
            </w:pPr>
            <w:proofErr w:type="spellStart"/>
            <w:r w:rsidRPr="00702D01">
              <w:rPr>
                <w:b/>
                <w:bCs/>
              </w:rPr>
              <w:t>обр-ый</w:t>
            </w:r>
            <w:proofErr w:type="spellEnd"/>
          </w:p>
        </w:tc>
        <w:tc>
          <w:tcPr>
            <w:tcW w:w="567"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744A87" w:rsidRPr="00702D01" w:rsidRDefault="00744A87" w:rsidP="00702D01">
            <w:pPr>
              <w:jc w:val="both"/>
            </w:pPr>
            <w:proofErr w:type="gramStart"/>
            <w:r w:rsidRPr="00702D01">
              <w:rPr>
                <w:b/>
                <w:bCs/>
              </w:rPr>
              <w:t>под-</w:t>
            </w:r>
            <w:proofErr w:type="spellStart"/>
            <w:r w:rsidRPr="00702D01">
              <w:rPr>
                <w:b/>
                <w:bCs/>
              </w:rPr>
              <w:t>ий</w:t>
            </w:r>
            <w:proofErr w:type="spellEnd"/>
            <w:proofErr w:type="gramEnd"/>
          </w:p>
        </w:tc>
        <w:tc>
          <w:tcPr>
            <w:tcW w:w="567"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744A87" w:rsidRPr="00702D01" w:rsidRDefault="00744A87" w:rsidP="00702D01">
            <w:pPr>
              <w:jc w:val="both"/>
            </w:pPr>
            <w:proofErr w:type="spellStart"/>
            <w:r w:rsidRPr="00702D01">
              <w:rPr>
                <w:b/>
                <w:bCs/>
              </w:rPr>
              <w:t>обр-ый</w:t>
            </w:r>
            <w:proofErr w:type="spellEnd"/>
          </w:p>
        </w:tc>
        <w:tc>
          <w:tcPr>
            <w:tcW w:w="567"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744A87" w:rsidRPr="00702D01" w:rsidRDefault="00744A87" w:rsidP="00702D01">
            <w:pPr>
              <w:jc w:val="both"/>
            </w:pPr>
            <w:r w:rsidRPr="00702D01">
              <w:rPr>
                <w:b/>
                <w:bCs/>
              </w:rPr>
              <w:t>сумма</w:t>
            </w:r>
          </w:p>
        </w:tc>
        <w:tc>
          <w:tcPr>
            <w:tcW w:w="992" w:type="dxa"/>
            <w:vMerge/>
            <w:tcBorders>
              <w:top w:val="outset" w:sz="6" w:space="0" w:color="000000"/>
              <w:left w:val="outset" w:sz="6" w:space="0" w:color="000000"/>
              <w:bottom w:val="outset" w:sz="6" w:space="0" w:color="000000"/>
              <w:right w:val="outset" w:sz="6" w:space="0" w:color="000000"/>
            </w:tcBorders>
            <w:vAlign w:val="center"/>
            <w:hideMark/>
          </w:tcPr>
          <w:p w:rsidR="00744A87" w:rsidRPr="00702D01" w:rsidRDefault="00744A87" w:rsidP="00702D01">
            <w:pPr>
              <w:jc w:val="both"/>
            </w:pPr>
          </w:p>
        </w:tc>
        <w:tc>
          <w:tcPr>
            <w:tcW w:w="709" w:type="dxa"/>
            <w:vMerge/>
            <w:tcBorders>
              <w:top w:val="outset" w:sz="6" w:space="0" w:color="000000"/>
              <w:left w:val="outset" w:sz="6" w:space="0" w:color="000000"/>
              <w:bottom w:val="outset" w:sz="6" w:space="0" w:color="000000"/>
              <w:right w:val="outset" w:sz="6" w:space="0" w:color="000000"/>
            </w:tcBorders>
            <w:vAlign w:val="center"/>
            <w:hideMark/>
          </w:tcPr>
          <w:p w:rsidR="00744A87" w:rsidRPr="00702D01" w:rsidRDefault="00744A87" w:rsidP="00702D01">
            <w:pPr>
              <w:jc w:val="both"/>
            </w:pPr>
          </w:p>
        </w:tc>
        <w:tc>
          <w:tcPr>
            <w:tcW w:w="1417" w:type="dxa"/>
            <w:vMerge/>
            <w:tcBorders>
              <w:top w:val="outset" w:sz="6" w:space="0" w:color="000000"/>
              <w:left w:val="outset" w:sz="6" w:space="0" w:color="000000"/>
              <w:bottom w:val="outset" w:sz="6" w:space="0" w:color="000000"/>
              <w:right w:val="outset" w:sz="6" w:space="0" w:color="000000"/>
            </w:tcBorders>
            <w:vAlign w:val="center"/>
            <w:hideMark/>
          </w:tcPr>
          <w:p w:rsidR="00744A87" w:rsidRPr="00702D01" w:rsidRDefault="00744A87" w:rsidP="00702D01">
            <w:pPr>
              <w:jc w:val="both"/>
            </w:pPr>
          </w:p>
        </w:tc>
        <w:tc>
          <w:tcPr>
            <w:tcW w:w="709"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744A87" w:rsidRPr="00702D01" w:rsidRDefault="00744A87" w:rsidP="00702D01">
            <w:pPr>
              <w:jc w:val="both"/>
            </w:pPr>
            <w:proofErr w:type="gramStart"/>
            <w:r w:rsidRPr="00702D01">
              <w:rPr>
                <w:b/>
                <w:bCs/>
              </w:rPr>
              <w:t>под-</w:t>
            </w:r>
            <w:proofErr w:type="spellStart"/>
            <w:r w:rsidRPr="00702D01">
              <w:rPr>
                <w:b/>
                <w:bCs/>
              </w:rPr>
              <w:t>ий</w:t>
            </w:r>
            <w:proofErr w:type="spellEnd"/>
            <w:proofErr w:type="gramEnd"/>
          </w:p>
        </w:tc>
        <w:tc>
          <w:tcPr>
            <w:tcW w:w="851"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744A87" w:rsidRPr="00702D01" w:rsidRDefault="00744A87" w:rsidP="00702D01">
            <w:pPr>
              <w:jc w:val="both"/>
            </w:pPr>
            <w:proofErr w:type="spellStart"/>
            <w:r w:rsidRPr="00702D01">
              <w:rPr>
                <w:b/>
                <w:bCs/>
              </w:rPr>
              <w:t>обр-ый</w:t>
            </w:r>
            <w:proofErr w:type="spellEnd"/>
          </w:p>
        </w:tc>
      </w:tr>
      <w:tr w:rsidR="00744A87" w:rsidRPr="00702D01" w:rsidTr="008A6DB8">
        <w:trPr>
          <w:tblCellSpacing w:w="0" w:type="dxa"/>
        </w:trPr>
        <w:tc>
          <w:tcPr>
            <w:tcW w:w="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4A87" w:rsidRPr="00702D01" w:rsidRDefault="00744A87" w:rsidP="00702D01">
            <w:pPr>
              <w:jc w:val="both"/>
            </w:pPr>
            <w:r w:rsidRPr="00702D01">
              <w:t>1</w:t>
            </w:r>
          </w:p>
        </w:tc>
        <w:tc>
          <w:tcPr>
            <w:tcW w:w="108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4A87" w:rsidRPr="00702D01" w:rsidRDefault="00744A87" w:rsidP="00702D01">
            <w:pPr>
              <w:jc w:val="both"/>
            </w:pPr>
            <w:r w:rsidRPr="00702D01">
              <w:t>Селезни</w:t>
            </w:r>
          </w:p>
        </w:tc>
        <w:tc>
          <w:tcPr>
            <w:tcW w:w="567"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44A87" w:rsidRPr="00702D01" w:rsidRDefault="00744A87" w:rsidP="00702D01">
            <w:pPr>
              <w:jc w:val="both"/>
            </w:pPr>
            <w:r w:rsidRPr="00702D01">
              <w:t>200</w:t>
            </w:r>
          </w:p>
        </w:tc>
        <w:tc>
          <w:tcPr>
            <w:tcW w:w="567"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44A87" w:rsidRPr="00702D01" w:rsidRDefault="00744A87" w:rsidP="00702D01">
            <w:pPr>
              <w:jc w:val="both"/>
            </w:pPr>
            <w:r w:rsidRPr="00702D01">
              <w:t>200</w:t>
            </w:r>
          </w:p>
        </w:tc>
        <w:tc>
          <w:tcPr>
            <w:tcW w:w="567"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44A87" w:rsidRPr="00702D01" w:rsidRDefault="00744A87" w:rsidP="00702D01">
            <w:pPr>
              <w:jc w:val="both"/>
            </w:pPr>
            <w:r w:rsidRPr="00702D01">
              <w:t>180</w:t>
            </w:r>
          </w:p>
        </w:tc>
        <w:tc>
          <w:tcPr>
            <w:tcW w:w="567"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44A87" w:rsidRPr="00702D01" w:rsidRDefault="00744A87" w:rsidP="00702D01">
            <w:pPr>
              <w:jc w:val="both"/>
            </w:pPr>
            <w:r w:rsidRPr="00702D01">
              <w:t>180</w:t>
            </w:r>
          </w:p>
        </w:tc>
        <w:tc>
          <w:tcPr>
            <w:tcW w:w="567"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44A87" w:rsidRPr="00702D01" w:rsidRDefault="00744A87" w:rsidP="00744A87">
            <w:pPr>
              <w:jc w:val="both"/>
            </w:pPr>
            <w:r w:rsidRPr="00702D01">
              <w:t>930</w:t>
            </w:r>
          </w:p>
        </w:tc>
        <w:tc>
          <w:tcPr>
            <w:tcW w:w="567"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44A87" w:rsidRPr="00702D01" w:rsidRDefault="00744A87" w:rsidP="00744A87">
            <w:pPr>
              <w:jc w:val="both"/>
            </w:pPr>
            <w:r w:rsidRPr="00702D01">
              <w:t>930</w:t>
            </w:r>
          </w:p>
        </w:tc>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4A87" w:rsidRPr="00702D01" w:rsidRDefault="00744A87" w:rsidP="00702D01">
            <w:pPr>
              <w:jc w:val="both"/>
              <w:rPr>
                <w:highlight w:val="green"/>
              </w:rPr>
            </w:pP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4A87" w:rsidRPr="00702D01" w:rsidRDefault="00744A87" w:rsidP="00702D01">
            <w:pPr>
              <w:jc w:val="both"/>
            </w:pPr>
            <w:r w:rsidRPr="00702D01">
              <w:t>Надземная,</w:t>
            </w:r>
            <w:r>
              <w:t xml:space="preserve"> </w:t>
            </w:r>
            <w:r w:rsidRPr="00702D01">
              <w:t>по</w:t>
            </w:r>
            <w:r>
              <w:t>д</w:t>
            </w:r>
            <w:r w:rsidRPr="00702D01">
              <w:t>земная</w:t>
            </w:r>
          </w:p>
        </w:tc>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4A87" w:rsidRPr="00702D01" w:rsidRDefault="00744A87" w:rsidP="008A6DB8">
            <w:pPr>
              <w:jc w:val="both"/>
            </w:pPr>
            <w:r w:rsidRPr="00702D01">
              <w:t>1967</w:t>
            </w: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4A87" w:rsidRPr="00702D01" w:rsidRDefault="00744A87" w:rsidP="00702D01">
            <w:pPr>
              <w:jc w:val="both"/>
            </w:pPr>
            <w:r w:rsidRPr="00702D01">
              <w:t xml:space="preserve">Антикоррозийная </w:t>
            </w:r>
            <w:proofErr w:type="spellStart"/>
            <w:r w:rsidRPr="00702D01">
              <w:t>битумно-резиновая+изовер+стеклопластик</w:t>
            </w:r>
            <w:proofErr w:type="spellEnd"/>
          </w:p>
        </w:tc>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4A87" w:rsidRPr="00702D01" w:rsidRDefault="00744A87" w:rsidP="00702D01">
            <w:pPr>
              <w:jc w:val="both"/>
            </w:pPr>
            <w:r w:rsidRPr="00702D01">
              <w:t>1</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4A87" w:rsidRPr="00702D01" w:rsidRDefault="00744A87" w:rsidP="00702D01">
            <w:pPr>
              <w:jc w:val="both"/>
            </w:pPr>
            <w:r w:rsidRPr="00702D01">
              <w:t>1</w:t>
            </w:r>
          </w:p>
        </w:tc>
      </w:tr>
    </w:tbl>
    <w:p w:rsidR="00EC0A33" w:rsidRPr="00702D01" w:rsidRDefault="000A2523" w:rsidP="00702D01">
      <w:pPr>
        <w:tabs>
          <w:tab w:val="left" w:pos="1980"/>
        </w:tabs>
        <w:jc w:val="both"/>
        <w:rPr>
          <w:rStyle w:val="fontstyle01"/>
          <w:rFonts w:ascii="Times New Roman" w:hAnsi="Times New Roman"/>
          <w:b w:val="0"/>
          <w:i w:val="0"/>
          <w:sz w:val="24"/>
          <w:szCs w:val="24"/>
        </w:rPr>
      </w:pPr>
      <w:r w:rsidRPr="00702D01">
        <w:rPr>
          <w:rStyle w:val="fontstyle01"/>
          <w:rFonts w:ascii="Times New Roman" w:hAnsi="Times New Roman"/>
          <w:b w:val="0"/>
          <w:i w:val="0"/>
          <w:sz w:val="24"/>
          <w:szCs w:val="24"/>
        </w:rPr>
        <w:t xml:space="preserve">Зона теплоснабжения находится в </w:t>
      </w:r>
      <w:proofErr w:type="spellStart"/>
      <w:r w:rsidRPr="00702D01">
        <w:rPr>
          <w:rStyle w:val="fontstyle01"/>
          <w:rFonts w:ascii="Times New Roman" w:hAnsi="Times New Roman"/>
          <w:b w:val="0"/>
          <w:i w:val="0"/>
          <w:sz w:val="24"/>
          <w:szCs w:val="24"/>
        </w:rPr>
        <w:t>д.Селезни</w:t>
      </w:r>
      <w:proofErr w:type="spellEnd"/>
      <w:r w:rsidRPr="00702D01">
        <w:rPr>
          <w:rStyle w:val="fontstyle01"/>
          <w:rFonts w:ascii="Times New Roman" w:hAnsi="Times New Roman"/>
          <w:b w:val="0"/>
          <w:i w:val="0"/>
          <w:sz w:val="24"/>
          <w:szCs w:val="24"/>
        </w:rPr>
        <w:t xml:space="preserve"> ограничена жилой и общественной застройкой.</w:t>
      </w:r>
    </w:p>
    <w:p w:rsidR="000A2523" w:rsidRPr="00702D01" w:rsidRDefault="00046BFE" w:rsidP="00702D01">
      <w:pPr>
        <w:keepNext/>
        <w:numPr>
          <w:ilvl w:val="2"/>
          <w:numId w:val="0"/>
        </w:numPr>
        <w:contextualSpacing/>
        <w:jc w:val="both"/>
        <w:rPr>
          <w:rFonts w:eastAsia="Calibri"/>
          <w:b/>
          <w:bCs/>
          <w:lang w:eastAsia="en-US"/>
        </w:rPr>
      </w:pPr>
      <w:bookmarkStart w:id="5" w:name="_Toc464214417"/>
      <w:r w:rsidRPr="00702D01">
        <w:rPr>
          <w:rFonts w:eastAsia="Calibri"/>
          <w:b/>
          <w:bCs/>
          <w:lang w:eastAsia="en-US"/>
        </w:rPr>
        <w:t xml:space="preserve">1.2.2. </w:t>
      </w:r>
      <w:r w:rsidR="000A2523" w:rsidRPr="00702D01">
        <w:rPr>
          <w:rFonts w:eastAsia="Calibri"/>
          <w:b/>
          <w:bCs/>
          <w:lang w:eastAsia="en-US"/>
        </w:rPr>
        <w:t xml:space="preserve">Технологическая зона централизованного теплоснабжения </w:t>
      </w:r>
      <w:bookmarkEnd w:id="5"/>
      <w:proofErr w:type="spellStart"/>
      <w:r w:rsidR="000A2523" w:rsidRPr="00702D01">
        <w:rPr>
          <w:rFonts w:eastAsia="Calibri"/>
          <w:b/>
          <w:bCs/>
          <w:lang w:eastAsia="en-US"/>
        </w:rPr>
        <w:t>д.Селезни</w:t>
      </w:r>
      <w:proofErr w:type="spellEnd"/>
    </w:p>
    <w:p w:rsidR="000A2523" w:rsidRPr="00702D01" w:rsidRDefault="000A2523" w:rsidP="00702D01">
      <w:pPr>
        <w:autoSpaceDE w:val="0"/>
        <w:autoSpaceDN w:val="0"/>
        <w:adjustRightInd w:val="0"/>
        <w:jc w:val="both"/>
        <w:rPr>
          <w:b/>
          <w:u w:val="single"/>
        </w:rPr>
      </w:pPr>
      <w:r w:rsidRPr="00702D01">
        <w:rPr>
          <w:b/>
          <w:u w:val="single"/>
        </w:rPr>
        <w:t xml:space="preserve">Котельная </w:t>
      </w:r>
      <w:proofErr w:type="spellStart"/>
      <w:r w:rsidRPr="00702D01">
        <w:rPr>
          <w:b/>
          <w:u w:val="single"/>
        </w:rPr>
        <w:t>д.Селезни</w:t>
      </w:r>
      <w:proofErr w:type="spellEnd"/>
    </w:p>
    <w:p w:rsidR="000A2523" w:rsidRPr="00702D01" w:rsidRDefault="004F2F4A" w:rsidP="00702D01">
      <w:pPr>
        <w:widowControl w:val="0"/>
        <w:autoSpaceDE w:val="0"/>
        <w:autoSpaceDN w:val="0"/>
        <w:adjustRightInd w:val="0"/>
        <w:jc w:val="both"/>
      </w:pPr>
      <w:r w:rsidRPr="00702D01">
        <w:t xml:space="preserve">Таблица 3 </w:t>
      </w:r>
      <w:r w:rsidR="000A2523" w:rsidRPr="00702D01">
        <w:t>Оценка тепловых мощностей источника тепловой энергии.</w:t>
      </w:r>
    </w:p>
    <w:tbl>
      <w:tblPr>
        <w:tblW w:w="5000" w:type="pct"/>
        <w:tblLook w:val="04A0" w:firstRow="1" w:lastRow="0" w:firstColumn="1" w:lastColumn="0" w:noHBand="0" w:noVBand="1"/>
      </w:tblPr>
      <w:tblGrid>
        <w:gridCol w:w="2566"/>
        <w:gridCol w:w="2543"/>
        <w:gridCol w:w="2543"/>
        <w:gridCol w:w="2543"/>
      </w:tblGrid>
      <w:tr w:rsidR="000A2523" w:rsidRPr="00702D01" w:rsidTr="00046BFE">
        <w:trPr>
          <w:trHeight w:val="907"/>
        </w:trPr>
        <w:tc>
          <w:tcPr>
            <w:tcW w:w="125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0A2523" w:rsidRPr="00702D01" w:rsidRDefault="000A2523" w:rsidP="00702D01">
            <w:pPr>
              <w:jc w:val="both"/>
              <w:rPr>
                <w:highlight w:val="lightGray"/>
              </w:rPr>
            </w:pPr>
            <w:r w:rsidRPr="00702D01">
              <w:rPr>
                <w:highlight w:val="lightGray"/>
              </w:rPr>
              <w:t>Установленная мощность источника, Гкал/час</w:t>
            </w:r>
          </w:p>
        </w:tc>
        <w:tc>
          <w:tcPr>
            <w:tcW w:w="1247" w:type="pct"/>
            <w:tcBorders>
              <w:top w:val="single" w:sz="4" w:space="0" w:color="auto"/>
              <w:left w:val="nil"/>
              <w:bottom w:val="single" w:sz="4" w:space="0" w:color="auto"/>
              <w:right w:val="single" w:sz="4" w:space="0" w:color="auto"/>
            </w:tcBorders>
            <w:shd w:val="clear" w:color="auto" w:fill="BFBFBF"/>
            <w:vAlign w:val="center"/>
            <w:hideMark/>
          </w:tcPr>
          <w:p w:rsidR="000A2523" w:rsidRPr="00702D01" w:rsidRDefault="000A2523" w:rsidP="00702D01">
            <w:pPr>
              <w:jc w:val="both"/>
              <w:rPr>
                <w:highlight w:val="lightGray"/>
              </w:rPr>
            </w:pPr>
            <w:r w:rsidRPr="00702D01">
              <w:rPr>
                <w:highlight w:val="lightGray"/>
              </w:rPr>
              <w:t>Располагаемая мощность источника, Гкал/час</w:t>
            </w:r>
          </w:p>
        </w:tc>
        <w:tc>
          <w:tcPr>
            <w:tcW w:w="1247" w:type="pct"/>
            <w:tcBorders>
              <w:top w:val="single" w:sz="4" w:space="0" w:color="auto"/>
              <w:left w:val="nil"/>
              <w:bottom w:val="single" w:sz="4" w:space="0" w:color="auto"/>
              <w:right w:val="single" w:sz="4" w:space="0" w:color="auto"/>
            </w:tcBorders>
            <w:shd w:val="clear" w:color="auto" w:fill="BFBFBF"/>
            <w:vAlign w:val="center"/>
            <w:hideMark/>
          </w:tcPr>
          <w:p w:rsidR="000A2523" w:rsidRPr="00702D01" w:rsidRDefault="000A2523" w:rsidP="00702D01">
            <w:pPr>
              <w:jc w:val="both"/>
              <w:rPr>
                <w:highlight w:val="lightGray"/>
              </w:rPr>
            </w:pPr>
            <w:r w:rsidRPr="00702D01">
              <w:rPr>
                <w:highlight w:val="lightGray"/>
              </w:rPr>
              <w:t>Нетто мощность источника, Гкал/час</w:t>
            </w:r>
          </w:p>
        </w:tc>
        <w:tc>
          <w:tcPr>
            <w:tcW w:w="1247" w:type="pct"/>
            <w:tcBorders>
              <w:top w:val="single" w:sz="4" w:space="0" w:color="auto"/>
              <w:left w:val="nil"/>
              <w:bottom w:val="single" w:sz="4" w:space="0" w:color="auto"/>
              <w:right w:val="single" w:sz="4" w:space="0" w:color="auto"/>
            </w:tcBorders>
            <w:shd w:val="clear" w:color="auto" w:fill="BFBFBF"/>
            <w:vAlign w:val="center"/>
            <w:hideMark/>
          </w:tcPr>
          <w:p w:rsidR="000A2523" w:rsidRPr="00702D01" w:rsidRDefault="000A2523" w:rsidP="00702D01">
            <w:pPr>
              <w:jc w:val="both"/>
            </w:pPr>
            <w:r w:rsidRPr="00702D01">
              <w:rPr>
                <w:highlight w:val="lightGray"/>
              </w:rPr>
              <w:t>Собственные и хозяйственные нужды, Гкал/час</w:t>
            </w:r>
          </w:p>
        </w:tc>
      </w:tr>
      <w:tr w:rsidR="000A2523" w:rsidRPr="00702D01" w:rsidTr="008A6DB8">
        <w:trPr>
          <w:trHeight w:val="377"/>
        </w:trPr>
        <w:tc>
          <w:tcPr>
            <w:tcW w:w="1259" w:type="pct"/>
            <w:tcBorders>
              <w:top w:val="nil"/>
              <w:left w:val="single" w:sz="4" w:space="0" w:color="auto"/>
              <w:bottom w:val="single" w:sz="4" w:space="0" w:color="auto"/>
              <w:right w:val="single" w:sz="4" w:space="0" w:color="auto"/>
            </w:tcBorders>
            <w:shd w:val="clear" w:color="auto" w:fill="auto"/>
            <w:vAlign w:val="center"/>
          </w:tcPr>
          <w:p w:rsidR="000A2523" w:rsidRPr="00702D01" w:rsidRDefault="00C27583" w:rsidP="00702D01">
            <w:pPr>
              <w:jc w:val="both"/>
            </w:pPr>
            <w:r w:rsidRPr="00702D01">
              <w:t>1,8</w:t>
            </w:r>
          </w:p>
        </w:tc>
        <w:tc>
          <w:tcPr>
            <w:tcW w:w="1247" w:type="pct"/>
            <w:tcBorders>
              <w:top w:val="nil"/>
              <w:left w:val="nil"/>
              <w:bottom w:val="single" w:sz="4" w:space="0" w:color="auto"/>
              <w:right w:val="single" w:sz="4" w:space="0" w:color="auto"/>
            </w:tcBorders>
            <w:shd w:val="clear" w:color="auto" w:fill="auto"/>
            <w:vAlign w:val="center"/>
          </w:tcPr>
          <w:p w:rsidR="000A2523" w:rsidRPr="00702D01" w:rsidRDefault="00C27583" w:rsidP="00702D01">
            <w:pPr>
              <w:jc w:val="both"/>
            </w:pPr>
            <w:r w:rsidRPr="00702D01">
              <w:t>1,8</w:t>
            </w:r>
          </w:p>
        </w:tc>
        <w:tc>
          <w:tcPr>
            <w:tcW w:w="1247" w:type="pct"/>
            <w:tcBorders>
              <w:top w:val="nil"/>
              <w:left w:val="nil"/>
              <w:bottom w:val="single" w:sz="4" w:space="0" w:color="auto"/>
              <w:right w:val="single" w:sz="4" w:space="0" w:color="auto"/>
            </w:tcBorders>
            <w:shd w:val="clear" w:color="auto" w:fill="auto"/>
            <w:vAlign w:val="center"/>
          </w:tcPr>
          <w:p w:rsidR="000A2523" w:rsidRPr="00702D01" w:rsidRDefault="00C27583" w:rsidP="00702D01">
            <w:pPr>
              <w:jc w:val="both"/>
            </w:pPr>
            <w:r w:rsidRPr="00702D01">
              <w:t>1,8</w:t>
            </w:r>
          </w:p>
        </w:tc>
        <w:tc>
          <w:tcPr>
            <w:tcW w:w="1247" w:type="pct"/>
            <w:tcBorders>
              <w:top w:val="nil"/>
              <w:left w:val="nil"/>
              <w:bottom w:val="single" w:sz="4" w:space="0" w:color="auto"/>
              <w:right w:val="single" w:sz="4" w:space="0" w:color="auto"/>
            </w:tcBorders>
            <w:shd w:val="clear" w:color="auto" w:fill="auto"/>
            <w:vAlign w:val="center"/>
          </w:tcPr>
          <w:p w:rsidR="000A2523" w:rsidRPr="00702D01" w:rsidRDefault="00C27583" w:rsidP="00702D01">
            <w:pPr>
              <w:jc w:val="both"/>
            </w:pPr>
            <w:r w:rsidRPr="00702D01">
              <w:t>0</w:t>
            </w:r>
          </w:p>
        </w:tc>
      </w:tr>
    </w:tbl>
    <w:p w:rsidR="000A2523" w:rsidRPr="00702D01" w:rsidRDefault="004F2F4A" w:rsidP="00702D01">
      <w:pPr>
        <w:tabs>
          <w:tab w:val="left" w:pos="1980"/>
        </w:tabs>
        <w:jc w:val="both"/>
        <w:rPr>
          <w:rStyle w:val="fontstyle01"/>
          <w:rFonts w:ascii="Times New Roman" w:hAnsi="Times New Roman"/>
          <w:b w:val="0"/>
          <w:i w:val="0"/>
          <w:sz w:val="24"/>
          <w:szCs w:val="24"/>
        </w:rPr>
      </w:pPr>
      <w:r w:rsidRPr="00702D01">
        <w:rPr>
          <w:rStyle w:val="fontstyle01"/>
          <w:rFonts w:ascii="Times New Roman" w:hAnsi="Times New Roman"/>
          <w:b w:val="0"/>
          <w:i w:val="0"/>
          <w:sz w:val="24"/>
          <w:szCs w:val="24"/>
        </w:rPr>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5"/>
        <w:gridCol w:w="1456"/>
        <w:gridCol w:w="1160"/>
        <w:gridCol w:w="1466"/>
        <w:gridCol w:w="877"/>
        <w:gridCol w:w="1978"/>
        <w:gridCol w:w="1513"/>
      </w:tblGrid>
      <w:tr w:rsidR="000A2523" w:rsidRPr="00702D01" w:rsidTr="00F70147">
        <w:trPr>
          <w:trHeight w:val="1832"/>
        </w:trPr>
        <w:tc>
          <w:tcPr>
            <w:tcW w:w="856" w:type="pct"/>
            <w:shd w:val="clear" w:color="auto" w:fill="BFBFBF" w:themeFill="background1" w:themeFillShade="BF"/>
            <w:vAlign w:val="center"/>
          </w:tcPr>
          <w:p w:rsidR="000A2523" w:rsidRPr="00702D01" w:rsidRDefault="000A2523" w:rsidP="00702D01">
            <w:pPr>
              <w:jc w:val="both"/>
              <w:rPr>
                <w:highlight w:val="lightGray"/>
              </w:rPr>
            </w:pPr>
            <w:proofErr w:type="gramStart"/>
            <w:r w:rsidRPr="00702D01">
              <w:rPr>
                <w:highlight w:val="lightGray"/>
              </w:rPr>
              <w:t>Наименование  источника</w:t>
            </w:r>
            <w:proofErr w:type="gramEnd"/>
            <w:r w:rsidRPr="00702D01">
              <w:rPr>
                <w:highlight w:val="lightGray"/>
              </w:rPr>
              <w:t xml:space="preserve"> теплоснабжения</w:t>
            </w:r>
          </w:p>
        </w:tc>
        <w:tc>
          <w:tcPr>
            <w:tcW w:w="714" w:type="pct"/>
            <w:shd w:val="clear" w:color="auto" w:fill="BFBFBF" w:themeFill="background1" w:themeFillShade="BF"/>
            <w:vAlign w:val="center"/>
            <w:hideMark/>
          </w:tcPr>
          <w:p w:rsidR="000A2523" w:rsidRPr="00702D01" w:rsidRDefault="000A2523" w:rsidP="00702D01">
            <w:pPr>
              <w:jc w:val="both"/>
              <w:rPr>
                <w:highlight w:val="lightGray"/>
              </w:rPr>
            </w:pPr>
            <w:r w:rsidRPr="00702D01">
              <w:rPr>
                <w:highlight w:val="lightGray"/>
              </w:rPr>
              <w:t>Марка котла</w:t>
            </w:r>
          </w:p>
        </w:tc>
        <w:tc>
          <w:tcPr>
            <w:tcW w:w="569" w:type="pct"/>
            <w:shd w:val="clear" w:color="auto" w:fill="BFBFBF" w:themeFill="background1" w:themeFillShade="BF"/>
            <w:vAlign w:val="center"/>
          </w:tcPr>
          <w:p w:rsidR="000A2523" w:rsidRPr="00702D01" w:rsidRDefault="000A2523" w:rsidP="00702D01">
            <w:pPr>
              <w:jc w:val="both"/>
              <w:rPr>
                <w:highlight w:val="lightGray"/>
              </w:rPr>
            </w:pPr>
            <w:r w:rsidRPr="00702D01">
              <w:rPr>
                <w:highlight w:val="lightGray"/>
              </w:rPr>
              <w:t>Режим работы</w:t>
            </w:r>
          </w:p>
        </w:tc>
        <w:tc>
          <w:tcPr>
            <w:tcW w:w="719" w:type="pct"/>
            <w:shd w:val="clear" w:color="auto" w:fill="BFBFBF" w:themeFill="background1" w:themeFillShade="BF"/>
            <w:vAlign w:val="center"/>
            <w:hideMark/>
          </w:tcPr>
          <w:p w:rsidR="000A2523" w:rsidRPr="00702D01" w:rsidRDefault="000A2523" w:rsidP="00702D01">
            <w:pPr>
              <w:jc w:val="both"/>
              <w:rPr>
                <w:highlight w:val="lightGray"/>
              </w:rPr>
            </w:pPr>
            <w:r w:rsidRPr="00702D01">
              <w:rPr>
                <w:highlight w:val="lightGray"/>
              </w:rPr>
              <w:t>Год ввода в эксплуатацию оборудования</w:t>
            </w:r>
          </w:p>
        </w:tc>
        <w:tc>
          <w:tcPr>
            <w:tcW w:w="430" w:type="pct"/>
            <w:shd w:val="clear" w:color="auto" w:fill="BFBFBF" w:themeFill="background1" w:themeFillShade="BF"/>
            <w:vAlign w:val="center"/>
          </w:tcPr>
          <w:p w:rsidR="000A2523" w:rsidRPr="00702D01" w:rsidRDefault="000A2523" w:rsidP="00702D01">
            <w:pPr>
              <w:jc w:val="both"/>
              <w:rPr>
                <w:highlight w:val="lightGray"/>
              </w:rPr>
            </w:pPr>
            <w:r w:rsidRPr="00702D01">
              <w:rPr>
                <w:highlight w:val="lightGray"/>
              </w:rPr>
              <w:t>Вид топлива</w:t>
            </w:r>
          </w:p>
        </w:tc>
        <w:tc>
          <w:tcPr>
            <w:tcW w:w="970" w:type="pct"/>
            <w:shd w:val="clear" w:color="auto" w:fill="BFBFBF" w:themeFill="background1" w:themeFillShade="BF"/>
            <w:vAlign w:val="center"/>
            <w:hideMark/>
          </w:tcPr>
          <w:p w:rsidR="000A2523" w:rsidRPr="00702D01" w:rsidRDefault="000A2523" w:rsidP="008A6DB8">
            <w:pPr>
              <w:jc w:val="both"/>
              <w:rPr>
                <w:highlight w:val="lightGray"/>
              </w:rPr>
            </w:pPr>
            <w:r w:rsidRPr="00702D01">
              <w:rPr>
                <w:highlight w:val="lightGray"/>
              </w:rPr>
              <w:t>Норматив</w:t>
            </w:r>
            <w:r w:rsidR="008A6DB8">
              <w:rPr>
                <w:highlight w:val="lightGray"/>
              </w:rPr>
              <w:t xml:space="preserve"> </w:t>
            </w:r>
            <w:r w:rsidRPr="00702D01">
              <w:rPr>
                <w:highlight w:val="lightGray"/>
              </w:rPr>
              <w:t xml:space="preserve">срок </w:t>
            </w:r>
            <w:r w:rsidR="008A6DB8">
              <w:rPr>
                <w:highlight w:val="lightGray"/>
              </w:rPr>
              <w:t>с</w:t>
            </w:r>
            <w:r w:rsidRPr="00702D01">
              <w:rPr>
                <w:highlight w:val="lightGray"/>
              </w:rPr>
              <w:t xml:space="preserve">лужбы </w:t>
            </w:r>
            <w:r w:rsidR="008A6DB8">
              <w:rPr>
                <w:highlight w:val="lightGray"/>
              </w:rPr>
              <w:t>об</w:t>
            </w:r>
            <w:r w:rsidRPr="00702D01">
              <w:rPr>
                <w:highlight w:val="lightGray"/>
              </w:rPr>
              <w:t xml:space="preserve">орудования (в </w:t>
            </w:r>
            <w:r w:rsidR="008A6DB8">
              <w:rPr>
                <w:highlight w:val="lightGray"/>
              </w:rPr>
              <w:t>с</w:t>
            </w:r>
            <w:r w:rsidRPr="00702D01">
              <w:rPr>
                <w:highlight w:val="lightGray"/>
              </w:rPr>
              <w:t xml:space="preserve">оответствии с </w:t>
            </w:r>
            <w:r w:rsidR="008A6DB8">
              <w:rPr>
                <w:highlight w:val="lightGray"/>
              </w:rPr>
              <w:t>п</w:t>
            </w:r>
            <w:r w:rsidRPr="00702D01">
              <w:rPr>
                <w:highlight w:val="lightGray"/>
              </w:rPr>
              <w:t>аспортом)</w:t>
            </w:r>
          </w:p>
        </w:tc>
        <w:tc>
          <w:tcPr>
            <w:tcW w:w="742" w:type="pct"/>
            <w:shd w:val="clear" w:color="auto" w:fill="BFBFBF" w:themeFill="background1" w:themeFillShade="BF"/>
            <w:vAlign w:val="center"/>
          </w:tcPr>
          <w:p w:rsidR="000A2523" w:rsidRPr="00702D01" w:rsidRDefault="000A2523" w:rsidP="00702D01">
            <w:pPr>
              <w:jc w:val="both"/>
              <w:rPr>
                <w:highlight w:val="lightGray"/>
              </w:rPr>
            </w:pPr>
            <w:r w:rsidRPr="00702D01">
              <w:rPr>
                <w:highlight w:val="lightGray"/>
              </w:rPr>
              <w:t>Остаточный ресурс</w:t>
            </w:r>
          </w:p>
          <w:p w:rsidR="000A2523" w:rsidRPr="00702D01" w:rsidRDefault="000A2523" w:rsidP="00702D01">
            <w:pPr>
              <w:jc w:val="both"/>
            </w:pPr>
            <w:r w:rsidRPr="00702D01">
              <w:rPr>
                <w:highlight w:val="lightGray"/>
              </w:rPr>
              <w:t>оборудования</w:t>
            </w:r>
          </w:p>
        </w:tc>
      </w:tr>
      <w:tr w:rsidR="000A2523" w:rsidRPr="00702D01" w:rsidTr="00F70147">
        <w:trPr>
          <w:trHeight w:val="534"/>
        </w:trPr>
        <w:tc>
          <w:tcPr>
            <w:tcW w:w="856" w:type="pct"/>
            <w:vMerge w:val="restart"/>
            <w:shd w:val="clear" w:color="000000" w:fill="FFFFFF"/>
            <w:vAlign w:val="center"/>
          </w:tcPr>
          <w:p w:rsidR="000A2523" w:rsidRPr="00702D01" w:rsidRDefault="000A2523" w:rsidP="00702D01">
            <w:pPr>
              <w:jc w:val="both"/>
            </w:pPr>
            <w:r w:rsidRPr="00702D01">
              <w:t xml:space="preserve">Котельная </w:t>
            </w:r>
            <w:proofErr w:type="spellStart"/>
            <w:r w:rsidRPr="00702D01">
              <w:t>д.Селезни</w:t>
            </w:r>
            <w:proofErr w:type="spellEnd"/>
          </w:p>
        </w:tc>
        <w:tc>
          <w:tcPr>
            <w:tcW w:w="714" w:type="pct"/>
            <w:shd w:val="clear" w:color="000000" w:fill="FFFFFF"/>
            <w:vAlign w:val="center"/>
          </w:tcPr>
          <w:p w:rsidR="000A2523" w:rsidRPr="00702D01" w:rsidRDefault="00C27583" w:rsidP="00702D01">
            <w:pPr>
              <w:jc w:val="both"/>
            </w:pPr>
            <w:r w:rsidRPr="00702D01">
              <w:t>КВТС-1</w:t>
            </w:r>
          </w:p>
        </w:tc>
        <w:tc>
          <w:tcPr>
            <w:tcW w:w="569" w:type="pct"/>
            <w:shd w:val="clear" w:color="000000" w:fill="FFFFFF"/>
            <w:vAlign w:val="center"/>
          </w:tcPr>
          <w:p w:rsidR="000A2523" w:rsidRPr="00702D01" w:rsidRDefault="000A2523" w:rsidP="00702D01">
            <w:pPr>
              <w:jc w:val="both"/>
            </w:pPr>
            <w:r w:rsidRPr="00702D01">
              <w:t>Водогрейный</w:t>
            </w:r>
          </w:p>
        </w:tc>
        <w:tc>
          <w:tcPr>
            <w:tcW w:w="719" w:type="pct"/>
            <w:shd w:val="clear" w:color="000000" w:fill="FFFFFF"/>
            <w:vAlign w:val="center"/>
          </w:tcPr>
          <w:p w:rsidR="000A2523" w:rsidRPr="00702D01" w:rsidRDefault="00C27583" w:rsidP="00702D01">
            <w:pPr>
              <w:jc w:val="both"/>
            </w:pPr>
            <w:r w:rsidRPr="00702D01">
              <w:t>2019</w:t>
            </w:r>
          </w:p>
        </w:tc>
        <w:tc>
          <w:tcPr>
            <w:tcW w:w="430" w:type="pct"/>
            <w:vMerge w:val="restart"/>
            <w:shd w:val="clear" w:color="000000" w:fill="FFFFFF"/>
            <w:vAlign w:val="center"/>
          </w:tcPr>
          <w:p w:rsidR="000A2523" w:rsidRPr="00702D01" w:rsidRDefault="000A2523" w:rsidP="00702D01">
            <w:pPr>
              <w:jc w:val="both"/>
            </w:pPr>
            <w:r w:rsidRPr="00702D01">
              <w:t>дрова</w:t>
            </w:r>
          </w:p>
        </w:tc>
        <w:tc>
          <w:tcPr>
            <w:tcW w:w="970" w:type="pct"/>
            <w:shd w:val="clear" w:color="000000" w:fill="FFFFFF"/>
            <w:vAlign w:val="center"/>
          </w:tcPr>
          <w:p w:rsidR="000A2523" w:rsidRPr="00702D01" w:rsidRDefault="00C27583" w:rsidP="00702D01">
            <w:pPr>
              <w:jc w:val="both"/>
            </w:pPr>
            <w:r w:rsidRPr="00702D01">
              <w:t>5лет</w:t>
            </w:r>
          </w:p>
        </w:tc>
        <w:tc>
          <w:tcPr>
            <w:tcW w:w="742" w:type="pct"/>
            <w:shd w:val="clear" w:color="000000" w:fill="FFFFFF"/>
            <w:vAlign w:val="center"/>
          </w:tcPr>
          <w:p w:rsidR="000A2523" w:rsidRPr="00702D01" w:rsidRDefault="00C27583" w:rsidP="00702D01">
            <w:pPr>
              <w:jc w:val="both"/>
            </w:pPr>
            <w:r w:rsidRPr="00702D01">
              <w:t>1 год</w:t>
            </w:r>
          </w:p>
        </w:tc>
      </w:tr>
      <w:tr w:rsidR="000A2523" w:rsidRPr="00702D01" w:rsidTr="00F70147">
        <w:trPr>
          <w:trHeight w:val="534"/>
        </w:trPr>
        <w:tc>
          <w:tcPr>
            <w:tcW w:w="856" w:type="pct"/>
            <w:vMerge/>
            <w:shd w:val="clear" w:color="000000" w:fill="FFFFFF"/>
            <w:vAlign w:val="center"/>
          </w:tcPr>
          <w:p w:rsidR="000A2523" w:rsidRPr="00702D01" w:rsidRDefault="000A2523" w:rsidP="00702D01">
            <w:pPr>
              <w:jc w:val="both"/>
            </w:pPr>
          </w:p>
        </w:tc>
        <w:tc>
          <w:tcPr>
            <w:tcW w:w="714" w:type="pct"/>
            <w:shd w:val="clear" w:color="000000" w:fill="FFFFFF"/>
            <w:vAlign w:val="center"/>
          </w:tcPr>
          <w:p w:rsidR="000A2523" w:rsidRPr="00702D01" w:rsidRDefault="00C27583" w:rsidP="00702D01">
            <w:pPr>
              <w:jc w:val="both"/>
            </w:pPr>
            <w:r w:rsidRPr="00702D01">
              <w:t>КВр-08</w:t>
            </w:r>
          </w:p>
        </w:tc>
        <w:tc>
          <w:tcPr>
            <w:tcW w:w="569" w:type="pct"/>
            <w:shd w:val="clear" w:color="000000" w:fill="FFFFFF"/>
            <w:vAlign w:val="center"/>
          </w:tcPr>
          <w:p w:rsidR="000A2523" w:rsidRPr="00702D01" w:rsidRDefault="000A2523" w:rsidP="00702D01">
            <w:pPr>
              <w:jc w:val="both"/>
            </w:pPr>
            <w:r w:rsidRPr="00702D01">
              <w:t>Водогрейный</w:t>
            </w:r>
          </w:p>
        </w:tc>
        <w:tc>
          <w:tcPr>
            <w:tcW w:w="719" w:type="pct"/>
            <w:shd w:val="clear" w:color="000000" w:fill="FFFFFF"/>
            <w:vAlign w:val="center"/>
          </w:tcPr>
          <w:p w:rsidR="000A2523" w:rsidRPr="00702D01" w:rsidRDefault="00C27583" w:rsidP="00702D01">
            <w:pPr>
              <w:jc w:val="both"/>
            </w:pPr>
            <w:r w:rsidRPr="00702D01">
              <w:t>2015</w:t>
            </w:r>
          </w:p>
        </w:tc>
        <w:tc>
          <w:tcPr>
            <w:tcW w:w="430" w:type="pct"/>
            <w:vMerge/>
            <w:shd w:val="clear" w:color="000000" w:fill="FFFFFF"/>
            <w:vAlign w:val="center"/>
          </w:tcPr>
          <w:p w:rsidR="000A2523" w:rsidRPr="00702D01" w:rsidRDefault="000A2523" w:rsidP="00702D01">
            <w:pPr>
              <w:jc w:val="both"/>
            </w:pPr>
          </w:p>
        </w:tc>
        <w:tc>
          <w:tcPr>
            <w:tcW w:w="970" w:type="pct"/>
            <w:shd w:val="clear" w:color="000000" w:fill="FFFFFF"/>
            <w:vAlign w:val="center"/>
          </w:tcPr>
          <w:p w:rsidR="000A2523" w:rsidRPr="00702D01" w:rsidRDefault="00C27583" w:rsidP="00702D01">
            <w:pPr>
              <w:jc w:val="both"/>
            </w:pPr>
            <w:r w:rsidRPr="00702D01">
              <w:t>5 лет</w:t>
            </w:r>
          </w:p>
        </w:tc>
        <w:tc>
          <w:tcPr>
            <w:tcW w:w="742" w:type="pct"/>
            <w:shd w:val="clear" w:color="000000" w:fill="FFFFFF"/>
            <w:vAlign w:val="center"/>
          </w:tcPr>
          <w:p w:rsidR="000A2523" w:rsidRPr="00702D01" w:rsidRDefault="00C27583" w:rsidP="00702D01">
            <w:pPr>
              <w:jc w:val="both"/>
            </w:pPr>
            <w:r w:rsidRPr="00702D01">
              <w:t>0</w:t>
            </w:r>
          </w:p>
        </w:tc>
      </w:tr>
    </w:tbl>
    <w:p w:rsidR="000A2523" w:rsidRPr="00702D01" w:rsidRDefault="00046BFE" w:rsidP="00702D01">
      <w:pPr>
        <w:tabs>
          <w:tab w:val="left" w:pos="1980"/>
        </w:tabs>
        <w:jc w:val="both"/>
        <w:rPr>
          <w:b/>
        </w:rPr>
      </w:pPr>
      <w:r w:rsidRPr="00702D01">
        <w:rPr>
          <w:b/>
        </w:rPr>
        <w:t>1.2.3.</w:t>
      </w:r>
      <w:r w:rsidR="000A2523" w:rsidRPr="00702D01">
        <w:rPr>
          <w:b/>
        </w:rPr>
        <w:t xml:space="preserve"> Описание существующих технических и технологических проблем</w:t>
      </w:r>
    </w:p>
    <w:p w:rsidR="000A2523" w:rsidRPr="00702D01" w:rsidRDefault="000A2523" w:rsidP="00702D01">
      <w:pPr>
        <w:tabs>
          <w:tab w:val="left" w:pos="1980"/>
        </w:tabs>
        <w:jc w:val="both"/>
      </w:pPr>
      <w:r w:rsidRPr="00702D01">
        <w:t xml:space="preserve">Система теплоснабжения Селезневского сельского поселения находится в удовлетворительном состоянии и готова к производству тепловой энергии для теплоснабжения подключенных потребителей в период низких температур наружного воздуха отопительного периода 2022/2023 года. </w:t>
      </w:r>
      <w:r w:rsidR="00E122F1" w:rsidRPr="00702D01">
        <w:t xml:space="preserve">Система водоснабжения сельского поселения в целом работает удовлетворительно и обеспечивает население и предприятия водой. </w:t>
      </w:r>
      <w:r w:rsidRPr="00702D01">
        <w:t>Однако при проведении анализа существующего положения систем теплоснабжения был выявлен ряд факторов, способных снизить качество и эффективность теплоснабжения:</w:t>
      </w:r>
    </w:p>
    <w:p w:rsidR="000A2523" w:rsidRPr="00702D01" w:rsidRDefault="00046BFE" w:rsidP="00702D01">
      <w:pPr>
        <w:tabs>
          <w:tab w:val="left" w:pos="0"/>
        </w:tabs>
        <w:jc w:val="both"/>
      </w:pPr>
      <w:r w:rsidRPr="00702D01">
        <w:tab/>
      </w:r>
      <w:r w:rsidR="000A2523" w:rsidRPr="00702D01">
        <w:t>•</w:t>
      </w:r>
      <w:r w:rsidRPr="00702D01">
        <w:t xml:space="preserve"> </w:t>
      </w:r>
      <w:r w:rsidR="000A2523" w:rsidRPr="00702D01">
        <w:t>наличие в тепловых сетях источников теплоснабжения зауженных участков тепловых сетей с малой пропускной способностью, нарушающих гидравлические режимы работы систем теплоснабжения;</w:t>
      </w:r>
    </w:p>
    <w:p w:rsidR="000A2523" w:rsidRPr="00702D01" w:rsidRDefault="00046BFE" w:rsidP="00702D01">
      <w:pPr>
        <w:tabs>
          <w:tab w:val="left" w:pos="0"/>
        </w:tabs>
        <w:jc w:val="both"/>
      </w:pPr>
      <w:r w:rsidRPr="00702D01">
        <w:tab/>
      </w:r>
      <w:r w:rsidR="000A2523" w:rsidRPr="00702D01">
        <w:t>•</w:t>
      </w:r>
      <w:r w:rsidRPr="00702D01">
        <w:t xml:space="preserve"> </w:t>
      </w:r>
      <w:r w:rsidR="000A2523" w:rsidRPr="00702D01">
        <w:t>моральный и физический износ основного и вспомогательного оборудования источников тепловой энергии;</w:t>
      </w:r>
    </w:p>
    <w:p w:rsidR="000A2523" w:rsidRPr="00702D01" w:rsidRDefault="00046BFE" w:rsidP="00702D01">
      <w:pPr>
        <w:tabs>
          <w:tab w:val="left" w:pos="0"/>
        </w:tabs>
        <w:jc w:val="both"/>
      </w:pPr>
      <w:r w:rsidRPr="00702D01">
        <w:tab/>
      </w:r>
      <w:r w:rsidR="000A2523" w:rsidRPr="00702D01">
        <w:t>Все вышеперечисленные причины приводят к увеличению ремонтного фонда и, как следствие, росту тарифа на отпущенную тепловую энергию.</w:t>
      </w:r>
    </w:p>
    <w:p w:rsidR="004015AD" w:rsidRPr="00702D01" w:rsidRDefault="00046BFE" w:rsidP="00702D01">
      <w:pPr>
        <w:jc w:val="both"/>
        <w:rPr>
          <w:b/>
        </w:rPr>
      </w:pPr>
      <w:r w:rsidRPr="00702D01">
        <w:rPr>
          <w:b/>
        </w:rPr>
        <w:t>1</w:t>
      </w:r>
      <w:r w:rsidR="004015AD" w:rsidRPr="00702D01">
        <w:rPr>
          <w:b/>
        </w:rPr>
        <w:t>.3.</w:t>
      </w:r>
      <w:r w:rsidR="004015AD" w:rsidRPr="00702D01">
        <w:rPr>
          <w:b/>
        </w:rPr>
        <w:tab/>
        <w:t>Водоснабжение</w:t>
      </w:r>
    </w:p>
    <w:p w:rsidR="004015AD" w:rsidRPr="00702D01" w:rsidRDefault="00046BFE" w:rsidP="00702D01">
      <w:pPr>
        <w:tabs>
          <w:tab w:val="left" w:pos="0"/>
        </w:tabs>
        <w:jc w:val="both"/>
      </w:pPr>
      <w:r w:rsidRPr="00702D01">
        <w:tab/>
      </w:r>
      <w:r w:rsidR="004015AD" w:rsidRPr="00702D01">
        <w:t>В настоящее время основным источником хозяйственно-питьевого, противопожарного и производственного водоснабжения Селезневского сельского поселения являются подземные воды нижнетриасового водоносного комплекса. Качество воды этого комплекса в основном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4015AD" w:rsidRPr="00702D01" w:rsidRDefault="00046BFE" w:rsidP="00702D01">
      <w:pPr>
        <w:tabs>
          <w:tab w:val="left" w:pos="0"/>
        </w:tabs>
        <w:jc w:val="both"/>
      </w:pPr>
      <w:r w:rsidRPr="00702D01">
        <w:tab/>
      </w:r>
      <w:r w:rsidR="004015AD" w:rsidRPr="00702D01">
        <w:t>Водоснабжение населенных пунктов сельского поселения организовано от:</w:t>
      </w:r>
    </w:p>
    <w:p w:rsidR="004015AD" w:rsidRPr="00702D01" w:rsidRDefault="004015AD" w:rsidP="00702D01">
      <w:pPr>
        <w:tabs>
          <w:tab w:val="left" w:pos="0"/>
        </w:tabs>
        <w:jc w:val="both"/>
      </w:pPr>
      <w:r w:rsidRPr="00702D01">
        <w:t>- централизованных систем, включающих водозаборные узлы и водопроводные сети;</w:t>
      </w:r>
    </w:p>
    <w:p w:rsidR="004015AD" w:rsidRPr="00702D01" w:rsidRDefault="004015AD" w:rsidP="00702D01">
      <w:pPr>
        <w:tabs>
          <w:tab w:val="left" w:pos="0"/>
        </w:tabs>
        <w:jc w:val="both"/>
      </w:pPr>
      <w:r w:rsidRPr="00702D01">
        <w:t>- децентрализованных источников - одиночных скважин мелкого заложения, водоразборных колонок, шахтных и буровых колодцев.</w:t>
      </w:r>
    </w:p>
    <w:p w:rsidR="00E122F1" w:rsidRPr="00702D01" w:rsidRDefault="00E122F1" w:rsidP="00702D01">
      <w:pPr>
        <w:tabs>
          <w:tab w:val="left" w:pos="0"/>
        </w:tabs>
        <w:jc w:val="both"/>
      </w:pPr>
      <w:r w:rsidRPr="00702D01">
        <w:tab/>
        <w:t xml:space="preserve">На территории Селезневского сельского поселения в эксплуатации находится 11 скважин. Скважины обеспечены зонами санитарной охраны первого пояса. Эксплуатация зон санитарной охраны соблюдается в соответствии с требованиями СанПиН 2.1.4.1110-02 «Зоны санитарной охраны источников водоснабжения и водопроводов хозяйственно-питьевого назначения». </w:t>
      </w:r>
    </w:p>
    <w:p w:rsidR="00E122F1" w:rsidRPr="00702D01" w:rsidRDefault="00E122F1" w:rsidP="00702D01">
      <w:pPr>
        <w:tabs>
          <w:tab w:val="left" w:pos="0"/>
        </w:tabs>
        <w:jc w:val="both"/>
      </w:pPr>
      <w:r w:rsidRPr="00702D01">
        <w:tab/>
        <w:t xml:space="preserve">Проекты зон санитарной охраны второго и третьего пояса в настоящее время существуют только в </w:t>
      </w:r>
      <w:proofErr w:type="spellStart"/>
      <w:r w:rsidRPr="00702D01">
        <w:t>д.Селезни</w:t>
      </w:r>
      <w:proofErr w:type="spellEnd"/>
      <w:r w:rsidRPr="00702D01">
        <w:t>,</w:t>
      </w:r>
      <w:r w:rsidR="00F70147">
        <w:t xml:space="preserve"> </w:t>
      </w:r>
      <w:r w:rsidRPr="00702D01">
        <w:t>в остальных населенных пунктах отсутствуют.</w:t>
      </w:r>
    </w:p>
    <w:p w:rsidR="00E122F1" w:rsidRPr="00702D01" w:rsidRDefault="00E122F1" w:rsidP="00702D01">
      <w:pPr>
        <w:tabs>
          <w:tab w:val="left" w:pos="0"/>
        </w:tabs>
        <w:jc w:val="both"/>
      </w:pPr>
      <w:r w:rsidRPr="00702D01">
        <w:tab/>
        <w:t>Существующий водо</w:t>
      </w:r>
      <w:r w:rsidR="00F70147">
        <w:t>за</w:t>
      </w:r>
      <w:r w:rsidRPr="00702D01">
        <w:t xml:space="preserve">бор не превышает утвержденного лимита. Мощность водозаборных узлов используется на 60% от проектных возможностей. Водопроводные сети проложены из чугунных, стальных и ПНД трубопроводов диаметром от 35 до 170 мм общей протяженностью более 44 км. Износ существующих водопроводных сетей по </w:t>
      </w:r>
      <w:proofErr w:type="spellStart"/>
      <w:r w:rsidRPr="00702D01">
        <w:t>Селезневскому</w:t>
      </w:r>
      <w:proofErr w:type="spellEnd"/>
      <w:r w:rsidRPr="00702D01">
        <w:t xml:space="preserve"> сельскому поселению составляет более 55%.</w:t>
      </w:r>
    </w:p>
    <w:p w:rsidR="004015AD" w:rsidRPr="00702D01" w:rsidRDefault="00046BFE" w:rsidP="00702D01">
      <w:pPr>
        <w:tabs>
          <w:tab w:val="left" w:pos="0"/>
        </w:tabs>
        <w:jc w:val="both"/>
      </w:pPr>
      <w:r w:rsidRPr="00702D01">
        <w:tab/>
      </w:r>
      <w:r w:rsidR="004015AD" w:rsidRPr="00702D01">
        <w:t>Системы централизо</w:t>
      </w:r>
      <w:r w:rsidR="0017054F" w:rsidRPr="00702D01">
        <w:t xml:space="preserve">ванного водоснабжения </w:t>
      </w:r>
      <w:r w:rsidRPr="00702D01">
        <w:t>развиты в</w:t>
      </w:r>
      <w:r w:rsidR="004015AD" w:rsidRPr="00702D01">
        <w:t xml:space="preserve"> достат</w:t>
      </w:r>
      <w:r w:rsidR="0017054F" w:rsidRPr="00702D01">
        <w:t xml:space="preserve">очной степени и </w:t>
      </w:r>
      <w:r w:rsidR="00147118" w:rsidRPr="00702D01">
        <w:t xml:space="preserve">действуют </w:t>
      </w:r>
      <w:r w:rsidR="0017054F" w:rsidRPr="00702D01">
        <w:t>в</w:t>
      </w:r>
      <w:r w:rsidR="00147118" w:rsidRPr="00702D01">
        <w:t xml:space="preserve"> </w:t>
      </w:r>
      <w:proofErr w:type="spellStart"/>
      <w:r w:rsidR="00147118" w:rsidRPr="00702D01">
        <w:t>д</w:t>
      </w:r>
      <w:r w:rsidR="0017054F" w:rsidRPr="00702D01">
        <w:t>.Селезни</w:t>
      </w:r>
      <w:proofErr w:type="spellEnd"/>
      <w:r w:rsidR="0017054F" w:rsidRPr="00702D01">
        <w:t>,</w:t>
      </w:r>
      <w:r w:rsidRPr="00702D01">
        <w:t xml:space="preserve"> </w:t>
      </w:r>
      <w:proofErr w:type="spellStart"/>
      <w:r w:rsidR="0017054F" w:rsidRPr="00702D01">
        <w:t>д.Балбаи</w:t>
      </w:r>
      <w:proofErr w:type="spellEnd"/>
      <w:r w:rsidR="0017054F" w:rsidRPr="00702D01">
        <w:t>,</w:t>
      </w:r>
      <w:r w:rsidRPr="00702D01">
        <w:t xml:space="preserve"> </w:t>
      </w:r>
      <w:proofErr w:type="spellStart"/>
      <w:r w:rsidR="0017054F" w:rsidRPr="00702D01">
        <w:t>д.Бахтеи</w:t>
      </w:r>
      <w:proofErr w:type="spellEnd"/>
      <w:r w:rsidR="0017054F" w:rsidRPr="00702D01">
        <w:t>,</w:t>
      </w:r>
      <w:r w:rsidRPr="00702D01">
        <w:t xml:space="preserve"> </w:t>
      </w:r>
      <w:proofErr w:type="spellStart"/>
      <w:r w:rsidR="004015AD" w:rsidRPr="00702D01">
        <w:t>д.Ситьково</w:t>
      </w:r>
      <w:proofErr w:type="spellEnd"/>
      <w:r w:rsidR="0017054F" w:rsidRPr="00702D01">
        <w:t>,</w:t>
      </w:r>
      <w:r w:rsidRPr="00702D01">
        <w:t xml:space="preserve"> </w:t>
      </w:r>
      <w:proofErr w:type="spellStart"/>
      <w:r w:rsidRPr="00702D01">
        <w:t>д.</w:t>
      </w:r>
      <w:r w:rsidR="0017054F" w:rsidRPr="00702D01">
        <w:t>Узвоз</w:t>
      </w:r>
      <w:proofErr w:type="spellEnd"/>
      <w:r w:rsidR="0017054F" w:rsidRPr="00702D01">
        <w:t>,</w:t>
      </w:r>
      <w:r w:rsidRPr="00702D01">
        <w:t xml:space="preserve"> </w:t>
      </w:r>
      <w:proofErr w:type="spellStart"/>
      <w:r w:rsidR="0017054F" w:rsidRPr="00702D01">
        <w:t>д.Ехны</w:t>
      </w:r>
      <w:proofErr w:type="spellEnd"/>
      <w:r w:rsidR="0017054F" w:rsidRPr="00702D01">
        <w:t>,</w:t>
      </w:r>
      <w:r w:rsidRPr="00702D01">
        <w:t xml:space="preserve"> </w:t>
      </w:r>
      <w:proofErr w:type="spellStart"/>
      <w:r w:rsidR="0017054F" w:rsidRPr="00702D01">
        <w:t>д.Корени</w:t>
      </w:r>
      <w:proofErr w:type="spellEnd"/>
      <w:r w:rsidR="0017054F" w:rsidRPr="00702D01">
        <w:t>,</w:t>
      </w:r>
      <w:r w:rsidRPr="00702D01">
        <w:t xml:space="preserve"> </w:t>
      </w:r>
      <w:proofErr w:type="spellStart"/>
      <w:r w:rsidR="0017054F" w:rsidRPr="00702D01">
        <w:t>д.Кожеки</w:t>
      </w:r>
      <w:proofErr w:type="spellEnd"/>
      <w:r w:rsidR="0017054F" w:rsidRPr="00702D01">
        <w:t>,</w:t>
      </w:r>
      <w:r w:rsidRPr="00702D01">
        <w:t xml:space="preserve"> </w:t>
      </w:r>
      <w:proofErr w:type="spellStart"/>
      <w:r w:rsidR="0017054F" w:rsidRPr="00702D01">
        <w:t>д.Логово</w:t>
      </w:r>
      <w:proofErr w:type="spellEnd"/>
      <w:r w:rsidR="0017054F" w:rsidRPr="00702D01">
        <w:t>,</w:t>
      </w:r>
      <w:r w:rsidRPr="00702D01">
        <w:t xml:space="preserve"> </w:t>
      </w:r>
      <w:proofErr w:type="spellStart"/>
      <w:r w:rsidR="0017054F" w:rsidRPr="00702D01">
        <w:t>д.Проявино</w:t>
      </w:r>
      <w:proofErr w:type="spellEnd"/>
      <w:r w:rsidR="004015AD" w:rsidRPr="00702D01">
        <w:t>.</w:t>
      </w:r>
    </w:p>
    <w:p w:rsidR="00E90F83" w:rsidRPr="00702D01" w:rsidRDefault="00E90F83" w:rsidP="00702D01">
      <w:pPr>
        <w:jc w:val="both"/>
      </w:pPr>
      <w:r w:rsidRPr="00702D01">
        <w:t xml:space="preserve">Необходимо приведение источников водоснабжения и водопроводов питьевого назначения в соответствие с СанПиН 2.1.4.1110-02. «Зоны санитарной охраны источников водоснабжения и водопроводов питьевого назначения». Станция водоочистки имеется только в </w:t>
      </w:r>
      <w:proofErr w:type="spellStart"/>
      <w:r w:rsidRPr="00702D01">
        <w:t>д.Селезни</w:t>
      </w:r>
      <w:proofErr w:type="spellEnd"/>
      <w:r w:rsidRPr="00702D01">
        <w:t xml:space="preserve">, в остальных ВЗУ станций водоподготовки нет (не фильтруется). Качество воды не удовлетворяет требованиям Сан </w:t>
      </w:r>
      <w:proofErr w:type="spellStart"/>
      <w:r w:rsidRPr="00702D01">
        <w:t>ПиН</w:t>
      </w:r>
      <w:proofErr w:type="spellEnd"/>
      <w:r w:rsidRPr="00702D01">
        <w:t xml:space="preserve"> 2.1.4.1074-01 «Питьевая вода. Гигиенические требования к качеству воды централизованных систем питьевого водоснабжения. Контроль качества» (1 раз в год делается полный химанализ воды, ежеквартально баканализ воды, ежеквартально краткий химанализ воды).</w:t>
      </w:r>
    </w:p>
    <w:p w:rsidR="00E122F1" w:rsidRPr="00702D01" w:rsidRDefault="00E122F1" w:rsidP="00702D01">
      <w:pPr>
        <w:tabs>
          <w:tab w:val="left" w:pos="0"/>
        </w:tabs>
        <w:jc w:val="both"/>
        <w:rPr>
          <w:b/>
        </w:rPr>
      </w:pPr>
      <w:r w:rsidRPr="00702D01">
        <w:rPr>
          <w:b/>
        </w:rPr>
        <w:t>1.3.1. Технологическая зона централизованного водоснабжения д. Селезни</w:t>
      </w:r>
    </w:p>
    <w:p w:rsidR="004015AD" w:rsidRPr="00702D01" w:rsidRDefault="00E122F1" w:rsidP="00702D01">
      <w:pPr>
        <w:tabs>
          <w:tab w:val="left" w:pos="0"/>
        </w:tabs>
        <w:jc w:val="both"/>
      </w:pPr>
      <w:r w:rsidRPr="00702D01">
        <w:tab/>
      </w:r>
      <w:r w:rsidR="004015AD" w:rsidRPr="00702D01">
        <w:t xml:space="preserve">Водоснабжение д. Селезни осуществляется от </w:t>
      </w:r>
      <w:r w:rsidR="006B73ED" w:rsidRPr="00702D01">
        <w:t>2</w:t>
      </w:r>
      <w:r w:rsidR="004015AD" w:rsidRPr="00702D01">
        <w:t xml:space="preserve"> артезианских скважин с дебитом </w:t>
      </w:r>
      <w:r w:rsidR="00D8796B" w:rsidRPr="00702D01">
        <w:t>103</w:t>
      </w:r>
      <w:r w:rsidR="004015AD" w:rsidRPr="00702D01">
        <w:t xml:space="preserve"> м3/</w:t>
      </w:r>
      <w:proofErr w:type="spellStart"/>
      <w:r w:rsidR="004015AD" w:rsidRPr="00702D01">
        <w:t>сут</w:t>
      </w:r>
      <w:proofErr w:type="spellEnd"/>
      <w:r w:rsidR="004015AD" w:rsidRPr="00702D01">
        <w:t xml:space="preserve">. </w:t>
      </w:r>
      <w:proofErr w:type="spellStart"/>
      <w:r w:rsidR="004015AD" w:rsidRPr="00702D01">
        <w:t>Артскважины</w:t>
      </w:r>
      <w:proofErr w:type="spellEnd"/>
      <w:r w:rsidR="004015AD" w:rsidRPr="00702D01">
        <w:t xml:space="preserve"> введены в</w:t>
      </w:r>
      <w:r w:rsidR="00147118" w:rsidRPr="00702D01">
        <w:t xml:space="preserve"> 1966 по 2014</w:t>
      </w:r>
      <w:r w:rsidR="004015AD" w:rsidRPr="00702D01">
        <w:t xml:space="preserve"> годах, расположены вне жилой застройки. Их зоны санитарной охраны оборудованы не полностью. </w:t>
      </w:r>
      <w:r w:rsidR="00147118" w:rsidRPr="00702D01">
        <w:t>Имеются водонапорные башни</w:t>
      </w:r>
      <w:r w:rsidR="004015AD" w:rsidRPr="00702D01">
        <w:t xml:space="preserve"> ёмкостью 50</w:t>
      </w:r>
      <w:r w:rsidR="00147118" w:rsidRPr="00702D01">
        <w:t xml:space="preserve"> и 25 </w:t>
      </w:r>
      <w:r w:rsidR="004015AD" w:rsidRPr="00702D01">
        <w:t xml:space="preserve">м3, высотой 18 </w:t>
      </w:r>
      <w:r w:rsidR="006B73ED" w:rsidRPr="00702D01">
        <w:t>и</w:t>
      </w:r>
      <w:r w:rsidR="00147118" w:rsidRPr="00702D01">
        <w:t xml:space="preserve"> 25</w:t>
      </w:r>
      <w:r w:rsidR="004015AD" w:rsidRPr="00702D01">
        <w:t>м. Система водопровода хозяйственно-питьевая, качество воды удовлетворительное.  Водоснабжение и водоотведение</w:t>
      </w:r>
      <w:r w:rsidR="006B73ED" w:rsidRPr="00702D01">
        <w:t xml:space="preserve"> </w:t>
      </w:r>
      <w:r w:rsidR="004015AD" w:rsidRPr="00702D01">
        <w:t xml:space="preserve">населённого пункта предусмотрено раздельно от производственной территории (СПК </w:t>
      </w:r>
      <w:proofErr w:type="spellStart"/>
      <w:r w:rsidR="004015AD" w:rsidRPr="00702D01">
        <w:t>Селезневское</w:t>
      </w:r>
      <w:proofErr w:type="spellEnd"/>
      <w:r w:rsidR="00046BFE" w:rsidRPr="00702D01">
        <w:t xml:space="preserve">). </w:t>
      </w:r>
      <w:r w:rsidR="004015AD" w:rsidRPr="00702D01">
        <w:t xml:space="preserve">В частном секторе водоснабжение </w:t>
      </w:r>
      <w:r w:rsidR="004015AD" w:rsidRPr="00702D01">
        <w:lastRenderedPageBreak/>
        <w:t>осуществляется</w:t>
      </w:r>
      <w:r w:rsidR="00147118" w:rsidRPr="00702D01">
        <w:t xml:space="preserve"> как централизованное</w:t>
      </w:r>
      <w:r w:rsidR="00046BFE" w:rsidRPr="00702D01">
        <w:t>,</w:t>
      </w:r>
      <w:r w:rsidR="00147118" w:rsidRPr="00702D01">
        <w:t xml:space="preserve"> так и от</w:t>
      </w:r>
      <w:r w:rsidR="004015AD" w:rsidRPr="00702D01">
        <w:t xml:space="preserve"> колодцев (общих и индивидуальных). Противопожарное водоснабжение осуществляется от пожарных гидрантов.</w:t>
      </w:r>
    </w:p>
    <w:p w:rsidR="00E90F83" w:rsidRPr="00702D01" w:rsidRDefault="00E90F83" w:rsidP="00702D01">
      <w:pPr>
        <w:tabs>
          <w:tab w:val="left" w:pos="0"/>
        </w:tabs>
        <w:jc w:val="both"/>
      </w:pPr>
      <w:r w:rsidRPr="00702D01">
        <w:tab/>
        <w:t>Скважина № 1 д. Селезни</w:t>
      </w:r>
    </w:p>
    <w:p w:rsidR="00E90F83" w:rsidRPr="00702D01" w:rsidRDefault="00E90F83" w:rsidP="00702D01">
      <w:pPr>
        <w:tabs>
          <w:tab w:val="left" w:pos="0"/>
        </w:tabs>
        <w:jc w:val="both"/>
      </w:pPr>
      <w:r w:rsidRPr="00702D01">
        <w:t>Глубина скважины 75 м, глубина загрузки насоса 35 м, марка насоса ЭЦВ 6-16-110, высота башни 26,2 м. Вода из скважины, принадлежащей МУП «Коммунальник» под давлением подается в резервуар (водонапорная башня БР – 50 м3 высота ствола 15 м). Из резервуара вода подается в систему водоснабжения, принадлежащую МУП «Коммунальник». Протяженность водопроводных сетей составляет 17.6 км, в т.ч. проложены полиэтиленовые трубы Ф 63-Ф160 - 13795.0 м; Ф25 Ф32 - 3755,0 м, методом ГНБ - 44.0м</w:t>
      </w:r>
    </w:p>
    <w:p w:rsidR="00E90F83" w:rsidRPr="00702D01" w:rsidRDefault="00E90F83" w:rsidP="00702D01">
      <w:pPr>
        <w:tabs>
          <w:tab w:val="left" w:pos="0"/>
        </w:tabs>
        <w:jc w:val="both"/>
      </w:pPr>
      <w:r w:rsidRPr="00702D01">
        <w:tab/>
        <w:t>Вода пода</w:t>
      </w:r>
      <w:r w:rsidR="00CD59A9">
        <w:t>е</w:t>
      </w:r>
      <w:r w:rsidRPr="00702D01">
        <w:t>тся 24 часа в сутки. Автоматическая работа насосов, установленных в артезианских скважинах, осуществляется по датчику уровня наполнения водонапорной башни. При достижении отметки воды в башне, подается сигнал для отключения насосов на заполнение башен и в сеть.</w:t>
      </w:r>
    </w:p>
    <w:p w:rsidR="00E90F83" w:rsidRPr="00702D01" w:rsidRDefault="00E90F83" w:rsidP="00702D01">
      <w:pPr>
        <w:tabs>
          <w:tab w:val="left" w:pos="0"/>
        </w:tabs>
        <w:jc w:val="both"/>
      </w:pPr>
      <w:r w:rsidRPr="00702D01">
        <w:t>Ввиду меньших потерь напора по длине, заполнение бака водонапорной башни происходит раньше отключения насосов, чтобы избежать их переполнения, в распределительном колодце водонапорной башни установлена задвижка с электроприводом, которая регулирует подачу воды. С задвижкой в распределительном колодце, на обводной линии, установлен обратный клапан.</w:t>
      </w:r>
    </w:p>
    <w:p w:rsidR="00E90F83" w:rsidRPr="00702D01" w:rsidRDefault="00E90F83" w:rsidP="00702D01">
      <w:pPr>
        <w:tabs>
          <w:tab w:val="left" w:pos="0"/>
        </w:tabs>
        <w:jc w:val="both"/>
      </w:pPr>
      <w:r w:rsidRPr="00702D01">
        <w:t xml:space="preserve">Электроконтактные манометры, установленные на подающих трубопроводах в башню после </w:t>
      </w:r>
      <w:proofErr w:type="spellStart"/>
      <w:r w:rsidRPr="00702D01">
        <w:t>электрозадвижки</w:t>
      </w:r>
      <w:proofErr w:type="spellEnd"/>
      <w:r w:rsidRPr="00702D01">
        <w:t>, передают сигнал для её работы: при полном заполнении бака башни - на закрытие, при соответствующем давлении.</w:t>
      </w:r>
    </w:p>
    <w:p w:rsidR="00E90F83" w:rsidRPr="00702D01" w:rsidRDefault="00E90F83" w:rsidP="00702D01">
      <w:pPr>
        <w:tabs>
          <w:tab w:val="left" w:pos="0"/>
        </w:tabs>
        <w:jc w:val="both"/>
      </w:pPr>
      <w:r w:rsidRPr="00702D01">
        <w:t>Вода по водопроводу подается в водоразборные колонки КВ-4 46 штук и в дома. Произведена реконструкция сетей водопровода протяженностью 0,841 км. Заменены асбестоцементные трубы на пластиковые.</w:t>
      </w:r>
    </w:p>
    <w:p w:rsidR="00E90F83" w:rsidRPr="00702D01" w:rsidRDefault="00E90F83" w:rsidP="00702D01">
      <w:pPr>
        <w:tabs>
          <w:tab w:val="left" w:pos="0"/>
        </w:tabs>
        <w:jc w:val="both"/>
      </w:pPr>
      <w:r w:rsidRPr="00702D01">
        <w:t xml:space="preserve">Скважина № 2 </w:t>
      </w:r>
      <w:proofErr w:type="spellStart"/>
      <w:r w:rsidRPr="00702D01">
        <w:t>д.Селезни</w:t>
      </w:r>
      <w:proofErr w:type="spellEnd"/>
      <w:r w:rsidRPr="00702D01">
        <w:t xml:space="preserve"> расположена на расстоянии 7 м от скважины № 1, глубина скважины 75 м и является резервной.</w:t>
      </w:r>
    </w:p>
    <w:p w:rsidR="00E122F1" w:rsidRPr="00702D01" w:rsidRDefault="00046BFE" w:rsidP="00702D01">
      <w:pPr>
        <w:tabs>
          <w:tab w:val="left" w:pos="0"/>
        </w:tabs>
        <w:jc w:val="both"/>
      </w:pPr>
      <w:r w:rsidRPr="00702D01">
        <w:tab/>
      </w:r>
      <w:r w:rsidR="004015AD" w:rsidRPr="00702D01">
        <w:t>Имеется действующая станция водоподготовки (обезжелезивания) на территории д. Селезни.</w:t>
      </w:r>
      <w:r w:rsidRPr="00702D01">
        <w:t xml:space="preserve"> </w:t>
      </w:r>
    </w:p>
    <w:p w:rsidR="00B26A05" w:rsidRPr="00702D01" w:rsidRDefault="00B26A05" w:rsidP="00702D01">
      <w:pPr>
        <w:tabs>
          <w:tab w:val="left" w:pos="1980"/>
        </w:tabs>
        <w:jc w:val="both"/>
        <w:rPr>
          <w:bCs/>
        </w:rPr>
      </w:pPr>
      <w:r w:rsidRPr="00702D01">
        <w:rPr>
          <w:bCs/>
        </w:rPr>
        <w:t>Скважины оборудованы кранами для отбора проб воды. Имеется устройство для измерения уровня воды - переносной уровнемер; измерения уровней воды производятся. Учет забираемой воды ведется по водоизмерительной аппаратуре (скважины оборудованы водомерами ОСВ-40) с записью показаний в журнал.</w:t>
      </w:r>
    </w:p>
    <w:p w:rsidR="00B26A05" w:rsidRPr="00702D01" w:rsidRDefault="00B26A05" w:rsidP="00702D01">
      <w:pPr>
        <w:tabs>
          <w:tab w:val="left" w:pos="1980"/>
        </w:tabs>
        <w:jc w:val="both"/>
        <w:rPr>
          <w:bCs/>
        </w:rPr>
      </w:pPr>
      <w:r w:rsidRPr="00702D01">
        <w:rPr>
          <w:bCs/>
        </w:rPr>
        <w:t xml:space="preserve">Во втором поясе зоны санитарной охраны источников водоснабжения </w:t>
      </w:r>
      <w:proofErr w:type="spellStart"/>
      <w:r w:rsidRPr="00702D01">
        <w:rPr>
          <w:bCs/>
        </w:rPr>
        <w:t>д.Селезни</w:t>
      </w:r>
      <w:proofErr w:type="spellEnd"/>
      <w:r w:rsidRPr="00702D01">
        <w:rPr>
          <w:bCs/>
        </w:rPr>
        <w:t xml:space="preserve"> расположены подземный резервуар питьевой воды и насосная станция II-ого подъема. Система водопровода хозяйственно-питьевая, качество воды удовлетворительное. В частном секторе водоснабжение осуществляется от колодцев (общих и индивидуальных).</w:t>
      </w:r>
    </w:p>
    <w:p w:rsidR="00E122F1" w:rsidRPr="00702D01" w:rsidRDefault="00E122F1" w:rsidP="00702D01">
      <w:pPr>
        <w:tabs>
          <w:tab w:val="left" w:pos="1980"/>
        </w:tabs>
        <w:jc w:val="both"/>
        <w:rPr>
          <w:b/>
        </w:rPr>
      </w:pPr>
      <w:r w:rsidRPr="00702D01">
        <w:rPr>
          <w:b/>
        </w:rPr>
        <w:t xml:space="preserve">1.3.2. Технологическая зона централизованного водоснабжения д. </w:t>
      </w:r>
      <w:proofErr w:type="spellStart"/>
      <w:r w:rsidRPr="00702D01">
        <w:rPr>
          <w:b/>
        </w:rPr>
        <w:t>Бахтеи</w:t>
      </w:r>
      <w:proofErr w:type="spellEnd"/>
    </w:p>
    <w:p w:rsidR="00E122F1" w:rsidRPr="00702D01" w:rsidRDefault="00E122F1" w:rsidP="00702D01">
      <w:pPr>
        <w:pStyle w:val="S"/>
        <w:spacing w:line="240" w:lineRule="auto"/>
        <w:ind w:firstLine="0"/>
      </w:pPr>
      <w:r w:rsidRPr="00702D01">
        <w:t>Вода под давлением подается в резервуар, объёмом 16 м</w:t>
      </w:r>
      <w:r w:rsidRPr="00702D01">
        <w:rPr>
          <w:vertAlign w:val="superscript"/>
        </w:rPr>
        <w:t>3</w:t>
      </w:r>
      <w:r w:rsidRPr="00702D01">
        <w:t>, находящийся в башне. Используется насос ЭЦВ 6-10-80. Глубина погружения насоса 38 м, высота башни 14м. Протяженность водопроводных сетей 1 730 м. Трубы полиэтиленовые диаметром 83 мм. Установлен счетчик учета электроэнергии СЭТ ЗА-0.2-44-04 (</w:t>
      </w:r>
      <w:proofErr w:type="spellStart"/>
      <w:r w:rsidRPr="00702D01">
        <w:t>г.в</w:t>
      </w:r>
      <w:proofErr w:type="spellEnd"/>
      <w:r w:rsidRPr="00702D01">
        <w:t xml:space="preserve">. 2008 г). Вода подается потребителям по водопроводу в водоразборные колонки марки ТВ -4. Установлена автоматизированная система управления погружными насосными агрегатами первого подъема воды СУ 1-7,5-04 с датчиком и монтажным комплексом. Башня и скважина находятся на границе д. </w:t>
      </w:r>
      <w:proofErr w:type="spellStart"/>
      <w:r w:rsidRPr="00702D01">
        <w:t>Бахтеи</w:t>
      </w:r>
      <w:proofErr w:type="spellEnd"/>
      <w:r w:rsidRPr="00702D01">
        <w:t>, а водопровод проложен в д. Селезни. Вода закачивается в систему 1 ч в сутки, в летний период 2 ч в сутки.</w:t>
      </w:r>
      <w:r w:rsidR="00E90F83" w:rsidRPr="00702D01">
        <w:t xml:space="preserve"> Водоснабжение и водоотведение населённого пункта предусмотрено раздельно от производственной территории (СПК </w:t>
      </w:r>
      <w:proofErr w:type="spellStart"/>
      <w:r w:rsidR="00E90F83" w:rsidRPr="00702D01">
        <w:t>Селезневское</w:t>
      </w:r>
      <w:proofErr w:type="spellEnd"/>
      <w:r w:rsidR="00E90F83" w:rsidRPr="00702D01">
        <w:t>).</w:t>
      </w:r>
    </w:p>
    <w:p w:rsidR="004015AD" w:rsidRPr="00702D01" w:rsidRDefault="005A4B84" w:rsidP="00702D01">
      <w:pPr>
        <w:tabs>
          <w:tab w:val="left" w:pos="1980"/>
        </w:tabs>
        <w:jc w:val="both"/>
        <w:rPr>
          <w:b/>
          <w:bCs/>
        </w:rPr>
      </w:pPr>
      <w:r w:rsidRPr="00702D01">
        <w:rPr>
          <w:b/>
          <w:bCs/>
        </w:rPr>
        <w:t>1</w:t>
      </w:r>
      <w:r w:rsidR="004015AD" w:rsidRPr="00702D01">
        <w:rPr>
          <w:b/>
          <w:bCs/>
        </w:rPr>
        <w:t>.3.</w:t>
      </w:r>
      <w:r w:rsidRPr="00702D01">
        <w:rPr>
          <w:b/>
          <w:bCs/>
        </w:rPr>
        <w:t>3</w:t>
      </w:r>
      <w:r w:rsidR="004015AD" w:rsidRPr="00702D01">
        <w:rPr>
          <w:b/>
          <w:bCs/>
        </w:rPr>
        <w:t>.</w:t>
      </w:r>
      <w:r w:rsidR="00E90F83" w:rsidRPr="00702D01">
        <w:rPr>
          <w:b/>
          <w:bCs/>
        </w:rPr>
        <w:t xml:space="preserve"> </w:t>
      </w:r>
      <w:r w:rsidR="004015AD" w:rsidRPr="00702D01">
        <w:rPr>
          <w:b/>
          <w:bCs/>
        </w:rPr>
        <w:t xml:space="preserve">Технологическая зона централизованного водоснабжения </w:t>
      </w:r>
      <w:r w:rsidR="00E90F83" w:rsidRPr="00702D01">
        <w:rPr>
          <w:b/>
          <w:bCs/>
        </w:rPr>
        <w:t xml:space="preserve">д. </w:t>
      </w:r>
      <w:proofErr w:type="spellStart"/>
      <w:r w:rsidR="00E90F83" w:rsidRPr="00702D01">
        <w:rPr>
          <w:b/>
          <w:bCs/>
        </w:rPr>
        <w:t>Балбаи</w:t>
      </w:r>
      <w:proofErr w:type="spellEnd"/>
    </w:p>
    <w:p w:rsidR="00DE1E91" w:rsidRPr="00702D01" w:rsidRDefault="00DE1E91" w:rsidP="00702D01">
      <w:pPr>
        <w:widowControl w:val="0"/>
        <w:jc w:val="both"/>
        <w:rPr>
          <w:color w:val="000000"/>
          <w:spacing w:val="9"/>
        </w:rPr>
      </w:pPr>
      <w:r w:rsidRPr="00702D01">
        <w:rPr>
          <w:color w:val="000000"/>
          <w:spacing w:val="9"/>
        </w:rPr>
        <w:t>Вода под давлением подается в резервуар, объёмом 16 м³ находящийся в башне. Используется насос ЭЦВ 6-10-80. Глубина погружения насоса 48</w:t>
      </w:r>
      <w:r w:rsidR="00E90F83" w:rsidRPr="00702D01">
        <w:rPr>
          <w:color w:val="000000"/>
          <w:spacing w:val="9"/>
        </w:rPr>
        <w:t xml:space="preserve"> </w:t>
      </w:r>
      <w:r w:rsidRPr="00702D01">
        <w:rPr>
          <w:color w:val="000000"/>
          <w:spacing w:val="9"/>
        </w:rPr>
        <w:t>м</w:t>
      </w:r>
      <w:r w:rsidR="00E90F83" w:rsidRPr="00702D01">
        <w:rPr>
          <w:color w:val="000000"/>
          <w:spacing w:val="9"/>
        </w:rPr>
        <w:t>,</w:t>
      </w:r>
      <w:r w:rsidRPr="00702D01">
        <w:rPr>
          <w:color w:val="000000"/>
          <w:spacing w:val="9"/>
        </w:rPr>
        <w:t xml:space="preserve"> высота башни 14</w:t>
      </w:r>
      <w:r w:rsidR="00E90F83" w:rsidRPr="00702D01">
        <w:rPr>
          <w:color w:val="000000"/>
          <w:spacing w:val="9"/>
        </w:rPr>
        <w:t xml:space="preserve"> </w:t>
      </w:r>
      <w:r w:rsidRPr="00702D01">
        <w:rPr>
          <w:color w:val="000000"/>
          <w:spacing w:val="9"/>
        </w:rPr>
        <w:t xml:space="preserve">м. Протяженность водопроводных сетей 1900 м. Проложены трубы полиэтиленовые диаметром 100 мм от скважины до резервуара длиной 400 м. От башни вода подается по чугунным трубам диаметром 100 мм. потребителям в водоразборные колонки марки ТВ -4. </w:t>
      </w:r>
    </w:p>
    <w:p w:rsidR="00DE1E91" w:rsidRPr="00702D01" w:rsidRDefault="00DE1E91" w:rsidP="00702D01">
      <w:pPr>
        <w:widowControl w:val="0"/>
        <w:jc w:val="both"/>
        <w:rPr>
          <w:color w:val="000000"/>
          <w:spacing w:val="9"/>
        </w:rPr>
      </w:pPr>
      <w:r w:rsidRPr="00702D01">
        <w:rPr>
          <w:color w:val="000000"/>
          <w:spacing w:val="9"/>
        </w:rPr>
        <w:t>Установлен счетчик учета электроэнергии. Вода закачивается в систему 30 мин. в сутки. Установлена автоматизированная система управления погружными насосными агрегатами первого подъёма воды СУ 1-7.5-04 с датчиком и монтажным комплексом.</w:t>
      </w:r>
      <w:r w:rsidR="00E90F83" w:rsidRPr="00702D01">
        <w:t xml:space="preserve"> </w:t>
      </w:r>
      <w:r w:rsidR="00E90F83" w:rsidRPr="00702D01">
        <w:rPr>
          <w:color w:val="000000"/>
          <w:spacing w:val="9"/>
        </w:rPr>
        <w:t xml:space="preserve">Водоснабжение и водоотведение населённого пункта предусмотрено раздельно от производственной </w:t>
      </w:r>
      <w:r w:rsidR="00E90F83" w:rsidRPr="00702D01">
        <w:rPr>
          <w:color w:val="000000"/>
          <w:spacing w:val="9"/>
        </w:rPr>
        <w:lastRenderedPageBreak/>
        <w:t xml:space="preserve">территории (СПК </w:t>
      </w:r>
      <w:proofErr w:type="spellStart"/>
      <w:r w:rsidR="00E90F83" w:rsidRPr="00702D01">
        <w:rPr>
          <w:color w:val="000000"/>
          <w:spacing w:val="9"/>
        </w:rPr>
        <w:t>Селезневское</w:t>
      </w:r>
      <w:proofErr w:type="spellEnd"/>
      <w:r w:rsidR="00E90F83" w:rsidRPr="00702D01">
        <w:rPr>
          <w:color w:val="000000"/>
          <w:spacing w:val="9"/>
        </w:rPr>
        <w:t>).</w:t>
      </w:r>
    </w:p>
    <w:p w:rsidR="00DE1E91" w:rsidRPr="00702D01" w:rsidRDefault="005A4B84" w:rsidP="00702D01">
      <w:pPr>
        <w:tabs>
          <w:tab w:val="left" w:pos="1980"/>
        </w:tabs>
        <w:jc w:val="both"/>
        <w:rPr>
          <w:color w:val="000000"/>
          <w:spacing w:val="9"/>
          <w:u w:val="single"/>
        </w:rPr>
      </w:pPr>
      <w:r w:rsidRPr="00702D01">
        <w:rPr>
          <w:b/>
          <w:bCs/>
        </w:rPr>
        <w:t xml:space="preserve">1.3.4. Технологическая зона централизованного водоснабжения д. </w:t>
      </w:r>
      <w:proofErr w:type="spellStart"/>
      <w:r w:rsidRPr="00702D01">
        <w:rPr>
          <w:b/>
          <w:bCs/>
        </w:rPr>
        <w:t>Проявино</w:t>
      </w:r>
      <w:proofErr w:type="spellEnd"/>
    </w:p>
    <w:p w:rsidR="00DE1E91" w:rsidRPr="00702D01" w:rsidRDefault="00DE1E91" w:rsidP="00702D01">
      <w:pPr>
        <w:widowControl w:val="0"/>
        <w:autoSpaceDE w:val="0"/>
        <w:autoSpaceDN w:val="0"/>
        <w:jc w:val="both"/>
        <w:rPr>
          <w:lang w:eastAsia="en-US"/>
        </w:rPr>
      </w:pPr>
      <w:r w:rsidRPr="00702D01">
        <w:rPr>
          <w:color w:val="111111"/>
          <w:lang w:eastAsia="en-US"/>
        </w:rPr>
        <w:t xml:space="preserve">Имеется </w:t>
      </w:r>
      <w:r w:rsidRPr="00702D01">
        <w:rPr>
          <w:color w:val="0C0C0C"/>
          <w:lang w:eastAsia="en-US"/>
        </w:rPr>
        <w:t xml:space="preserve">одна водонапорная </w:t>
      </w:r>
      <w:r w:rsidRPr="00702D01">
        <w:rPr>
          <w:color w:val="0F0F0F"/>
          <w:lang w:eastAsia="en-US"/>
        </w:rPr>
        <w:t xml:space="preserve">башня, ввод </w:t>
      </w:r>
      <w:r w:rsidRPr="00702D01">
        <w:rPr>
          <w:color w:val="181818"/>
          <w:lang w:eastAsia="en-US"/>
        </w:rPr>
        <w:t>в</w:t>
      </w:r>
      <w:r w:rsidRPr="00702D01">
        <w:rPr>
          <w:color w:val="181818"/>
          <w:spacing w:val="-8"/>
          <w:lang w:eastAsia="en-US"/>
        </w:rPr>
        <w:t xml:space="preserve"> </w:t>
      </w:r>
      <w:r w:rsidRPr="00702D01">
        <w:rPr>
          <w:color w:val="0E0E0E"/>
          <w:lang w:eastAsia="en-US"/>
        </w:rPr>
        <w:t xml:space="preserve">эксплуатацию </w:t>
      </w:r>
      <w:r w:rsidRPr="00702D01">
        <w:rPr>
          <w:lang w:eastAsia="en-US"/>
        </w:rPr>
        <w:t xml:space="preserve">1967 </w:t>
      </w:r>
      <w:r w:rsidRPr="00702D01">
        <w:rPr>
          <w:color w:val="0F0F0F"/>
          <w:lang w:eastAsia="en-US"/>
        </w:rPr>
        <w:t>г.</w:t>
      </w:r>
      <w:r w:rsidRPr="00702D01">
        <w:rPr>
          <w:color w:val="0F0F0F"/>
          <w:spacing w:val="-3"/>
          <w:lang w:eastAsia="en-US"/>
        </w:rPr>
        <w:t xml:space="preserve"> </w:t>
      </w:r>
      <w:r w:rsidRPr="00702D01">
        <w:rPr>
          <w:color w:val="111111"/>
          <w:lang w:eastAsia="en-US"/>
        </w:rPr>
        <w:t>В</w:t>
      </w:r>
      <w:r w:rsidRPr="00702D01">
        <w:rPr>
          <w:color w:val="111111"/>
          <w:spacing w:val="-5"/>
          <w:lang w:eastAsia="en-US"/>
        </w:rPr>
        <w:t xml:space="preserve"> </w:t>
      </w:r>
      <w:r w:rsidRPr="00702D01">
        <w:rPr>
          <w:lang w:eastAsia="en-US"/>
        </w:rPr>
        <w:t xml:space="preserve">скважину </w:t>
      </w:r>
      <w:r w:rsidRPr="00702D01">
        <w:rPr>
          <w:color w:val="0F0F0F"/>
          <w:lang w:eastAsia="en-US"/>
        </w:rPr>
        <w:t xml:space="preserve">установлен </w:t>
      </w:r>
      <w:r w:rsidRPr="00702D01">
        <w:rPr>
          <w:color w:val="0C0C0C"/>
          <w:lang w:eastAsia="en-US"/>
        </w:rPr>
        <w:t xml:space="preserve">насос </w:t>
      </w:r>
      <w:r w:rsidRPr="00702D01">
        <w:rPr>
          <w:lang w:eastAsia="en-US"/>
        </w:rPr>
        <w:t xml:space="preserve">марки ЭЦВ-6-10-80, </w:t>
      </w:r>
      <w:r w:rsidRPr="00702D01">
        <w:rPr>
          <w:color w:val="0F0F0F"/>
          <w:lang w:eastAsia="en-US"/>
        </w:rPr>
        <w:t xml:space="preserve">глубина скважины </w:t>
      </w:r>
      <w:r w:rsidRPr="00702D01">
        <w:rPr>
          <w:color w:val="0C0C0C"/>
          <w:lang w:eastAsia="en-US"/>
        </w:rPr>
        <w:t xml:space="preserve">80 </w:t>
      </w:r>
      <w:r w:rsidRPr="00702D01">
        <w:rPr>
          <w:color w:val="0F0F0F"/>
          <w:lang w:eastAsia="en-US"/>
        </w:rPr>
        <w:t xml:space="preserve">метров. </w:t>
      </w:r>
      <w:r w:rsidRPr="00702D01">
        <w:rPr>
          <w:color w:val="0C0C0C"/>
          <w:lang w:eastAsia="en-US"/>
        </w:rPr>
        <w:t>Водопроводная</w:t>
      </w:r>
      <w:r w:rsidRPr="00702D01">
        <w:rPr>
          <w:color w:val="0C0C0C"/>
          <w:spacing w:val="36"/>
          <w:lang w:eastAsia="en-US"/>
        </w:rPr>
        <w:t xml:space="preserve"> </w:t>
      </w:r>
      <w:r w:rsidRPr="00702D01">
        <w:rPr>
          <w:lang w:eastAsia="en-US"/>
        </w:rPr>
        <w:t xml:space="preserve">сеть </w:t>
      </w:r>
      <w:r w:rsidRPr="00702D01">
        <w:rPr>
          <w:color w:val="0F0F0F"/>
          <w:lang w:eastAsia="en-US"/>
        </w:rPr>
        <w:t xml:space="preserve">не </w:t>
      </w:r>
      <w:r w:rsidRPr="00702D01">
        <w:rPr>
          <w:lang w:eastAsia="en-US"/>
        </w:rPr>
        <w:t xml:space="preserve">передана </w:t>
      </w:r>
      <w:r w:rsidRPr="00702D01">
        <w:rPr>
          <w:color w:val="0F0F0F"/>
          <w:lang w:eastAsia="en-US"/>
        </w:rPr>
        <w:t>на</w:t>
      </w:r>
      <w:r w:rsidRPr="00702D01">
        <w:rPr>
          <w:color w:val="0F0F0F"/>
          <w:spacing w:val="-11"/>
          <w:lang w:eastAsia="en-US"/>
        </w:rPr>
        <w:t xml:space="preserve"> </w:t>
      </w:r>
      <w:r w:rsidRPr="00702D01">
        <w:rPr>
          <w:lang w:eastAsia="en-US"/>
        </w:rPr>
        <w:t>баланс.</w:t>
      </w:r>
      <w:r w:rsidR="005A4B84" w:rsidRPr="00702D01">
        <w:t xml:space="preserve"> </w:t>
      </w:r>
      <w:r w:rsidR="005A4B84" w:rsidRPr="00702D01">
        <w:rPr>
          <w:lang w:eastAsia="en-US"/>
        </w:rPr>
        <w:t>Водоснабжение и водоотведение населённого пункта предусмотрено раздельно от производственной территории (ООО "</w:t>
      </w:r>
      <w:proofErr w:type="spellStart"/>
      <w:r w:rsidR="005A4B84" w:rsidRPr="00702D01">
        <w:rPr>
          <w:lang w:eastAsia="en-US"/>
        </w:rPr>
        <w:t>ВелижАгро</w:t>
      </w:r>
      <w:proofErr w:type="spellEnd"/>
      <w:r w:rsidR="005A4B84" w:rsidRPr="00702D01">
        <w:rPr>
          <w:lang w:eastAsia="en-US"/>
        </w:rPr>
        <w:t>").</w:t>
      </w:r>
    </w:p>
    <w:p w:rsidR="005A4B84" w:rsidRPr="00702D01" w:rsidRDefault="005A4B84" w:rsidP="00702D01">
      <w:pPr>
        <w:widowControl w:val="0"/>
        <w:autoSpaceDE w:val="0"/>
        <w:autoSpaceDN w:val="0"/>
        <w:jc w:val="both"/>
        <w:rPr>
          <w:b/>
          <w:lang w:eastAsia="en-US"/>
        </w:rPr>
      </w:pPr>
      <w:r w:rsidRPr="00702D01">
        <w:rPr>
          <w:b/>
          <w:lang w:eastAsia="en-US"/>
        </w:rPr>
        <w:t>1.3.5. Технологическая зона централизованного водоснабжения д. Логово</w:t>
      </w:r>
    </w:p>
    <w:p w:rsidR="00DE1E91" w:rsidRPr="00702D01" w:rsidRDefault="005A4B84" w:rsidP="00702D01">
      <w:pPr>
        <w:widowControl w:val="0"/>
        <w:autoSpaceDE w:val="0"/>
        <w:autoSpaceDN w:val="0"/>
        <w:jc w:val="both"/>
        <w:rPr>
          <w:lang w:eastAsia="en-US"/>
        </w:rPr>
      </w:pPr>
      <w:r w:rsidRPr="00702D01">
        <w:rPr>
          <w:lang w:eastAsia="en-US"/>
        </w:rPr>
        <w:t xml:space="preserve">Скважина №1 </w:t>
      </w:r>
      <w:proofErr w:type="spellStart"/>
      <w:r w:rsidRPr="00702D01">
        <w:rPr>
          <w:lang w:eastAsia="en-US"/>
        </w:rPr>
        <w:t>д.Логово</w:t>
      </w:r>
      <w:proofErr w:type="spellEnd"/>
      <w:r w:rsidRPr="00702D01">
        <w:rPr>
          <w:lang w:eastAsia="en-US"/>
        </w:rPr>
        <w:t xml:space="preserve">. </w:t>
      </w:r>
      <w:r w:rsidR="00DE1E91" w:rsidRPr="00702D01">
        <w:rPr>
          <w:lang w:eastAsia="en-US"/>
        </w:rPr>
        <w:t xml:space="preserve">Водонапорная </w:t>
      </w:r>
      <w:r w:rsidR="00DE1E91" w:rsidRPr="00702D01">
        <w:rPr>
          <w:color w:val="0E0E0E"/>
          <w:lang w:eastAsia="en-US"/>
        </w:rPr>
        <w:t xml:space="preserve">башня №1, ввод </w:t>
      </w:r>
      <w:r w:rsidR="00DE1E91" w:rsidRPr="00702D01">
        <w:rPr>
          <w:color w:val="0F0F0F"/>
          <w:lang w:eastAsia="en-US"/>
        </w:rPr>
        <w:t xml:space="preserve">в </w:t>
      </w:r>
      <w:r w:rsidR="00DE1E91" w:rsidRPr="00702D01">
        <w:rPr>
          <w:color w:val="0C0C0C"/>
          <w:lang w:eastAsia="en-US"/>
        </w:rPr>
        <w:t xml:space="preserve">эксплуатацию </w:t>
      </w:r>
      <w:r w:rsidR="00DE1E91" w:rsidRPr="00702D01">
        <w:rPr>
          <w:lang w:eastAsia="en-US"/>
        </w:rPr>
        <w:t xml:space="preserve">1968 </w:t>
      </w:r>
      <w:r w:rsidR="00DE1E91" w:rsidRPr="00702D01">
        <w:rPr>
          <w:color w:val="111111"/>
          <w:lang w:eastAsia="en-US"/>
        </w:rPr>
        <w:t xml:space="preserve">г. </w:t>
      </w:r>
      <w:r w:rsidR="00DE1E91" w:rsidRPr="00702D01">
        <w:rPr>
          <w:color w:val="0F0F0F"/>
          <w:lang w:eastAsia="en-US"/>
        </w:rPr>
        <w:t xml:space="preserve">В </w:t>
      </w:r>
      <w:r w:rsidR="00DE1E91" w:rsidRPr="00702D01">
        <w:rPr>
          <w:lang w:eastAsia="en-US"/>
        </w:rPr>
        <w:t xml:space="preserve">скважину </w:t>
      </w:r>
      <w:r w:rsidR="00DE1E91" w:rsidRPr="00702D01">
        <w:rPr>
          <w:color w:val="0F0F0F"/>
          <w:lang w:eastAsia="en-US"/>
        </w:rPr>
        <w:t xml:space="preserve">установлен </w:t>
      </w:r>
      <w:r w:rsidR="00DE1E91" w:rsidRPr="00702D01">
        <w:rPr>
          <w:lang w:eastAsia="en-US"/>
        </w:rPr>
        <w:t xml:space="preserve">насос </w:t>
      </w:r>
      <w:r w:rsidR="00DE1E91" w:rsidRPr="00702D01">
        <w:rPr>
          <w:color w:val="0F0F0F"/>
          <w:lang w:eastAsia="en-US"/>
        </w:rPr>
        <w:t xml:space="preserve">марки </w:t>
      </w:r>
      <w:r w:rsidR="00DE1E91" w:rsidRPr="00702D01">
        <w:rPr>
          <w:lang w:eastAsia="en-US"/>
        </w:rPr>
        <w:t xml:space="preserve">ЭЦВ-6-10-80, </w:t>
      </w:r>
      <w:r w:rsidR="00DE1E91" w:rsidRPr="00702D01">
        <w:rPr>
          <w:color w:val="0C0C0C"/>
          <w:lang w:eastAsia="en-US"/>
        </w:rPr>
        <w:t xml:space="preserve">глубина скважины </w:t>
      </w:r>
      <w:r w:rsidR="00DE1E91" w:rsidRPr="00702D01">
        <w:rPr>
          <w:lang w:eastAsia="en-US"/>
        </w:rPr>
        <w:t xml:space="preserve">80 </w:t>
      </w:r>
      <w:r w:rsidR="00DE1E91" w:rsidRPr="00702D01">
        <w:rPr>
          <w:color w:val="0E0E0E"/>
          <w:lang w:eastAsia="en-US"/>
        </w:rPr>
        <w:t xml:space="preserve">метров. </w:t>
      </w:r>
      <w:r w:rsidR="00DE1E91" w:rsidRPr="00702D01">
        <w:rPr>
          <w:color w:val="0C0C0C"/>
          <w:lang w:eastAsia="en-US"/>
        </w:rPr>
        <w:t xml:space="preserve">Установлен </w:t>
      </w:r>
      <w:r w:rsidR="00DE1E91" w:rsidRPr="00702D01">
        <w:rPr>
          <w:color w:val="0E0E0E"/>
          <w:lang w:eastAsia="en-US"/>
        </w:rPr>
        <w:t xml:space="preserve">высокочастотный </w:t>
      </w:r>
      <w:r w:rsidR="00DE1E91" w:rsidRPr="00702D01">
        <w:rPr>
          <w:color w:val="0C0C0C"/>
          <w:lang w:eastAsia="en-US"/>
        </w:rPr>
        <w:t xml:space="preserve">преобразователь на системе </w:t>
      </w:r>
      <w:r w:rsidR="00DE1E91" w:rsidRPr="00702D01">
        <w:rPr>
          <w:lang w:eastAsia="en-US"/>
        </w:rPr>
        <w:t xml:space="preserve">водоснабжения. Протяженность </w:t>
      </w:r>
      <w:r w:rsidR="00DE1E91" w:rsidRPr="00702D01">
        <w:rPr>
          <w:color w:val="0C0C0C"/>
          <w:lang w:eastAsia="en-US"/>
        </w:rPr>
        <w:t xml:space="preserve">водопроводной </w:t>
      </w:r>
      <w:r w:rsidR="00DE1E91" w:rsidRPr="00702D01">
        <w:rPr>
          <w:color w:val="111111"/>
          <w:lang w:eastAsia="en-US"/>
        </w:rPr>
        <w:t>сети</w:t>
      </w:r>
      <w:r w:rsidR="00DE1E91" w:rsidRPr="00702D01">
        <w:rPr>
          <w:color w:val="111111"/>
          <w:spacing w:val="-6"/>
          <w:lang w:eastAsia="en-US"/>
        </w:rPr>
        <w:t xml:space="preserve"> </w:t>
      </w:r>
      <w:r w:rsidR="00DE1E91" w:rsidRPr="00702D01">
        <w:rPr>
          <w:color w:val="111111"/>
          <w:lang w:eastAsia="en-US"/>
        </w:rPr>
        <w:t>5</w:t>
      </w:r>
      <w:r w:rsidR="00DE1E91" w:rsidRPr="00702D01">
        <w:rPr>
          <w:color w:val="111111"/>
          <w:spacing w:val="-6"/>
          <w:lang w:eastAsia="en-US"/>
        </w:rPr>
        <w:t xml:space="preserve"> </w:t>
      </w:r>
      <w:r w:rsidR="00DE1E91" w:rsidRPr="00702D01">
        <w:rPr>
          <w:color w:val="111111"/>
          <w:lang w:eastAsia="en-US"/>
        </w:rPr>
        <w:t>км.</w:t>
      </w:r>
      <w:r w:rsidR="00DE1E91" w:rsidRPr="00702D01">
        <w:rPr>
          <w:color w:val="111111"/>
          <w:spacing w:val="-12"/>
          <w:lang w:eastAsia="en-US"/>
        </w:rPr>
        <w:t xml:space="preserve"> </w:t>
      </w:r>
      <w:r w:rsidR="00DE1E91" w:rsidRPr="00702D01">
        <w:rPr>
          <w:color w:val="111111"/>
          <w:lang w:eastAsia="en-US"/>
        </w:rPr>
        <w:t xml:space="preserve">Трубы </w:t>
      </w:r>
      <w:r w:rsidR="00DE1E91" w:rsidRPr="00702D01">
        <w:rPr>
          <w:color w:val="0F0F0F"/>
          <w:lang w:eastAsia="en-US"/>
        </w:rPr>
        <w:t>полиэтиленовые</w:t>
      </w:r>
      <w:r w:rsidR="00DE1E91" w:rsidRPr="00702D01">
        <w:rPr>
          <w:color w:val="0F0F0F"/>
          <w:spacing w:val="-14"/>
          <w:lang w:eastAsia="en-US"/>
        </w:rPr>
        <w:t xml:space="preserve"> </w:t>
      </w:r>
      <w:r w:rsidR="00DE1E91" w:rsidRPr="00702D01">
        <w:rPr>
          <w:color w:val="111111"/>
          <w:lang w:eastAsia="en-US"/>
        </w:rPr>
        <w:t xml:space="preserve">диаметром </w:t>
      </w:r>
      <w:r w:rsidR="00DE1E91" w:rsidRPr="00702D01">
        <w:rPr>
          <w:color w:val="131313"/>
          <w:lang w:eastAsia="en-US"/>
        </w:rPr>
        <w:t>75</w:t>
      </w:r>
      <w:r w:rsidR="00DE1E91" w:rsidRPr="00702D01">
        <w:rPr>
          <w:color w:val="131313"/>
          <w:spacing w:val="-4"/>
          <w:lang w:eastAsia="en-US"/>
        </w:rPr>
        <w:t xml:space="preserve"> </w:t>
      </w:r>
      <w:r w:rsidR="00DE1E91" w:rsidRPr="00702D01">
        <w:rPr>
          <w:color w:val="111111"/>
          <w:lang w:eastAsia="en-US"/>
        </w:rPr>
        <w:t>мм.</w:t>
      </w:r>
      <w:r w:rsidR="00DE1E91" w:rsidRPr="00702D01">
        <w:rPr>
          <w:color w:val="111111"/>
          <w:spacing w:val="-6"/>
          <w:lang w:eastAsia="en-US"/>
        </w:rPr>
        <w:t xml:space="preserve"> </w:t>
      </w:r>
      <w:r w:rsidR="00DE1E91" w:rsidRPr="00702D01">
        <w:rPr>
          <w:color w:val="0F0F0F"/>
          <w:lang w:eastAsia="en-US"/>
        </w:rPr>
        <w:t>Имеется 14</w:t>
      </w:r>
      <w:r w:rsidR="00DE1E91" w:rsidRPr="00702D01">
        <w:rPr>
          <w:color w:val="0F0F0F"/>
          <w:spacing w:val="-5"/>
          <w:lang w:eastAsia="en-US"/>
        </w:rPr>
        <w:t xml:space="preserve"> </w:t>
      </w:r>
      <w:r w:rsidR="00DE1E91" w:rsidRPr="00702D01">
        <w:rPr>
          <w:lang w:eastAsia="en-US"/>
        </w:rPr>
        <w:t>водоразборных</w:t>
      </w:r>
      <w:r w:rsidR="00DE1E91" w:rsidRPr="00702D01">
        <w:rPr>
          <w:spacing w:val="20"/>
          <w:lang w:eastAsia="en-US"/>
        </w:rPr>
        <w:t xml:space="preserve"> </w:t>
      </w:r>
      <w:r w:rsidR="00DE1E91" w:rsidRPr="00702D01">
        <w:rPr>
          <w:color w:val="0E0E0E"/>
          <w:lang w:eastAsia="en-US"/>
        </w:rPr>
        <w:t xml:space="preserve">колонок, </w:t>
      </w:r>
      <w:r w:rsidR="00DE1E91" w:rsidRPr="00702D01">
        <w:rPr>
          <w:color w:val="111111"/>
          <w:lang w:eastAsia="en-US"/>
        </w:rPr>
        <w:t>14</w:t>
      </w:r>
      <w:r w:rsidR="00DE1E91" w:rsidRPr="00702D01">
        <w:rPr>
          <w:color w:val="111111"/>
          <w:spacing w:val="-5"/>
          <w:lang w:eastAsia="en-US"/>
        </w:rPr>
        <w:t xml:space="preserve"> </w:t>
      </w:r>
      <w:r w:rsidR="00DE1E91" w:rsidRPr="00702D01">
        <w:rPr>
          <w:color w:val="0C0C0C"/>
          <w:lang w:eastAsia="en-US"/>
        </w:rPr>
        <w:t xml:space="preserve">колодцев </w:t>
      </w:r>
      <w:r w:rsidR="00DE1E91" w:rsidRPr="00702D01">
        <w:rPr>
          <w:lang w:eastAsia="en-US"/>
        </w:rPr>
        <w:t>из</w:t>
      </w:r>
      <w:r w:rsidR="00DE1E91" w:rsidRPr="00702D01">
        <w:rPr>
          <w:spacing w:val="-5"/>
          <w:lang w:eastAsia="en-US"/>
        </w:rPr>
        <w:t xml:space="preserve"> </w:t>
      </w:r>
      <w:r w:rsidR="00DE1E91" w:rsidRPr="00702D01">
        <w:rPr>
          <w:lang w:eastAsia="en-US"/>
        </w:rPr>
        <w:t>кирпича.</w:t>
      </w:r>
    </w:p>
    <w:p w:rsidR="00DE1E91" w:rsidRPr="00702D01" w:rsidRDefault="005A4B84" w:rsidP="00702D01">
      <w:pPr>
        <w:widowControl w:val="0"/>
        <w:autoSpaceDE w:val="0"/>
        <w:autoSpaceDN w:val="0"/>
        <w:jc w:val="both"/>
        <w:rPr>
          <w:lang w:eastAsia="en-US"/>
        </w:rPr>
      </w:pPr>
      <w:r w:rsidRPr="00702D01">
        <w:rPr>
          <w:color w:val="000000"/>
          <w:spacing w:val="9"/>
        </w:rPr>
        <w:t xml:space="preserve">Скважина №2 </w:t>
      </w:r>
      <w:proofErr w:type="spellStart"/>
      <w:r w:rsidRPr="00702D01">
        <w:rPr>
          <w:color w:val="000000"/>
          <w:spacing w:val="9"/>
        </w:rPr>
        <w:t>д.Логово</w:t>
      </w:r>
      <w:proofErr w:type="spellEnd"/>
      <w:r w:rsidRPr="00702D01">
        <w:rPr>
          <w:color w:val="000000"/>
          <w:spacing w:val="9"/>
        </w:rPr>
        <w:t xml:space="preserve">. </w:t>
      </w:r>
      <w:r w:rsidR="00DE1E91" w:rsidRPr="00702D01">
        <w:rPr>
          <w:lang w:eastAsia="en-US"/>
        </w:rPr>
        <w:t xml:space="preserve">Водонапорная башня </w:t>
      </w:r>
      <w:r w:rsidR="00DE1E91" w:rsidRPr="00702D01">
        <w:rPr>
          <w:color w:val="111111"/>
          <w:lang w:eastAsia="en-US"/>
        </w:rPr>
        <w:t xml:space="preserve">№2, </w:t>
      </w:r>
      <w:r w:rsidR="00DE1E91" w:rsidRPr="00702D01">
        <w:rPr>
          <w:color w:val="0E0E0E"/>
          <w:lang w:eastAsia="en-US"/>
        </w:rPr>
        <w:t xml:space="preserve">ввод </w:t>
      </w:r>
      <w:r w:rsidR="00DE1E91" w:rsidRPr="00702D01">
        <w:rPr>
          <w:color w:val="181818"/>
          <w:lang w:eastAsia="en-US"/>
        </w:rPr>
        <w:t xml:space="preserve">в </w:t>
      </w:r>
      <w:r w:rsidR="00DE1E91" w:rsidRPr="00702D01">
        <w:rPr>
          <w:lang w:eastAsia="en-US"/>
        </w:rPr>
        <w:t xml:space="preserve">эксплуатацию </w:t>
      </w:r>
      <w:r w:rsidR="00DE1E91" w:rsidRPr="00702D01">
        <w:rPr>
          <w:color w:val="0E0E0E"/>
          <w:lang w:eastAsia="en-US"/>
        </w:rPr>
        <w:t xml:space="preserve">2007 </w:t>
      </w:r>
      <w:r w:rsidR="00DE1E91" w:rsidRPr="00702D01">
        <w:rPr>
          <w:color w:val="0F0F0F"/>
          <w:lang w:eastAsia="en-US"/>
        </w:rPr>
        <w:t xml:space="preserve">г. </w:t>
      </w:r>
      <w:r w:rsidR="00DE1E91" w:rsidRPr="00702D01">
        <w:rPr>
          <w:color w:val="111111"/>
          <w:lang w:eastAsia="en-US"/>
        </w:rPr>
        <w:t xml:space="preserve">В </w:t>
      </w:r>
      <w:r w:rsidR="00DE1E91" w:rsidRPr="00702D01">
        <w:rPr>
          <w:color w:val="0C0C0C"/>
          <w:lang w:eastAsia="en-US"/>
        </w:rPr>
        <w:t xml:space="preserve">скважину установлен насос </w:t>
      </w:r>
      <w:r w:rsidR="00DE1E91" w:rsidRPr="00702D01">
        <w:rPr>
          <w:color w:val="0F0F0F"/>
          <w:lang w:eastAsia="en-US"/>
        </w:rPr>
        <w:t xml:space="preserve">марки </w:t>
      </w:r>
      <w:r w:rsidR="00DE1E91" w:rsidRPr="00702D01">
        <w:rPr>
          <w:lang w:eastAsia="en-US"/>
        </w:rPr>
        <w:t xml:space="preserve">ЭЦВ-6-10-80, </w:t>
      </w:r>
      <w:r w:rsidR="00DE1E91" w:rsidRPr="00702D01">
        <w:rPr>
          <w:color w:val="0F0F0F"/>
          <w:lang w:eastAsia="en-US"/>
        </w:rPr>
        <w:t xml:space="preserve">глубина скважины </w:t>
      </w:r>
      <w:r w:rsidR="00DE1E91" w:rsidRPr="00702D01">
        <w:rPr>
          <w:lang w:eastAsia="en-US"/>
        </w:rPr>
        <w:t xml:space="preserve">80 </w:t>
      </w:r>
      <w:r w:rsidR="00DE1E91" w:rsidRPr="00702D01">
        <w:rPr>
          <w:color w:val="0C0C0C"/>
          <w:lang w:eastAsia="en-US"/>
        </w:rPr>
        <w:t xml:space="preserve">метров. </w:t>
      </w:r>
      <w:r w:rsidR="00DE1E91" w:rsidRPr="00702D01">
        <w:rPr>
          <w:lang w:eastAsia="en-US"/>
        </w:rPr>
        <w:t xml:space="preserve">Протяженность водопроводной </w:t>
      </w:r>
      <w:r w:rsidR="00DE1E91" w:rsidRPr="00702D01">
        <w:rPr>
          <w:color w:val="131313"/>
          <w:lang w:eastAsia="en-US"/>
        </w:rPr>
        <w:t>сети</w:t>
      </w:r>
      <w:r w:rsidR="00DE1E91" w:rsidRPr="00702D01">
        <w:rPr>
          <w:color w:val="131313"/>
          <w:spacing w:val="-8"/>
          <w:lang w:eastAsia="en-US"/>
        </w:rPr>
        <w:t xml:space="preserve"> </w:t>
      </w:r>
      <w:r w:rsidR="00DE1E91" w:rsidRPr="00702D01">
        <w:rPr>
          <w:color w:val="1A1A1A"/>
          <w:lang w:eastAsia="en-US"/>
        </w:rPr>
        <w:t xml:space="preserve">1 </w:t>
      </w:r>
      <w:r w:rsidR="00DE1E91" w:rsidRPr="00702D01">
        <w:rPr>
          <w:color w:val="0F0F0F"/>
          <w:lang w:eastAsia="en-US"/>
        </w:rPr>
        <w:t>км.</w:t>
      </w:r>
      <w:r w:rsidR="00DE1E91" w:rsidRPr="00702D01">
        <w:rPr>
          <w:color w:val="0F0F0F"/>
          <w:spacing w:val="-18"/>
          <w:lang w:eastAsia="en-US"/>
        </w:rPr>
        <w:t xml:space="preserve"> </w:t>
      </w:r>
      <w:r w:rsidR="00DE1E91" w:rsidRPr="00702D01">
        <w:rPr>
          <w:color w:val="0F0F0F"/>
          <w:lang w:eastAsia="en-US"/>
        </w:rPr>
        <w:t>Трубы</w:t>
      </w:r>
      <w:r w:rsidR="00DE1E91" w:rsidRPr="00702D01">
        <w:rPr>
          <w:color w:val="0F0F0F"/>
          <w:spacing w:val="-4"/>
          <w:lang w:eastAsia="en-US"/>
        </w:rPr>
        <w:t xml:space="preserve"> </w:t>
      </w:r>
      <w:r w:rsidR="00DE1E91" w:rsidRPr="00702D01">
        <w:rPr>
          <w:color w:val="0C0C0C"/>
          <w:lang w:eastAsia="en-US"/>
        </w:rPr>
        <w:t>полиэтиленовые</w:t>
      </w:r>
      <w:r w:rsidR="00DE1E91" w:rsidRPr="00702D01">
        <w:rPr>
          <w:color w:val="0C0C0C"/>
          <w:spacing w:val="-18"/>
          <w:lang w:eastAsia="en-US"/>
        </w:rPr>
        <w:t xml:space="preserve"> </w:t>
      </w:r>
      <w:r w:rsidR="00DE1E91" w:rsidRPr="00702D01">
        <w:rPr>
          <w:color w:val="111111"/>
          <w:lang w:eastAsia="en-US"/>
        </w:rPr>
        <w:t xml:space="preserve">диаметром </w:t>
      </w:r>
      <w:r w:rsidR="00DE1E91" w:rsidRPr="00702D01">
        <w:rPr>
          <w:color w:val="0F0F0F"/>
          <w:lang w:eastAsia="en-US"/>
        </w:rPr>
        <w:t>100</w:t>
      </w:r>
      <w:r w:rsidR="00DE1E91" w:rsidRPr="00702D01">
        <w:rPr>
          <w:color w:val="0F0F0F"/>
          <w:spacing w:val="-2"/>
          <w:lang w:eastAsia="en-US"/>
        </w:rPr>
        <w:t xml:space="preserve"> </w:t>
      </w:r>
      <w:r w:rsidR="00DE1E91" w:rsidRPr="00702D01">
        <w:rPr>
          <w:color w:val="131313"/>
          <w:lang w:eastAsia="en-US"/>
        </w:rPr>
        <w:t>мм.</w:t>
      </w:r>
      <w:r w:rsidR="00DE1E91" w:rsidRPr="00702D01">
        <w:rPr>
          <w:color w:val="131313"/>
          <w:spacing w:val="-2"/>
          <w:lang w:eastAsia="en-US"/>
        </w:rPr>
        <w:t xml:space="preserve"> </w:t>
      </w:r>
      <w:r w:rsidR="00DE1E91" w:rsidRPr="00702D01">
        <w:rPr>
          <w:color w:val="0F0F0F"/>
          <w:lang w:eastAsia="en-US"/>
        </w:rPr>
        <w:t xml:space="preserve">Имеется </w:t>
      </w:r>
      <w:r w:rsidR="00DE1E91" w:rsidRPr="00702D01">
        <w:rPr>
          <w:color w:val="111111"/>
          <w:lang w:eastAsia="en-US"/>
        </w:rPr>
        <w:t>8</w:t>
      </w:r>
      <w:r w:rsidR="00DE1E91" w:rsidRPr="00702D01">
        <w:rPr>
          <w:color w:val="111111"/>
          <w:spacing w:val="-2"/>
          <w:lang w:eastAsia="en-US"/>
        </w:rPr>
        <w:t xml:space="preserve"> </w:t>
      </w:r>
      <w:r w:rsidR="00DE1E91" w:rsidRPr="00702D01">
        <w:rPr>
          <w:color w:val="0C0C0C"/>
          <w:lang w:eastAsia="en-US"/>
        </w:rPr>
        <w:t xml:space="preserve">водоразборных </w:t>
      </w:r>
      <w:r w:rsidR="00DE1E91" w:rsidRPr="00702D01">
        <w:rPr>
          <w:color w:val="0F0F0F"/>
          <w:lang w:eastAsia="en-US"/>
        </w:rPr>
        <w:t>колонок, 8</w:t>
      </w:r>
      <w:r w:rsidR="00DE1E91" w:rsidRPr="00702D01">
        <w:rPr>
          <w:color w:val="0F0F0F"/>
          <w:spacing w:val="-9"/>
          <w:lang w:eastAsia="en-US"/>
        </w:rPr>
        <w:t xml:space="preserve"> </w:t>
      </w:r>
      <w:r w:rsidR="00DE1E91" w:rsidRPr="00702D01">
        <w:rPr>
          <w:color w:val="111111"/>
          <w:lang w:eastAsia="en-US"/>
        </w:rPr>
        <w:t xml:space="preserve">колодцев </w:t>
      </w:r>
      <w:r w:rsidR="00DE1E91" w:rsidRPr="00702D01">
        <w:rPr>
          <w:color w:val="151515"/>
          <w:lang w:eastAsia="en-US"/>
        </w:rPr>
        <w:t>из</w:t>
      </w:r>
      <w:r w:rsidR="00DE1E91" w:rsidRPr="00702D01">
        <w:rPr>
          <w:color w:val="151515"/>
          <w:spacing w:val="-4"/>
          <w:lang w:eastAsia="en-US"/>
        </w:rPr>
        <w:t xml:space="preserve"> </w:t>
      </w:r>
      <w:r w:rsidR="00DE1E91" w:rsidRPr="00702D01">
        <w:rPr>
          <w:color w:val="111111"/>
          <w:lang w:eastAsia="en-US"/>
        </w:rPr>
        <w:t>кирпича.</w:t>
      </w:r>
      <w:r w:rsidRPr="00702D01">
        <w:t xml:space="preserve"> </w:t>
      </w:r>
      <w:r w:rsidRPr="00702D01">
        <w:rPr>
          <w:color w:val="111111"/>
          <w:lang w:eastAsia="en-US"/>
        </w:rPr>
        <w:t>Водоснабжение и водоотведение населённого пункта предусмотрено раздельно от производственной территории (ООО "</w:t>
      </w:r>
      <w:proofErr w:type="spellStart"/>
      <w:r w:rsidRPr="00702D01">
        <w:rPr>
          <w:color w:val="111111"/>
          <w:lang w:eastAsia="en-US"/>
        </w:rPr>
        <w:t>ВелижАгро</w:t>
      </w:r>
      <w:proofErr w:type="spellEnd"/>
      <w:r w:rsidRPr="00702D01">
        <w:rPr>
          <w:color w:val="111111"/>
          <w:lang w:eastAsia="en-US"/>
        </w:rPr>
        <w:t>").</w:t>
      </w:r>
    </w:p>
    <w:p w:rsidR="008A2270" w:rsidRPr="00702D01" w:rsidRDefault="008A2270" w:rsidP="00702D01">
      <w:pPr>
        <w:widowControl w:val="0"/>
        <w:autoSpaceDE w:val="0"/>
        <w:autoSpaceDN w:val="0"/>
        <w:jc w:val="both"/>
        <w:rPr>
          <w:b/>
          <w:color w:val="000000"/>
          <w:spacing w:val="9"/>
        </w:rPr>
      </w:pPr>
      <w:r w:rsidRPr="00702D01">
        <w:rPr>
          <w:b/>
          <w:color w:val="000000"/>
          <w:spacing w:val="9"/>
        </w:rPr>
        <w:t xml:space="preserve">1.3.6. Технологическая зона централизованного водоснабжения </w:t>
      </w:r>
      <w:proofErr w:type="spellStart"/>
      <w:r w:rsidRPr="00702D01">
        <w:rPr>
          <w:b/>
          <w:color w:val="000000"/>
          <w:spacing w:val="9"/>
        </w:rPr>
        <w:t>д.Кожеки</w:t>
      </w:r>
      <w:proofErr w:type="spellEnd"/>
    </w:p>
    <w:p w:rsidR="00DE1E91" w:rsidRPr="00702D01" w:rsidRDefault="00DE1E91" w:rsidP="00702D01">
      <w:pPr>
        <w:widowControl w:val="0"/>
        <w:autoSpaceDE w:val="0"/>
        <w:autoSpaceDN w:val="0"/>
        <w:jc w:val="both"/>
        <w:rPr>
          <w:lang w:eastAsia="en-US"/>
        </w:rPr>
      </w:pPr>
      <w:r w:rsidRPr="00702D01">
        <w:rPr>
          <w:lang w:eastAsia="en-US"/>
        </w:rPr>
        <w:t xml:space="preserve">Имеется </w:t>
      </w:r>
      <w:r w:rsidRPr="00702D01">
        <w:rPr>
          <w:color w:val="0E0E0E"/>
          <w:lang w:eastAsia="en-US"/>
        </w:rPr>
        <w:t xml:space="preserve">водонапорная башня </w:t>
      </w:r>
      <w:r w:rsidRPr="00702D01">
        <w:rPr>
          <w:lang w:eastAsia="en-US"/>
        </w:rPr>
        <w:t xml:space="preserve">ввод </w:t>
      </w:r>
      <w:r w:rsidRPr="00702D01">
        <w:rPr>
          <w:color w:val="0F0F0F"/>
          <w:lang w:eastAsia="en-US"/>
        </w:rPr>
        <w:t xml:space="preserve">в эксплуатацию 1976 </w:t>
      </w:r>
      <w:r w:rsidRPr="00702D01">
        <w:rPr>
          <w:color w:val="0E0E0E"/>
          <w:lang w:eastAsia="en-US"/>
        </w:rPr>
        <w:t xml:space="preserve">г. </w:t>
      </w:r>
      <w:r w:rsidRPr="00702D01">
        <w:rPr>
          <w:color w:val="0F0F0F"/>
          <w:lang w:eastAsia="en-US"/>
        </w:rPr>
        <w:t xml:space="preserve">В </w:t>
      </w:r>
      <w:r w:rsidRPr="00702D01">
        <w:rPr>
          <w:lang w:eastAsia="en-US"/>
        </w:rPr>
        <w:t xml:space="preserve">скважину установлен насос марки ЭЦВ-6-10-80, </w:t>
      </w:r>
      <w:r w:rsidRPr="00702D01">
        <w:rPr>
          <w:color w:val="0E0E0E"/>
          <w:lang w:eastAsia="en-US"/>
        </w:rPr>
        <w:t xml:space="preserve">глубина </w:t>
      </w:r>
      <w:r w:rsidRPr="00702D01">
        <w:rPr>
          <w:color w:val="111111"/>
          <w:lang w:eastAsia="en-US"/>
        </w:rPr>
        <w:t xml:space="preserve">скважины </w:t>
      </w:r>
      <w:r w:rsidRPr="00702D01">
        <w:rPr>
          <w:color w:val="0E0E0E"/>
          <w:lang w:eastAsia="en-US"/>
        </w:rPr>
        <w:t xml:space="preserve">80 </w:t>
      </w:r>
      <w:r w:rsidRPr="00702D01">
        <w:rPr>
          <w:color w:val="0F0F0F"/>
          <w:lang w:eastAsia="en-US"/>
        </w:rPr>
        <w:t xml:space="preserve">метров. </w:t>
      </w:r>
      <w:r w:rsidRPr="00702D01">
        <w:rPr>
          <w:lang w:eastAsia="en-US"/>
        </w:rPr>
        <w:t xml:space="preserve">Протяженность </w:t>
      </w:r>
      <w:r w:rsidRPr="00702D01">
        <w:rPr>
          <w:color w:val="0E0E0E"/>
          <w:lang w:eastAsia="en-US"/>
        </w:rPr>
        <w:t xml:space="preserve">водопроводной </w:t>
      </w:r>
      <w:r w:rsidRPr="00702D01">
        <w:rPr>
          <w:color w:val="0C0C0C"/>
          <w:lang w:eastAsia="en-US"/>
        </w:rPr>
        <w:t xml:space="preserve">сети </w:t>
      </w:r>
      <w:r w:rsidRPr="00702D01">
        <w:rPr>
          <w:color w:val="0F0F0F"/>
          <w:lang w:eastAsia="en-US"/>
        </w:rPr>
        <w:t xml:space="preserve">2,5 км. </w:t>
      </w:r>
      <w:r w:rsidRPr="00702D01">
        <w:rPr>
          <w:color w:val="111111"/>
          <w:lang w:eastAsia="en-US"/>
        </w:rPr>
        <w:t xml:space="preserve">Трубы </w:t>
      </w:r>
      <w:r w:rsidRPr="00702D01">
        <w:rPr>
          <w:color w:val="0F0F0F"/>
          <w:lang w:eastAsia="en-US"/>
        </w:rPr>
        <w:t xml:space="preserve">полиэтиленовые </w:t>
      </w:r>
      <w:r w:rsidRPr="00702D01">
        <w:rPr>
          <w:color w:val="111111"/>
          <w:lang w:eastAsia="en-US"/>
        </w:rPr>
        <w:t>диаметром</w:t>
      </w:r>
      <w:r w:rsidRPr="00702D01">
        <w:rPr>
          <w:color w:val="111111"/>
          <w:spacing w:val="14"/>
          <w:lang w:eastAsia="en-US"/>
        </w:rPr>
        <w:t xml:space="preserve"> </w:t>
      </w:r>
      <w:r w:rsidRPr="00702D01">
        <w:rPr>
          <w:color w:val="0F0F0F"/>
          <w:lang w:eastAsia="en-US"/>
        </w:rPr>
        <w:t>75</w:t>
      </w:r>
      <w:r w:rsidRPr="00702D01">
        <w:rPr>
          <w:color w:val="0F0F0F"/>
          <w:spacing w:val="-5"/>
          <w:lang w:eastAsia="en-US"/>
        </w:rPr>
        <w:t xml:space="preserve"> </w:t>
      </w:r>
      <w:r w:rsidRPr="00702D01">
        <w:rPr>
          <w:color w:val="0F0F0F"/>
          <w:lang w:eastAsia="en-US"/>
        </w:rPr>
        <w:t>мм.</w:t>
      </w:r>
      <w:r w:rsidRPr="00702D01">
        <w:rPr>
          <w:color w:val="0F0F0F"/>
          <w:spacing w:val="-12"/>
          <w:lang w:eastAsia="en-US"/>
        </w:rPr>
        <w:t xml:space="preserve"> </w:t>
      </w:r>
      <w:r w:rsidRPr="00702D01">
        <w:rPr>
          <w:color w:val="0F0F0F"/>
          <w:lang w:eastAsia="en-US"/>
        </w:rPr>
        <w:t>Имеется</w:t>
      </w:r>
      <w:r w:rsidRPr="00702D01">
        <w:rPr>
          <w:color w:val="0F0F0F"/>
          <w:spacing w:val="-2"/>
          <w:lang w:eastAsia="en-US"/>
        </w:rPr>
        <w:t xml:space="preserve"> </w:t>
      </w:r>
      <w:r w:rsidRPr="00702D01">
        <w:rPr>
          <w:color w:val="0E0E0E"/>
          <w:lang w:eastAsia="en-US"/>
        </w:rPr>
        <w:t>9</w:t>
      </w:r>
      <w:r w:rsidRPr="00702D01">
        <w:rPr>
          <w:color w:val="0E0E0E"/>
          <w:spacing w:val="-15"/>
          <w:lang w:eastAsia="en-US"/>
        </w:rPr>
        <w:t xml:space="preserve"> </w:t>
      </w:r>
      <w:r w:rsidRPr="00702D01">
        <w:rPr>
          <w:color w:val="0E0E0E"/>
          <w:lang w:eastAsia="en-US"/>
        </w:rPr>
        <w:t>водоразборных</w:t>
      </w:r>
      <w:r w:rsidRPr="00702D01">
        <w:rPr>
          <w:color w:val="0E0E0E"/>
          <w:spacing w:val="18"/>
          <w:lang w:eastAsia="en-US"/>
        </w:rPr>
        <w:t xml:space="preserve"> </w:t>
      </w:r>
      <w:r w:rsidRPr="00702D01">
        <w:rPr>
          <w:color w:val="0F0F0F"/>
          <w:lang w:eastAsia="en-US"/>
        </w:rPr>
        <w:t xml:space="preserve">колонок, </w:t>
      </w:r>
      <w:r w:rsidRPr="00702D01">
        <w:rPr>
          <w:color w:val="111111"/>
          <w:lang w:eastAsia="en-US"/>
        </w:rPr>
        <w:t>9</w:t>
      </w:r>
      <w:r w:rsidRPr="00702D01">
        <w:rPr>
          <w:color w:val="111111"/>
          <w:spacing w:val="-11"/>
          <w:lang w:eastAsia="en-US"/>
        </w:rPr>
        <w:t xml:space="preserve"> </w:t>
      </w:r>
      <w:r w:rsidRPr="00702D01">
        <w:rPr>
          <w:color w:val="111111"/>
          <w:lang w:eastAsia="en-US"/>
        </w:rPr>
        <w:t xml:space="preserve">колодцев </w:t>
      </w:r>
      <w:r w:rsidRPr="00702D01">
        <w:rPr>
          <w:color w:val="151515"/>
          <w:lang w:eastAsia="en-US"/>
        </w:rPr>
        <w:t>из</w:t>
      </w:r>
      <w:r w:rsidRPr="00702D01">
        <w:rPr>
          <w:color w:val="151515"/>
          <w:spacing w:val="-13"/>
          <w:lang w:eastAsia="en-US"/>
        </w:rPr>
        <w:t xml:space="preserve"> </w:t>
      </w:r>
      <w:r w:rsidRPr="00702D01">
        <w:rPr>
          <w:lang w:eastAsia="en-US"/>
        </w:rPr>
        <w:t>кирпича.</w:t>
      </w:r>
      <w:r w:rsidR="008A2270" w:rsidRPr="00702D01">
        <w:t xml:space="preserve"> </w:t>
      </w:r>
      <w:r w:rsidR="008A2270" w:rsidRPr="00702D01">
        <w:rPr>
          <w:lang w:eastAsia="en-US"/>
        </w:rPr>
        <w:t>Водоснабжение и водоотведение населённого пункта предусмотрено раздельно от производственной территории (ООО "</w:t>
      </w:r>
      <w:proofErr w:type="spellStart"/>
      <w:r w:rsidR="008A2270" w:rsidRPr="00702D01">
        <w:rPr>
          <w:lang w:eastAsia="en-US"/>
        </w:rPr>
        <w:t>ВелижАгро</w:t>
      </w:r>
      <w:proofErr w:type="spellEnd"/>
      <w:r w:rsidR="008A2270" w:rsidRPr="00702D01">
        <w:rPr>
          <w:lang w:eastAsia="en-US"/>
        </w:rPr>
        <w:t>").</w:t>
      </w:r>
    </w:p>
    <w:p w:rsidR="00DE1E91" w:rsidRPr="00702D01" w:rsidRDefault="008A2270" w:rsidP="00702D01">
      <w:pPr>
        <w:widowControl w:val="0"/>
        <w:tabs>
          <w:tab w:val="left" w:pos="556"/>
        </w:tabs>
        <w:autoSpaceDE w:val="0"/>
        <w:autoSpaceDN w:val="0"/>
        <w:jc w:val="both"/>
        <w:rPr>
          <w:b/>
          <w:color w:val="000000"/>
          <w:spacing w:val="9"/>
        </w:rPr>
      </w:pPr>
      <w:r w:rsidRPr="00702D01">
        <w:rPr>
          <w:b/>
          <w:color w:val="000000"/>
          <w:spacing w:val="9"/>
        </w:rPr>
        <w:t xml:space="preserve">1.3.7. Технологическая зона централизованного водоснабжения </w:t>
      </w:r>
      <w:proofErr w:type="spellStart"/>
      <w:r w:rsidRPr="00702D01">
        <w:rPr>
          <w:b/>
          <w:color w:val="000000"/>
          <w:spacing w:val="9"/>
        </w:rPr>
        <w:t>д.Корени</w:t>
      </w:r>
      <w:proofErr w:type="spellEnd"/>
    </w:p>
    <w:p w:rsidR="00DE1E91" w:rsidRPr="00702D01" w:rsidRDefault="00DE1E91" w:rsidP="00702D01">
      <w:pPr>
        <w:widowControl w:val="0"/>
        <w:autoSpaceDE w:val="0"/>
        <w:autoSpaceDN w:val="0"/>
        <w:jc w:val="both"/>
        <w:rPr>
          <w:color w:val="0F0F0F"/>
          <w:lang w:eastAsia="en-US"/>
        </w:rPr>
      </w:pPr>
      <w:r w:rsidRPr="00702D01">
        <w:rPr>
          <w:color w:val="111111"/>
          <w:lang w:eastAsia="en-US"/>
        </w:rPr>
        <w:t xml:space="preserve">Имеется </w:t>
      </w:r>
      <w:r w:rsidRPr="00702D01">
        <w:rPr>
          <w:color w:val="0F0F0F"/>
          <w:lang w:eastAsia="en-US"/>
        </w:rPr>
        <w:t xml:space="preserve">водонапорная </w:t>
      </w:r>
      <w:r w:rsidRPr="00702D01">
        <w:rPr>
          <w:color w:val="0E0E0E"/>
          <w:lang w:eastAsia="en-US"/>
        </w:rPr>
        <w:t xml:space="preserve">башня </w:t>
      </w:r>
      <w:r w:rsidRPr="00702D01">
        <w:rPr>
          <w:color w:val="111111"/>
          <w:lang w:eastAsia="en-US"/>
        </w:rPr>
        <w:t xml:space="preserve">ввод в </w:t>
      </w:r>
      <w:r w:rsidRPr="00702D01">
        <w:rPr>
          <w:color w:val="0E0E0E"/>
          <w:lang w:eastAsia="en-US"/>
        </w:rPr>
        <w:t xml:space="preserve">эксплуатацию </w:t>
      </w:r>
      <w:r w:rsidRPr="00702D01">
        <w:rPr>
          <w:color w:val="0F0F0F"/>
          <w:lang w:eastAsia="en-US"/>
        </w:rPr>
        <w:t xml:space="preserve">1967 </w:t>
      </w:r>
      <w:r w:rsidRPr="00702D01">
        <w:rPr>
          <w:color w:val="111111"/>
          <w:lang w:eastAsia="en-US"/>
        </w:rPr>
        <w:t xml:space="preserve">г. </w:t>
      </w:r>
      <w:r w:rsidRPr="00702D01">
        <w:rPr>
          <w:color w:val="0C0C0C"/>
          <w:lang w:eastAsia="en-US"/>
        </w:rPr>
        <w:t xml:space="preserve">В </w:t>
      </w:r>
      <w:r w:rsidRPr="00702D01">
        <w:rPr>
          <w:color w:val="0E0E0E"/>
          <w:lang w:eastAsia="en-US"/>
        </w:rPr>
        <w:t xml:space="preserve">скважину </w:t>
      </w:r>
      <w:r w:rsidRPr="00702D01">
        <w:rPr>
          <w:color w:val="0C0C0C"/>
          <w:lang w:eastAsia="en-US"/>
        </w:rPr>
        <w:t xml:space="preserve">установлен </w:t>
      </w:r>
      <w:r w:rsidRPr="00702D01">
        <w:rPr>
          <w:color w:val="0E0E0E"/>
          <w:lang w:eastAsia="en-US"/>
        </w:rPr>
        <w:t xml:space="preserve">насос </w:t>
      </w:r>
      <w:r w:rsidRPr="00702D01">
        <w:rPr>
          <w:color w:val="0F0F0F"/>
          <w:lang w:eastAsia="en-US"/>
        </w:rPr>
        <w:t xml:space="preserve">марки </w:t>
      </w:r>
      <w:r w:rsidRPr="00702D01">
        <w:rPr>
          <w:color w:val="0E0E0E"/>
          <w:lang w:eastAsia="en-US"/>
        </w:rPr>
        <w:t xml:space="preserve">ЭЦВ-6-10-80, </w:t>
      </w:r>
      <w:r w:rsidRPr="00702D01">
        <w:rPr>
          <w:color w:val="0F0F0F"/>
          <w:lang w:eastAsia="en-US"/>
        </w:rPr>
        <w:t xml:space="preserve">глубина скважины 80 </w:t>
      </w:r>
      <w:r w:rsidRPr="00702D01">
        <w:rPr>
          <w:color w:val="111111"/>
          <w:lang w:eastAsia="en-US"/>
        </w:rPr>
        <w:t xml:space="preserve">метров. </w:t>
      </w:r>
      <w:r w:rsidRPr="00702D01">
        <w:rPr>
          <w:color w:val="0E0E0E"/>
          <w:lang w:eastAsia="en-US"/>
        </w:rPr>
        <w:t xml:space="preserve">Установлен </w:t>
      </w:r>
      <w:r w:rsidRPr="00702D01">
        <w:rPr>
          <w:lang w:eastAsia="en-US"/>
        </w:rPr>
        <w:t xml:space="preserve">высокочастотный преобразователь </w:t>
      </w:r>
      <w:r w:rsidRPr="00702D01">
        <w:rPr>
          <w:color w:val="0F0F0F"/>
          <w:lang w:eastAsia="en-US"/>
        </w:rPr>
        <w:t xml:space="preserve">на системе </w:t>
      </w:r>
      <w:r w:rsidRPr="00702D01">
        <w:rPr>
          <w:lang w:eastAsia="en-US"/>
        </w:rPr>
        <w:t xml:space="preserve">водоснабжения </w:t>
      </w:r>
      <w:r w:rsidRPr="00702D01">
        <w:rPr>
          <w:color w:val="0F0F0F"/>
          <w:lang w:eastAsia="en-US"/>
        </w:rPr>
        <w:t xml:space="preserve">Протяженность </w:t>
      </w:r>
      <w:r w:rsidRPr="00702D01">
        <w:rPr>
          <w:lang w:eastAsia="en-US"/>
        </w:rPr>
        <w:t xml:space="preserve">водопроводной </w:t>
      </w:r>
      <w:r w:rsidRPr="00702D01">
        <w:rPr>
          <w:color w:val="151515"/>
          <w:lang w:eastAsia="en-US"/>
        </w:rPr>
        <w:t xml:space="preserve">сети </w:t>
      </w:r>
      <w:r w:rsidRPr="00702D01">
        <w:rPr>
          <w:color w:val="0F0F0F"/>
          <w:lang w:eastAsia="en-US"/>
        </w:rPr>
        <w:t xml:space="preserve">3 </w:t>
      </w:r>
      <w:r w:rsidRPr="00702D01">
        <w:rPr>
          <w:color w:val="111111"/>
          <w:lang w:eastAsia="en-US"/>
        </w:rPr>
        <w:t xml:space="preserve">км. </w:t>
      </w:r>
      <w:r w:rsidRPr="00702D01">
        <w:rPr>
          <w:lang w:eastAsia="en-US"/>
        </w:rPr>
        <w:t xml:space="preserve">Трубы </w:t>
      </w:r>
      <w:r w:rsidRPr="00702D01">
        <w:rPr>
          <w:color w:val="0C0C0C"/>
          <w:lang w:eastAsia="en-US"/>
        </w:rPr>
        <w:t xml:space="preserve">асбестоцемент, </w:t>
      </w:r>
      <w:r w:rsidRPr="00702D01">
        <w:rPr>
          <w:color w:val="111111"/>
          <w:lang w:eastAsia="en-US"/>
        </w:rPr>
        <w:t xml:space="preserve">диаметром </w:t>
      </w:r>
      <w:r w:rsidRPr="00702D01">
        <w:rPr>
          <w:color w:val="131313"/>
          <w:lang w:eastAsia="en-US"/>
        </w:rPr>
        <w:t xml:space="preserve">100 </w:t>
      </w:r>
      <w:r w:rsidRPr="00702D01">
        <w:rPr>
          <w:lang w:eastAsia="en-US"/>
        </w:rPr>
        <w:t>мм.</w:t>
      </w:r>
      <w:r w:rsidRPr="00702D01">
        <w:rPr>
          <w:spacing w:val="-4"/>
          <w:lang w:eastAsia="en-US"/>
        </w:rPr>
        <w:t xml:space="preserve"> </w:t>
      </w:r>
      <w:r w:rsidRPr="00702D01">
        <w:rPr>
          <w:color w:val="0C0C0C"/>
          <w:lang w:eastAsia="en-US"/>
        </w:rPr>
        <w:t xml:space="preserve">Имеется </w:t>
      </w:r>
      <w:r w:rsidRPr="00702D01">
        <w:rPr>
          <w:color w:val="131313"/>
          <w:lang w:eastAsia="en-US"/>
        </w:rPr>
        <w:t>3</w:t>
      </w:r>
      <w:r w:rsidRPr="00702D01">
        <w:rPr>
          <w:color w:val="131313"/>
          <w:spacing w:val="-2"/>
          <w:lang w:eastAsia="en-US"/>
        </w:rPr>
        <w:t xml:space="preserve"> </w:t>
      </w:r>
      <w:r w:rsidRPr="00702D01">
        <w:rPr>
          <w:color w:val="0F0F0F"/>
          <w:lang w:eastAsia="en-US"/>
        </w:rPr>
        <w:t xml:space="preserve">водоразборных </w:t>
      </w:r>
      <w:r w:rsidRPr="00702D01">
        <w:rPr>
          <w:color w:val="111111"/>
          <w:lang w:eastAsia="en-US"/>
        </w:rPr>
        <w:t xml:space="preserve">колонок, </w:t>
      </w:r>
      <w:r w:rsidRPr="00702D01">
        <w:rPr>
          <w:color w:val="131313"/>
          <w:lang w:eastAsia="en-US"/>
        </w:rPr>
        <w:t>3</w:t>
      </w:r>
      <w:r w:rsidRPr="00702D01">
        <w:rPr>
          <w:color w:val="131313"/>
          <w:spacing w:val="-2"/>
          <w:lang w:eastAsia="en-US"/>
        </w:rPr>
        <w:t xml:space="preserve"> </w:t>
      </w:r>
      <w:r w:rsidRPr="00702D01">
        <w:rPr>
          <w:color w:val="0E0E0E"/>
          <w:lang w:eastAsia="en-US"/>
        </w:rPr>
        <w:t xml:space="preserve">колодцев </w:t>
      </w:r>
      <w:r w:rsidRPr="00702D01">
        <w:rPr>
          <w:color w:val="131313"/>
          <w:lang w:eastAsia="en-US"/>
        </w:rPr>
        <w:t>из</w:t>
      </w:r>
      <w:r w:rsidRPr="00702D01">
        <w:rPr>
          <w:color w:val="131313"/>
          <w:spacing w:val="-2"/>
          <w:lang w:eastAsia="en-US"/>
        </w:rPr>
        <w:t xml:space="preserve"> </w:t>
      </w:r>
      <w:r w:rsidRPr="00702D01">
        <w:rPr>
          <w:color w:val="0F0F0F"/>
          <w:lang w:eastAsia="en-US"/>
        </w:rPr>
        <w:t>кирпича.</w:t>
      </w:r>
      <w:r w:rsidR="008A2270" w:rsidRPr="00702D01">
        <w:t xml:space="preserve"> </w:t>
      </w:r>
      <w:r w:rsidR="008A2270" w:rsidRPr="00702D01">
        <w:rPr>
          <w:color w:val="0F0F0F"/>
          <w:lang w:eastAsia="en-US"/>
        </w:rPr>
        <w:t>Водоснабжение и водоотведение населённого пункта предусмотрено раздельно от производственной территории (ООО "</w:t>
      </w:r>
      <w:proofErr w:type="spellStart"/>
      <w:r w:rsidR="008A2270" w:rsidRPr="00702D01">
        <w:rPr>
          <w:color w:val="0F0F0F"/>
          <w:lang w:eastAsia="en-US"/>
        </w:rPr>
        <w:t>ВелижАгро</w:t>
      </w:r>
      <w:proofErr w:type="spellEnd"/>
      <w:r w:rsidR="008A2270" w:rsidRPr="00702D01">
        <w:rPr>
          <w:color w:val="0F0F0F"/>
          <w:lang w:eastAsia="en-US"/>
        </w:rPr>
        <w:t>").</w:t>
      </w:r>
    </w:p>
    <w:p w:rsidR="003C2CC2" w:rsidRPr="00702D01" w:rsidRDefault="008A2270" w:rsidP="00702D01">
      <w:pPr>
        <w:widowControl w:val="0"/>
        <w:tabs>
          <w:tab w:val="left" w:pos="0"/>
        </w:tabs>
        <w:autoSpaceDE w:val="0"/>
        <w:autoSpaceDN w:val="0"/>
        <w:jc w:val="both"/>
        <w:rPr>
          <w:b/>
          <w:lang w:eastAsia="en-US"/>
        </w:rPr>
      </w:pPr>
      <w:r w:rsidRPr="00702D01">
        <w:rPr>
          <w:b/>
          <w:color w:val="000000"/>
          <w:spacing w:val="9"/>
        </w:rPr>
        <w:t xml:space="preserve">1.3.8. Технологическая зона централизованного водоснабжения </w:t>
      </w:r>
      <w:r w:rsidR="003C2CC2" w:rsidRPr="00702D01">
        <w:rPr>
          <w:b/>
          <w:lang w:eastAsia="en-US"/>
        </w:rPr>
        <w:t xml:space="preserve">д. </w:t>
      </w:r>
      <w:proofErr w:type="spellStart"/>
      <w:r w:rsidR="003C2CC2" w:rsidRPr="00702D01">
        <w:rPr>
          <w:b/>
          <w:lang w:eastAsia="en-US"/>
        </w:rPr>
        <w:t>Ситьково</w:t>
      </w:r>
      <w:proofErr w:type="spellEnd"/>
    </w:p>
    <w:p w:rsidR="003C2CC2" w:rsidRPr="00702D01" w:rsidRDefault="003C2CC2" w:rsidP="00702D01">
      <w:pPr>
        <w:widowControl w:val="0"/>
        <w:autoSpaceDE w:val="0"/>
        <w:autoSpaceDN w:val="0"/>
        <w:jc w:val="both"/>
        <w:rPr>
          <w:lang w:eastAsia="en-US"/>
        </w:rPr>
      </w:pPr>
      <w:r w:rsidRPr="00702D01">
        <w:rPr>
          <w:lang w:eastAsia="en-US"/>
        </w:rPr>
        <w:t xml:space="preserve">Имеется </w:t>
      </w:r>
      <w:r w:rsidRPr="00702D01">
        <w:rPr>
          <w:color w:val="0F0F0F"/>
          <w:lang w:eastAsia="en-US"/>
        </w:rPr>
        <w:t xml:space="preserve">водонапорная башня ввод в </w:t>
      </w:r>
      <w:r w:rsidRPr="00702D01">
        <w:rPr>
          <w:lang w:eastAsia="en-US"/>
        </w:rPr>
        <w:t xml:space="preserve">эксплуатацию </w:t>
      </w:r>
      <w:r w:rsidRPr="00702D01">
        <w:rPr>
          <w:color w:val="0E0E0E"/>
          <w:lang w:eastAsia="en-US"/>
        </w:rPr>
        <w:t xml:space="preserve">2014 </w:t>
      </w:r>
      <w:r w:rsidRPr="00702D01">
        <w:rPr>
          <w:color w:val="161616"/>
          <w:lang w:eastAsia="en-US"/>
        </w:rPr>
        <w:t xml:space="preserve">г. </w:t>
      </w:r>
      <w:r w:rsidRPr="00702D01">
        <w:rPr>
          <w:lang w:eastAsia="en-US"/>
        </w:rPr>
        <w:t xml:space="preserve">В скважину </w:t>
      </w:r>
      <w:r w:rsidRPr="00702D01">
        <w:rPr>
          <w:color w:val="0F0F0F"/>
          <w:lang w:eastAsia="en-US"/>
        </w:rPr>
        <w:t xml:space="preserve">установлен </w:t>
      </w:r>
      <w:r w:rsidRPr="00702D01">
        <w:rPr>
          <w:color w:val="0C0C0C"/>
          <w:lang w:eastAsia="en-US"/>
        </w:rPr>
        <w:t xml:space="preserve">насос </w:t>
      </w:r>
      <w:r w:rsidRPr="00702D01">
        <w:rPr>
          <w:color w:val="111111"/>
          <w:lang w:eastAsia="en-US"/>
        </w:rPr>
        <w:t xml:space="preserve">марки </w:t>
      </w:r>
      <w:r w:rsidRPr="00702D01">
        <w:rPr>
          <w:lang w:eastAsia="en-US"/>
        </w:rPr>
        <w:t>ЭЦВ-6-</w:t>
      </w:r>
      <w:r w:rsidRPr="00702D01">
        <w:rPr>
          <w:color w:val="0F0F0F"/>
          <w:lang w:eastAsia="en-US"/>
        </w:rPr>
        <w:t xml:space="preserve">10-80, </w:t>
      </w:r>
      <w:r w:rsidRPr="00702D01">
        <w:rPr>
          <w:color w:val="0E0E0E"/>
          <w:lang w:eastAsia="en-US"/>
        </w:rPr>
        <w:t xml:space="preserve">глубина </w:t>
      </w:r>
      <w:r w:rsidRPr="00702D01">
        <w:rPr>
          <w:color w:val="0F0F0F"/>
          <w:lang w:eastAsia="en-US"/>
        </w:rPr>
        <w:t xml:space="preserve">скважины 80 метров. </w:t>
      </w:r>
      <w:r w:rsidRPr="00702D01">
        <w:rPr>
          <w:color w:val="0C0C0C"/>
          <w:lang w:eastAsia="en-US"/>
        </w:rPr>
        <w:t xml:space="preserve">Протяженность </w:t>
      </w:r>
      <w:r w:rsidRPr="00702D01">
        <w:rPr>
          <w:color w:val="0F0F0F"/>
          <w:lang w:eastAsia="en-US"/>
        </w:rPr>
        <w:t xml:space="preserve">водопроводной </w:t>
      </w:r>
      <w:r w:rsidRPr="00702D01">
        <w:rPr>
          <w:color w:val="111111"/>
          <w:lang w:eastAsia="en-US"/>
        </w:rPr>
        <w:t xml:space="preserve">сети 2,24 </w:t>
      </w:r>
      <w:r w:rsidRPr="00702D01">
        <w:rPr>
          <w:color w:val="131313"/>
          <w:lang w:eastAsia="en-US"/>
        </w:rPr>
        <w:t xml:space="preserve">км. </w:t>
      </w:r>
      <w:r w:rsidRPr="00702D01">
        <w:rPr>
          <w:color w:val="111111"/>
          <w:lang w:eastAsia="en-US"/>
        </w:rPr>
        <w:t>-</w:t>
      </w:r>
      <w:r w:rsidRPr="00702D01">
        <w:rPr>
          <w:color w:val="111111"/>
          <w:spacing w:val="-7"/>
          <w:lang w:eastAsia="en-US"/>
        </w:rPr>
        <w:t xml:space="preserve"> </w:t>
      </w:r>
      <w:r w:rsidRPr="00702D01">
        <w:rPr>
          <w:color w:val="0F0F0F"/>
          <w:lang w:eastAsia="en-US"/>
        </w:rPr>
        <w:t xml:space="preserve">чугунные </w:t>
      </w:r>
      <w:r w:rsidRPr="00702D01">
        <w:rPr>
          <w:color w:val="131313"/>
          <w:lang w:eastAsia="en-US"/>
        </w:rPr>
        <w:t xml:space="preserve">диаметром </w:t>
      </w:r>
      <w:r w:rsidRPr="00702D01">
        <w:rPr>
          <w:color w:val="111111"/>
          <w:lang w:eastAsia="en-US"/>
        </w:rPr>
        <w:t>100</w:t>
      </w:r>
      <w:r w:rsidRPr="00702D01">
        <w:rPr>
          <w:color w:val="111111"/>
          <w:spacing w:val="-6"/>
          <w:lang w:eastAsia="en-US"/>
        </w:rPr>
        <w:t xml:space="preserve"> </w:t>
      </w:r>
      <w:r w:rsidRPr="00702D01">
        <w:rPr>
          <w:color w:val="111111"/>
          <w:lang w:eastAsia="en-US"/>
        </w:rPr>
        <w:t xml:space="preserve">мм. </w:t>
      </w:r>
      <w:r w:rsidRPr="00702D01">
        <w:rPr>
          <w:color w:val="151515"/>
          <w:lang w:eastAsia="en-US"/>
        </w:rPr>
        <w:t xml:space="preserve">и </w:t>
      </w:r>
      <w:r w:rsidRPr="00702D01">
        <w:rPr>
          <w:lang w:eastAsia="en-US"/>
        </w:rPr>
        <w:t xml:space="preserve">1,76 </w:t>
      </w:r>
      <w:r w:rsidRPr="00702D01">
        <w:rPr>
          <w:color w:val="181818"/>
          <w:lang w:eastAsia="en-US"/>
        </w:rPr>
        <w:t xml:space="preserve">- </w:t>
      </w:r>
      <w:r w:rsidRPr="00702D01">
        <w:rPr>
          <w:color w:val="0C0C0C"/>
          <w:lang w:eastAsia="en-US"/>
        </w:rPr>
        <w:t xml:space="preserve">полиэтиленовые </w:t>
      </w:r>
      <w:r w:rsidRPr="00702D01">
        <w:rPr>
          <w:lang w:eastAsia="en-US"/>
        </w:rPr>
        <w:t xml:space="preserve">диаметром 100 </w:t>
      </w:r>
      <w:r w:rsidRPr="00702D01">
        <w:rPr>
          <w:color w:val="0F0F0F"/>
          <w:lang w:eastAsia="en-US"/>
        </w:rPr>
        <w:t xml:space="preserve">мм. </w:t>
      </w:r>
      <w:r w:rsidRPr="00702D01">
        <w:rPr>
          <w:color w:val="0E0E0E"/>
          <w:lang w:eastAsia="en-US"/>
        </w:rPr>
        <w:t xml:space="preserve">Имеется 14 </w:t>
      </w:r>
      <w:r w:rsidRPr="00702D01">
        <w:rPr>
          <w:color w:val="0C0C0C"/>
          <w:lang w:eastAsia="en-US"/>
        </w:rPr>
        <w:t xml:space="preserve">водоразборных </w:t>
      </w:r>
      <w:r w:rsidRPr="00702D01">
        <w:rPr>
          <w:color w:val="0E0E0E"/>
          <w:lang w:eastAsia="en-US"/>
        </w:rPr>
        <w:t xml:space="preserve">колонок, 14 </w:t>
      </w:r>
      <w:r w:rsidRPr="00702D01">
        <w:rPr>
          <w:lang w:eastAsia="en-US"/>
        </w:rPr>
        <w:t xml:space="preserve">колодцев </w:t>
      </w:r>
      <w:r w:rsidRPr="00702D01">
        <w:rPr>
          <w:color w:val="0C0C0C"/>
          <w:lang w:eastAsia="en-US"/>
        </w:rPr>
        <w:t>из</w:t>
      </w:r>
      <w:r w:rsidRPr="00702D01">
        <w:rPr>
          <w:color w:val="0C0C0C"/>
          <w:spacing w:val="-3"/>
          <w:lang w:eastAsia="en-US"/>
        </w:rPr>
        <w:t xml:space="preserve"> </w:t>
      </w:r>
      <w:r w:rsidRPr="00702D01">
        <w:rPr>
          <w:lang w:eastAsia="en-US"/>
        </w:rPr>
        <w:t>бетона.</w:t>
      </w:r>
      <w:r w:rsidR="005A4B84" w:rsidRPr="00702D01">
        <w:t xml:space="preserve"> </w:t>
      </w:r>
      <w:r w:rsidR="008A2270" w:rsidRPr="00702D01">
        <w:rPr>
          <w:color w:val="111111"/>
          <w:lang w:eastAsia="en-US"/>
        </w:rPr>
        <w:t>Водоснабжение и водоотведение населённого пункта предусмотрено раздельно от производственной территории (С</w:t>
      </w:r>
      <w:r w:rsidR="005A4B84" w:rsidRPr="00702D01">
        <w:rPr>
          <w:lang w:eastAsia="en-US"/>
        </w:rPr>
        <w:t>ПК Суворовское</w:t>
      </w:r>
      <w:r w:rsidR="008A2270" w:rsidRPr="00702D01">
        <w:rPr>
          <w:lang w:eastAsia="en-US"/>
        </w:rPr>
        <w:t>)</w:t>
      </w:r>
      <w:r w:rsidR="005A4B84" w:rsidRPr="00702D01">
        <w:rPr>
          <w:lang w:eastAsia="en-US"/>
        </w:rPr>
        <w:t xml:space="preserve"> </w:t>
      </w:r>
    </w:p>
    <w:p w:rsidR="003C2CC2" w:rsidRPr="00702D01" w:rsidRDefault="008A2270" w:rsidP="00702D01">
      <w:pPr>
        <w:widowControl w:val="0"/>
        <w:tabs>
          <w:tab w:val="left" w:pos="392"/>
        </w:tabs>
        <w:autoSpaceDE w:val="0"/>
        <w:autoSpaceDN w:val="0"/>
        <w:jc w:val="both"/>
        <w:rPr>
          <w:b/>
          <w:color w:val="161616"/>
          <w:u w:color="000000"/>
          <w:lang w:eastAsia="en-US"/>
        </w:rPr>
      </w:pPr>
      <w:r w:rsidRPr="00702D01">
        <w:rPr>
          <w:b/>
          <w:color w:val="000000"/>
          <w:spacing w:val="9"/>
        </w:rPr>
        <w:t xml:space="preserve">1.3.9. Технологическая зона централизованного водоснабжения </w:t>
      </w:r>
      <w:proofErr w:type="spellStart"/>
      <w:r w:rsidRPr="00702D01">
        <w:rPr>
          <w:b/>
          <w:color w:val="000000"/>
          <w:spacing w:val="9"/>
        </w:rPr>
        <w:t>д.</w:t>
      </w:r>
      <w:r w:rsidR="003C2CC2" w:rsidRPr="00702D01">
        <w:rPr>
          <w:b/>
          <w:color w:val="131313"/>
          <w:spacing w:val="-4"/>
          <w:lang w:eastAsia="en-US"/>
        </w:rPr>
        <w:t>Ехны</w:t>
      </w:r>
      <w:proofErr w:type="spellEnd"/>
    </w:p>
    <w:p w:rsidR="003C2CC2" w:rsidRPr="00702D01" w:rsidRDefault="003C2CC2" w:rsidP="00702D01">
      <w:pPr>
        <w:widowControl w:val="0"/>
        <w:autoSpaceDE w:val="0"/>
        <w:autoSpaceDN w:val="0"/>
        <w:jc w:val="both"/>
        <w:rPr>
          <w:color w:val="0F0F0F"/>
          <w:spacing w:val="-2"/>
          <w:lang w:eastAsia="en-US"/>
        </w:rPr>
      </w:pPr>
      <w:r w:rsidRPr="00702D01">
        <w:rPr>
          <w:color w:val="0C0C0C"/>
          <w:lang w:eastAsia="en-US"/>
        </w:rPr>
        <w:t xml:space="preserve">Имеется </w:t>
      </w:r>
      <w:r w:rsidRPr="00702D01">
        <w:rPr>
          <w:lang w:eastAsia="en-US"/>
        </w:rPr>
        <w:t xml:space="preserve">водонапорная </w:t>
      </w:r>
      <w:r w:rsidRPr="00702D01">
        <w:rPr>
          <w:color w:val="0C0C0C"/>
          <w:lang w:eastAsia="en-US"/>
        </w:rPr>
        <w:t xml:space="preserve">башня ввод </w:t>
      </w:r>
      <w:r w:rsidRPr="00702D01">
        <w:rPr>
          <w:color w:val="181818"/>
          <w:lang w:eastAsia="en-US"/>
        </w:rPr>
        <w:t xml:space="preserve">в </w:t>
      </w:r>
      <w:r w:rsidRPr="00702D01">
        <w:rPr>
          <w:lang w:eastAsia="en-US"/>
        </w:rPr>
        <w:t xml:space="preserve">эксплуатацию 1976 </w:t>
      </w:r>
      <w:r w:rsidRPr="00702D01">
        <w:rPr>
          <w:color w:val="0F0F0F"/>
          <w:lang w:eastAsia="en-US"/>
        </w:rPr>
        <w:t xml:space="preserve">г. В </w:t>
      </w:r>
      <w:r w:rsidRPr="00702D01">
        <w:rPr>
          <w:lang w:eastAsia="en-US"/>
        </w:rPr>
        <w:t xml:space="preserve">скважину </w:t>
      </w:r>
      <w:r w:rsidRPr="00702D01">
        <w:rPr>
          <w:color w:val="0F0F0F"/>
          <w:lang w:eastAsia="en-US"/>
        </w:rPr>
        <w:t xml:space="preserve">установлен </w:t>
      </w:r>
      <w:r w:rsidRPr="00702D01">
        <w:rPr>
          <w:color w:val="0C0C0C"/>
          <w:lang w:eastAsia="en-US"/>
        </w:rPr>
        <w:t xml:space="preserve">насос </w:t>
      </w:r>
      <w:r w:rsidRPr="00702D01">
        <w:rPr>
          <w:color w:val="0E0E0E"/>
          <w:lang w:eastAsia="en-US"/>
        </w:rPr>
        <w:t xml:space="preserve">марки </w:t>
      </w:r>
      <w:r w:rsidRPr="00702D01">
        <w:rPr>
          <w:lang w:eastAsia="en-US"/>
        </w:rPr>
        <w:t xml:space="preserve">ЭЦВ-6-10—80, глубина скважины 80 </w:t>
      </w:r>
      <w:r w:rsidRPr="00702D01">
        <w:rPr>
          <w:color w:val="111111"/>
          <w:lang w:eastAsia="en-US"/>
        </w:rPr>
        <w:t xml:space="preserve">метров. </w:t>
      </w:r>
      <w:r w:rsidRPr="00702D01">
        <w:rPr>
          <w:color w:val="0F0F0F"/>
          <w:lang w:eastAsia="en-US"/>
        </w:rPr>
        <w:t xml:space="preserve">Установлен высокочастотный </w:t>
      </w:r>
      <w:r w:rsidRPr="00702D01">
        <w:rPr>
          <w:color w:val="0E0E0E"/>
          <w:lang w:eastAsia="en-US"/>
        </w:rPr>
        <w:t xml:space="preserve">преобразователь </w:t>
      </w:r>
      <w:r w:rsidRPr="00702D01">
        <w:rPr>
          <w:color w:val="0F0F0F"/>
          <w:lang w:eastAsia="en-US"/>
        </w:rPr>
        <w:t xml:space="preserve">на системе </w:t>
      </w:r>
      <w:r w:rsidRPr="00702D01">
        <w:rPr>
          <w:color w:val="0E0E0E"/>
          <w:lang w:eastAsia="en-US"/>
        </w:rPr>
        <w:t xml:space="preserve">водоснабжения. </w:t>
      </w:r>
      <w:r w:rsidRPr="00702D01">
        <w:rPr>
          <w:color w:val="0C0C0C"/>
          <w:lang w:eastAsia="en-US"/>
        </w:rPr>
        <w:t xml:space="preserve">Протяженность </w:t>
      </w:r>
      <w:r w:rsidRPr="00702D01">
        <w:rPr>
          <w:lang w:eastAsia="en-US"/>
        </w:rPr>
        <w:t xml:space="preserve">водопроводной </w:t>
      </w:r>
      <w:r w:rsidRPr="00702D01">
        <w:rPr>
          <w:color w:val="0F0F0F"/>
          <w:lang w:eastAsia="en-US"/>
        </w:rPr>
        <w:t xml:space="preserve">сети </w:t>
      </w:r>
      <w:r w:rsidRPr="00702D01">
        <w:rPr>
          <w:color w:val="0C0C0C"/>
          <w:lang w:eastAsia="en-US"/>
        </w:rPr>
        <w:t xml:space="preserve">3 </w:t>
      </w:r>
      <w:r w:rsidRPr="00702D01">
        <w:rPr>
          <w:color w:val="0F0F0F"/>
          <w:lang w:eastAsia="en-US"/>
        </w:rPr>
        <w:t xml:space="preserve">км. </w:t>
      </w:r>
      <w:r w:rsidRPr="00702D01">
        <w:rPr>
          <w:color w:val="0C0C0C"/>
          <w:lang w:eastAsia="en-US"/>
        </w:rPr>
        <w:t xml:space="preserve">Трубы полиэтиленовые </w:t>
      </w:r>
      <w:r w:rsidRPr="00702D01">
        <w:rPr>
          <w:color w:val="0F0F0F"/>
          <w:lang w:eastAsia="en-US"/>
        </w:rPr>
        <w:t xml:space="preserve">диаметром </w:t>
      </w:r>
      <w:r w:rsidRPr="00702D01">
        <w:rPr>
          <w:lang w:eastAsia="en-US"/>
        </w:rPr>
        <w:t xml:space="preserve">100 </w:t>
      </w:r>
      <w:r w:rsidRPr="00702D01">
        <w:rPr>
          <w:color w:val="131313"/>
          <w:lang w:eastAsia="en-US"/>
        </w:rPr>
        <w:t xml:space="preserve">мм. </w:t>
      </w:r>
      <w:r w:rsidRPr="00702D01">
        <w:rPr>
          <w:color w:val="0F0F0F"/>
          <w:lang w:eastAsia="en-US"/>
        </w:rPr>
        <w:t xml:space="preserve">Имеется </w:t>
      </w:r>
      <w:r w:rsidRPr="00702D01">
        <w:rPr>
          <w:color w:val="0E0E0E"/>
          <w:lang w:eastAsia="en-US"/>
        </w:rPr>
        <w:t xml:space="preserve">7 водоразборных </w:t>
      </w:r>
      <w:r w:rsidRPr="00702D01">
        <w:rPr>
          <w:color w:val="0F0F0F"/>
          <w:lang w:eastAsia="en-US"/>
        </w:rPr>
        <w:t xml:space="preserve">колонок, 7 </w:t>
      </w:r>
      <w:r w:rsidRPr="00702D01">
        <w:rPr>
          <w:color w:val="111111"/>
          <w:lang w:eastAsia="en-US"/>
        </w:rPr>
        <w:t xml:space="preserve">колодцев из </w:t>
      </w:r>
      <w:r w:rsidRPr="00702D01">
        <w:rPr>
          <w:color w:val="0F0F0F"/>
          <w:spacing w:val="-2"/>
          <w:lang w:eastAsia="en-US"/>
        </w:rPr>
        <w:t>кирпича.</w:t>
      </w:r>
      <w:r w:rsidR="008A2270" w:rsidRPr="00702D01">
        <w:t xml:space="preserve"> </w:t>
      </w:r>
      <w:r w:rsidR="008A2270" w:rsidRPr="00702D01">
        <w:rPr>
          <w:color w:val="0F0F0F"/>
          <w:spacing w:val="-2"/>
          <w:lang w:eastAsia="en-US"/>
        </w:rPr>
        <w:t>Водоснабжение и водоотведение населённого пункта предусмотрено раздельно от производственной территории (СПК Суворовское)</w:t>
      </w:r>
    </w:p>
    <w:p w:rsidR="003C2CC2" w:rsidRPr="00702D01" w:rsidRDefault="008A2270" w:rsidP="00702D01">
      <w:pPr>
        <w:widowControl w:val="0"/>
        <w:tabs>
          <w:tab w:val="left" w:pos="397"/>
        </w:tabs>
        <w:autoSpaceDE w:val="0"/>
        <w:autoSpaceDN w:val="0"/>
        <w:jc w:val="both"/>
        <w:rPr>
          <w:b/>
          <w:color w:val="111111"/>
          <w:u w:color="000000"/>
          <w:lang w:eastAsia="en-US"/>
        </w:rPr>
      </w:pPr>
      <w:r w:rsidRPr="00702D01">
        <w:rPr>
          <w:b/>
          <w:color w:val="000000"/>
          <w:spacing w:val="9"/>
        </w:rPr>
        <w:t>1.3.10. Технологическая зона централизованного водоснабжения д</w:t>
      </w:r>
      <w:r w:rsidR="003C2CC2" w:rsidRPr="00702D01">
        <w:rPr>
          <w:b/>
          <w:color w:val="0F0F0F"/>
          <w:w w:val="95"/>
          <w:lang w:eastAsia="en-US"/>
        </w:rPr>
        <w:t>.</w:t>
      </w:r>
      <w:r w:rsidR="003C2CC2" w:rsidRPr="00702D01">
        <w:rPr>
          <w:b/>
          <w:color w:val="0F0F0F"/>
          <w:spacing w:val="-5"/>
          <w:w w:val="95"/>
          <w:lang w:eastAsia="en-US"/>
        </w:rPr>
        <w:t xml:space="preserve"> </w:t>
      </w:r>
      <w:proofErr w:type="spellStart"/>
      <w:r w:rsidR="003C2CC2" w:rsidRPr="00702D01">
        <w:rPr>
          <w:b/>
          <w:color w:val="111111"/>
          <w:spacing w:val="-2"/>
          <w:lang w:eastAsia="en-US"/>
        </w:rPr>
        <w:t>Узвоз</w:t>
      </w:r>
      <w:proofErr w:type="spellEnd"/>
    </w:p>
    <w:p w:rsidR="003C2CC2" w:rsidRPr="00702D01" w:rsidRDefault="003C2CC2" w:rsidP="00702D01">
      <w:pPr>
        <w:widowControl w:val="0"/>
        <w:autoSpaceDE w:val="0"/>
        <w:autoSpaceDN w:val="0"/>
        <w:jc w:val="both"/>
        <w:rPr>
          <w:color w:val="0E0E0E"/>
          <w:spacing w:val="-2"/>
          <w:lang w:eastAsia="en-US"/>
        </w:rPr>
      </w:pPr>
      <w:r w:rsidRPr="00702D01">
        <w:rPr>
          <w:color w:val="0F0F0F"/>
          <w:lang w:eastAsia="en-US"/>
        </w:rPr>
        <w:t xml:space="preserve">Имеется </w:t>
      </w:r>
      <w:r w:rsidRPr="00702D01">
        <w:rPr>
          <w:lang w:eastAsia="en-US"/>
        </w:rPr>
        <w:t xml:space="preserve">водонапорная </w:t>
      </w:r>
      <w:r w:rsidRPr="00702D01">
        <w:rPr>
          <w:color w:val="0F0F0F"/>
          <w:lang w:eastAsia="en-US"/>
        </w:rPr>
        <w:t xml:space="preserve">башня </w:t>
      </w:r>
      <w:r w:rsidRPr="00702D01">
        <w:rPr>
          <w:color w:val="0E0E0E"/>
          <w:lang w:eastAsia="en-US"/>
        </w:rPr>
        <w:t xml:space="preserve">ввод </w:t>
      </w:r>
      <w:r w:rsidRPr="00702D01">
        <w:rPr>
          <w:color w:val="131313"/>
          <w:lang w:eastAsia="en-US"/>
        </w:rPr>
        <w:t xml:space="preserve">в </w:t>
      </w:r>
      <w:r w:rsidRPr="00702D01">
        <w:rPr>
          <w:color w:val="0F0F0F"/>
          <w:lang w:eastAsia="en-US"/>
        </w:rPr>
        <w:t xml:space="preserve">эксплуатацию </w:t>
      </w:r>
      <w:r w:rsidRPr="00702D01">
        <w:rPr>
          <w:color w:val="111111"/>
          <w:lang w:eastAsia="en-US"/>
        </w:rPr>
        <w:t xml:space="preserve">1993 </w:t>
      </w:r>
      <w:r w:rsidRPr="00702D01">
        <w:rPr>
          <w:color w:val="131313"/>
          <w:lang w:eastAsia="en-US"/>
        </w:rPr>
        <w:t xml:space="preserve">г. </w:t>
      </w:r>
      <w:r w:rsidRPr="00702D01">
        <w:rPr>
          <w:color w:val="0F0F0F"/>
          <w:lang w:eastAsia="en-US"/>
        </w:rPr>
        <w:t xml:space="preserve">В скважину установлен </w:t>
      </w:r>
      <w:r w:rsidRPr="00702D01">
        <w:rPr>
          <w:color w:val="0C0C0C"/>
          <w:lang w:eastAsia="en-US"/>
        </w:rPr>
        <w:t xml:space="preserve">насос </w:t>
      </w:r>
      <w:r w:rsidRPr="00702D01">
        <w:rPr>
          <w:color w:val="111111"/>
          <w:lang w:eastAsia="en-US"/>
        </w:rPr>
        <w:t xml:space="preserve">марки </w:t>
      </w:r>
      <w:r w:rsidRPr="00702D01">
        <w:rPr>
          <w:color w:val="0F0F0F"/>
          <w:lang w:eastAsia="en-US"/>
        </w:rPr>
        <w:t>ЭЦВ-6-1</w:t>
      </w:r>
      <w:r w:rsidRPr="00702D01">
        <w:rPr>
          <w:color w:val="0C0C0C"/>
          <w:lang w:eastAsia="en-US"/>
        </w:rPr>
        <w:t xml:space="preserve">0-80, </w:t>
      </w:r>
      <w:r w:rsidRPr="00702D01">
        <w:rPr>
          <w:lang w:eastAsia="en-US"/>
        </w:rPr>
        <w:t xml:space="preserve">глубина </w:t>
      </w:r>
      <w:r w:rsidRPr="00702D01">
        <w:rPr>
          <w:color w:val="0E0E0E"/>
          <w:lang w:eastAsia="en-US"/>
        </w:rPr>
        <w:t xml:space="preserve">скважины </w:t>
      </w:r>
      <w:r w:rsidRPr="00702D01">
        <w:rPr>
          <w:color w:val="0C0C0C"/>
          <w:lang w:eastAsia="en-US"/>
        </w:rPr>
        <w:t xml:space="preserve">80 </w:t>
      </w:r>
      <w:r w:rsidRPr="00702D01">
        <w:rPr>
          <w:color w:val="0F0F0F"/>
          <w:lang w:eastAsia="en-US"/>
        </w:rPr>
        <w:t xml:space="preserve">метров. </w:t>
      </w:r>
      <w:r w:rsidRPr="00702D01">
        <w:rPr>
          <w:color w:val="0E0E0E"/>
          <w:lang w:eastAsia="en-US"/>
        </w:rPr>
        <w:t xml:space="preserve">Протяженность водопроводной </w:t>
      </w:r>
      <w:r w:rsidRPr="00702D01">
        <w:rPr>
          <w:color w:val="111111"/>
          <w:lang w:eastAsia="en-US"/>
        </w:rPr>
        <w:t xml:space="preserve">сети 4 </w:t>
      </w:r>
      <w:r w:rsidRPr="00702D01">
        <w:rPr>
          <w:color w:val="131313"/>
          <w:lang w:eastAsia="en-US"/>
        </w:rPr>
        <w:t xml:space="preserve">км. Трубы </w:t>
      </w:r>
      <w:r w:rsidRPr="00702D01">
        <w:rPr>
          <w:color w:val="0E0E0E"/>
          <w:lang w:eastAsia="en-US"/>
        </w:rPr>
        <w:t xml:space="preserve">полиэтиленовые </w:t>
      </w:r>
      <w:r w:rsidRPr="00702D01">
        <w:rPr>
          <w:color w:val="111111"/>
          <w:lang w:eastAsia="en-US"/>
        </w:rPr>
        <w:t xml:space="preserve">диаметром </w:t>
      </w:r>
      <w:r w:rsidRPr="00702D01">
        <w:rPr>
          <w:lang w:eastAsia="en-US"/>
        </w:rPr>
        <w:t xml:space="preserve">100 </w:t>
      </w:r>
      <w:r w:rsidRPr="00702D01">
        <w:rPr>
          <w:color w:val="161616"/>
          <w:lang w:eastAsia="en-US"/>
        </w:rPr>
        <w:t xml:space="preserve">мм. </w:t>
      </w:r>
      <w:r w:rsidRPr="00702D01">
        <w:rPr>
          <w:color w:val="111111"/>
          <w:lang w:eastAsia="en-US"/>
        </w:rPr>
        <w:t xml:space="preserve">Имеется 7 </w:t>
      </w:r>
      <w:r w:rsidRPr="00702D01">
        <w:rPr>
          <w:color w:val="0F0F0F"/>
          <w:lang w:eastAsia="en-US"/>
        </w:rPr>
        <w:t xml:space="preserve">водоразборных колонок, </w:t>
      </w:r>
      <w:r w:rsidRPr="00702D01">
        <w:rPr>
          <w:color w:val="111111"/>
          <w:lang w:eastAsia="en-US"/>
        </w:rPr>
        <w:t xml:space="preserve">12 </w:t>
      </w:r>
      <w:r w:rsidRPr="00702D01">
        <w:rPr>
          <w:color w:val="0F0F0F"/>
          <w:lang w:eastAsia="en-US"/>
        </w:rPr>
        <w:t xml:space="preserve">колодцев </w:t>
      </w:r>
      <w:r w:rsidRPr="00702D01">
        <w:rPr>
          <w:color w:val="161616"/>
          <w:lang w:eastAsia="en-US"/>
        </w:rPr>
        <w:t xml:space="preserve">из </w:t>
      </w:r>
      <w:r w:rsidRPr="00702D01">
        <w:rPr>
          <w:color w:val="0E0E0E"/>
          <w:spacing w:val="-2"/>
          <w:lang w:eastAsia="en-US"/>
        </w:rPr>
        <w:t>кирпича.</w:t>
      </w:r>
      <w:r w:rsidR="008A2270" w:rsidRPr="00702D01">
        <w:t xml:space="preserve"> </w:t>
      </w:r>
      <w:r w:rsidR="008A2270" w:rsidRPr="00702D01">
        <w:rPr>
          <w:color w:val="0E0E0E"/>
          <w:spacing w:val="-2"/>
          <w:lang w:eastAsia="en-US"/>
        </w:rPr>
        <w:t>Водоснабжение и водоотведение населённого пункта предусмотрено раздельно от производственной территории (СПК Суворовское)</w:t>
      </w:r>
    </w:p>
    <w:p w:rsidR="004015AD" w:rsidRPr="005844ED" w:rsidRDefault="004F2F4A" w:rsidP="00702D01">
      <w:pPr>
        <w:tabs>
          <w:tab w:val="left" w:pos="1980"/>
        </w:tabs>
        <w:jc w:val="both"/>
        <w:rPr>
          <w:bCs/>
        </w:rPr>
      </w:pPr>
      <w:r w:rsidRPr="005844ED">
        <w:rPr>
          <w:bCs/>
        </w:rPr>
        <w:t xml:space="preserve">Таблица 5 </w:t>
      </w:r>
      <w:r w:rsidR="004015AD" w:rsidRPr="005844ED">
        <w:rPr>
          <w:bCs/>
        </w:rPr>
        <w:t>Характеристика водозаборных узлов Селезн</w:t>
      </w:r>
      <w:r w:rsidR="00B26A05" w:rsidRPr="005844ED">
        <w:rPr>
          <w:bCs/>
        </w:rPr>
        <w:t>евского сельского поселения:</w:t>
      </w:r>
    </w:p>
    <w:tbl>
      <w:tblPr>
        <w:tblW w:w="5007" w:type="pct"/>
        <w:tblInd w:w="94" w:type="dxa"/>
        <w:tblLayout w:type="fixed"/>
        <w:tblLook w:val="0000" w:firstRow="0" w:lastRow="0" w:firstColumn="0" w:lastColumn="0" w:noHBand="0" w:noVBand="0"/>
      </w:tblPr>
      <w:tblGrid>
        <w:gridCol w:w="736"/>
        <w:gridCol w:w="1784"/>
        <w:gridCol w:w="2174"/>
        <w:gridCol w:w="1385"/>
        <w:gridCol w:w="1385"/>
        <w:gridCol w:w="1559"/>
        <w:gridCol w:w="1181"/>
      </w:tblGrid>
      <w:tr w:rsidR="004015AD" w:rsidRPr="005844ED" w:rsidTr="00702D01">
        <w:trPr>
          <w:trHeight w:val="227"/>
        </w:trPr>
        <w:tc>
          <w:tcPr>
            <w:tcW w:w="737" w:type="dxa"/>
            <w:tcBorders>
              <w:top w:val="single" w:sz="8" w:space="0" w:color="auto"/>
              <w:left w:val="single" w:sz="8" w:space="0" w:color="auto"/>
              <w:bottom w:val="single" w:sz="4" w:space="0" w:color="auto"/>
              <w:right w:val="single" w:sz="4" w:space="0" w:color="auto"/>
            </w:tcBorders>
            <w:shd w:val="clear" w:color="auto" w:fill="BFBFBF"/>
            <w:noWrap/>
            <w:vAlign w:val="center"/>
          </w:tcPr>
          <w:p w:rsidR="004015AD" w:rsidRPr="005844ED" w:rsidRDefault="004015AD" w:rsidP="00702D01">
            <w:pPr>
              <w:jc w:val="both"/>
              <w:rPr>
                <w:b/>
                <w:bCs/>
                <w:color w:val="000000"/>
              </w:rPr>
            </w:pPr>
            <w:r w:rsidRPr="005844ED">
              <w:rPr>
                <w:b/>
                <w:bCs/>
                <w:color w:val="000000"/>
              </w:rPr>
              <w:t>№п/п</w:t>
            </w:r>
          </w:p>
        </w:tc>
        <w:tc>
          <w:tcPr>
            <w:tcW w:w="1784" w:type="dxa"/>
            <w:tcBorders>
              <w:top w:val="single" w:sz="8" w:space="0" w:color="auto"/>
              <w:left w:val="nil"/>
              <w:bottom w:val="single" w:sz="4" w:space="0" w:color="auto"/>
              <w:right w:val="single" w:sz="4" w:space="0" w:color="auto"/>
            </w:tcBorders>
            <w:shd w:val="clear" w:color="auto" w:fill="BFBFBF"/>
            <w:vAlign w:val="center"/>
          </w:tcPr>
          <w:p w:rsidR="004015AD" w:rsidRPr="005844ED" w:rsidRDefault="004015AD" w:rsidP="00702D01">
            <w:pPr>
              <w:jc w:val="both"/>
              <w:rPr>
                <w:b/>
                <w:bCs/>
                <w:color w:val="000000"/>
              </w:rPr>
            </w:pPr>
            <w:r w:rsidRPr="005844ED">
              <w:rPr>
                <w:b/>
                <w:bCs/>
                <w:color w:val="000000"/>
              </w:rPr>
              <w:t xml:space="preserve">Номер водозабора </w:t>
            </w:r>
          </w:p>
        </w:tc>
        <w:tc>
          <w:tcPr>
            <w:tcW w:w="2174" w:type="dxa"/>
            <w:tcBorders>
              <w:top w:val="single" w:sz="8" w:space="0" w:color="auto"/>
              <w:left w:val="nil"/>
              <w:bottom w:val="single" w:sz="4" w:space="0" w:color="auto"/>
              <w:right w:val="single" w:sz="4" w:space="0" w:color="auto"/>
            </w:tcBorders>
            <w:shd w:val="clear" w:color="auto" w:fill="BFBFBF"/>
            <w:vAlign w:val="center"/>
          </w:tcPr>
          <w:p w:rsidR="004015AD" w:rsidRPr="005844ED" w:rsidRDefault="004015AD" w:rsidP="00702D01">
            <w:pPr>
              <w:jc w:val="both"/>
              <w:rPr>
                <w:b/>
                <w:bCs/>
                <w:color w:val="000000"/>
              </w:rPr>
            </w:pPr>
            <w:r w:rsidRPr="005844ED">
              <w:rPr>
                <w:b/>
                <w:bCs/>
                <w:color w:val="000000"/>
              </w:rPr>
              <w:t>Место нахождения объекта водоснабжения</w:t>
            </w:r>
          </w:p>
        </w:tc>
        <w:tc>
          <w:tcPr>
            <w:tcW w:w="1385" w:type="dxa"/>
            <w:tcBorders>
              <w:top w:val="single" w:sz="4" w:space="0" w:color="auto"/>
              <w:left w:val="nil"/>
              <w:bottom w:val="single" w:sz="4" w:space="0" w:color="auto"/>
              <w:right w:val="single" w:sz="4" w:space="0" w:color="auto"/>
            </w:tcBorders>
            <w:shd w:val="clear" w:color="auto" w:fill="BFBFBF"/>
            <w:vAlign w:val="center"/>
          </w:tcPr>
          <w:p w:rsidR="004015AD" w:rsidRPr="005844ED" w:rsidRDefault="004015AD" w:rsidP="00702D01">
            <w:pPr>
              <w:jc w:val="both"/>
              <w:rPr>
                <w:b/>
                <w:bCs/>
                <w:color w:val="000000"/>
              </w:rPr>
            </w:pPr>
            <w:r w:rsidRPr="005844ED">
              <w:rPr>
                <w:b/>
                <w:bCs/>
                <w:color w:val="000000"/>
              </w:rPr>
              <w:t>Год бурения по паспорту</w:t>
            </w:r>
          </w:p>
        </w:tc>
        <w:tc>
          <w:tcPr>
            <w:tcW w:w="1385" w:type="dxa"/>
            <w:tcBorders>
              <w:top w:val="single" w:sz="8" w:space="0" w:color="auto"/>
              <w:left w:val="single" w:sz="4" w:space="0" w:color="auto"/>
              <w:bottom w:val="single" w:sz="4" w:space="0" w:color="auto"/>
              <w:right w:val="single" w:sz="4" w:space="0" w:color="auto"/>
            </w:tcBorders>
            <w:shd w:val="clear" w:color="auto" w:fill="BFBFBF"/>
            <w:vAlign w:val="center"/>
          </w:tcPr>
          <w:p w:rsidR="004015AD" w:rsidRPr="005844ED" w:rsidRDefault="004015AD" w:rsidP="00702D01">
            <w:pPr>
              <w:jc w:val="both"/>
              <w:rPr>
                <w:b/>
                <w:bCs/>
                <w:color w:val="000000"/>
              </w:rPr>
            </w:pPr>
            <w:r w:rsidRPr="005844ED">
              <w:rPr>
                <w:b/>
                <w:bCs/>
                <w:color w:val="000000"/>
              </w:rPr>
              <w:t>Глубина скважины, м</w:t>
            </w:r>
          </w:p>
        </w:tc>
        <w:tc>
          <w:tcPr>
            <w:tcW w:w="1559" w:type="dxa"/>
            <w:tcBorders>
              <w:top w:val="single" w:sz="8" w:space="0" w:color="auto"/>
              <w:left w:val="nil"/>
              <w:bottom w:val="single" w:sz="4" w:space="0" w:color="auto"/>
              <w:right w:val="single" w:sz="4" w:space="0" w:color="auto"/>
            </w:tcBorders>
            <w:shd w:val="clear" w:color="auto" w:fill="BFBFBF"/>
            <w:vAlign w:val="center"/>
          </w:tcPr>
          <w:p w:rsidR="004015AD" w:rsidRPr="005844ED" w:rsidRDefault="004015AD" w:rsidP="00702D01">
            <w:pPr>
              <w:jc w:val="both"/>
              <w:rPr>
                <w:b/>
                <w:bCs/>
                <w:color w:val="000000"/>
              </w:rPr>
            </w:pPr>
            <w:r w:rsidRPr="005844ED">
              <w:rPr>
                <w:b/>
                <w:bCs/>
                <w:color w:val="000000"/>
              </w:rPr>
              <w:t>Эксплуатируемый водоносный горизонт</w:t>
            </w:r>
          </w:p>
        </w:tc>
        <w:tc>
          <w:tcPr>
            <w:tcW w:w="1181" w:type="dxa"/>
            <w:tcBorders>
              <w:top w:val="single" w:sz="8" w:space="0" w:color="auto"/>
              <w:left w:val="nil"/>
              <w:bottom w:val="single" w:sz="4" w:space="0" w:color="auto"/>
              <w:right w:val="single" w:sz="4" w:space="0" w:color="auto"/>
            </w:tcBorders>
            <w:shd w:val="clear" w:color="auto" w:fill="BFBFBF"/>
            <w:vAlign w:val="center"/>
          </w:tcPr>
          <w:p w:rsidR="004015AD" w:rsidRPr="005844ED" w:rsidRDefault="004015AD" w:rsidP="00702D01">
            <w:pPr>
              <w:jc w:val="both"/>
              <w:rPr>
                <w:b/>
                <w:bCs/>
                <w:color w:val="000000"/>
              </w:rPr>
            </w:pPr>
            <w:r w:rsidRPr="005844ED">
              <w:rPr>
                <w:b/>
                <w:bCs/>
                <w:color w:val="000000"/>
              </w:rPr>
              <w:t xml:space="preserve">Производите </w:t>
            </w:r>
            <w:proofErr w:type="spellStart"/>
            <w:r w:rsidRPr="005844ED">
              <w:rPr>
                <w:b/>
                <w:bCs/>
                <w:color w:val="000000"/>
              </w:rPr>
              <w:t>льность</w:t>
            </w:r>
            <w:proofErr w:type="spellEnd"/>
            <w:r w:rsidRPr="005844ED">
              <w:rPr>
                <w:b/>
                <w:bCs/>
                <w:color w:val="000000"/>
              </w:rPr>
              <w:t>,</w:t>
            </w:r>
          </w:p>
          <w:p w:rsidR="004015AD" w:rsidRPr="005844ED" w:rsidRDefault="004015AD" w:rsidP="00702D01">
            <w:pPr>
              <w:jc w:val="both"/>
              <w:rPr>
                <w:b/>
                <w:bCs/>
                <w:color w:val="000000"/>
              </w:rPr>
            </w:pPr>
            <w:proofErr w:type="spellStart"/>
            <w:r w:rsidRPr="005844ED">
              <w:rPr>
                <w:b/>
                <w:bCs/>
                <w:color w:val="000000"/>
              </w:rPr>
              <w:t>м</w:t>
            </w:r>
            <w:r w:rsidRPr="005844ED">
              <w:rPr>
                <w:b/>
                <w:bCs/>
                <w:color w:val="000000"/>
                <w:vertAlign w:val="superscript"/>
              </w:rPr>
              <w:t>з</w:t>
            </w:r>
            <w:proofErr w:type="spellEnd"/>
            <w:r w:rsidRPr="005844ED">
              <w:rPr>
                <w:b/>
                <w:bCs/>
                <w:color w:val="000000"/>
              </w:rPr>
              <w:t>/ч</w:t>
            </w:r>
          </w:p>
        </w:tc>
      </w:tr>
      <w:tr w:rsidR="004015AD" w:rsidRPr="00CD59A9" w:rsidTr="00702D01">
        <w:trPr>
          <w:trHeight w:val="227"/>
        </w:trPr>
        <w:tc>
          <w:tcPr>
            <w:tcW w:w="737" w:type="dxa"/>
            <w:tcBorders>
              <w:top w:val="nil"/>
              <w:left w:val="single" w:sz="8" w:space="0" w:color="auto"/>
              <w:bottom w:val="single" w:sz="8" w:space="0" w:color="auto"/>
              <w:right w:val="single" w:sz="4" w:space="0" w:color="auto"/>
            </w:tcBorders>
            <w:noWrap/>
            <w:vAlign w:val="center"/>
          </w:tcPr>
          <w:p w:rsidR="004015AD" w:rsidRPr="00CD59A9" w:rsidRDefault="004015AD" w:rsidP="00702D01">
            <w:pPr>
              <w:jc w:val="both"/>
              <w:rPr>
                <w:iCs/>
                <w:color w:val="000000"/>
              </w:rPr>
            </w:pPr>
            <w:r w:rsidRPr="00CD59A9">
              <w:rPr>
                <w:iCs/>
                <w:color w:val="000000"/>
              </w:rPr>
              <w:t>1</w:t>
            </w:r>
          </w:p>
        </w:tc>
        <w:tc>
          <w:tcPr>
            <w:tcW w:w="1784" w:type="dxa"/>
            <w:tcBorders>
              <w:top w:val="nil"/>
              <w:left w:val="nil"/>
              <w:bottom w:val="single" w:sz="8" w:space="0" w:color="auto"/>
              <w:right w:val="single" w:sz="4" w:space="0" w:color="auto"/>
            </w:tcBorders>
            <w:noWrap/>
            <w:vAlign w:val="center"/>
          </w:tcPr>
          <w:p w:rsidR="004015AD" w:rsidRPr="00CD59A9" w:rsidRDefault="004015AD" w:rsidP="00702D01">
            <w:pPr>
              <w:jc w:val="both"/>
              <w:rPr>
                <w:iCs/>
                <w:color w:val="000000"/>
              </w:rPr>
            </w:pPr>
            <w:r w:rsidRPr="00CD59A9">
              <w:rPr>
                <w:iCs/>
                <w:color w:val="000000"/>
              </w:rPr>
              <w:t>2</w:t>
            </w:r>
          </w:p>
        </w:tc>
        <w:tc>
          <w:tcPr>
            <w:tcW w:w="2174" w:type="dxa"/>
            <w:tcBorders>
              <w:top w:val="nil"/>
              <w:left w:val="nil"/>
              <w:bottom w:val="single" w:sz="8" w:space="0" w:color="auto"/>
              <w:right w:val="single" w:sz="4" w:space="0" w:color="auto"/>
            </w:tcBorders>
            <w:noWrap/>
            <w:vAlign w:val="center"/>
          </w:tcPr>
          <w:p w:rsidR="004015AD" w:rsidRPr="00CD59A9" w:rsidRDefault="004015AD" w:rsidP="00702D01">
            <w:pPr>
              <w:jc w:val="both"/>
              <w:rPr>
                <w:iCs/>
                <w:color w:val="000000"/>
              </w:rPr>
            </w:pPr>
            <w:r w:rsidRPr="00CD59A9">
              <w:rPr>
                <w:iCs/>
                <w:color w:val="000000"/>
              </w:rPr>
              <w:t>3</w:t>
            </w:r>
          </w:p>
        </w:tc>
        <w:tc>
          <w:tcPr>
            <w:tcW w:w="1385" w:type="dxa"/>
            <w:tcBorders>
              <w:top w:val="single" w:sz="4" w:space="0" w:color="auto"/>
              <w:left w:val="nil"/>
              <w:bottom w:val="single" w:sz="4" w:space="0" w:color="auto"/>
              <w:right w:val="single" w:sz="4" w:space="0" w:color="auto"/>
            </w:tcBorders>
            <w:vAlign w:val="center"/>
          </w:tcPr>
          <w:p w:rsidR="004015AD" w:rsidRPr="00CD59A9" w:rsidRDefault="004015AD" w:rsidP="00702D01">
            <w:pPr>
              <w:jc w:val="both"/>
              <w:rPr>
                <w:iCs/>
                <w:color w:val="000000"/>
              </w:rPr>
            </w:pPr>
            <w:r w:rsidRPr="00CD59A9">
              <w:rPr>
                <w:iCs/>
                <w:color w:val="000000"/>
              </w:rPr>
              <w:t>5</w:t>
            </w:r>
          </w:p>
        </w:tc>
        <w:tc>
          <w:tcPr>
            <w:tcW w:w="1385" w:type="dxa"/>
            <w:tcBorders>
              <w:top w:val="nil"/>
              <w:left w:val="single" w:sz="4" w:space="0" w:color="auto"/>
              <w:bottom w:val="single" w:sz="8" w:space="0" w:color="auto"/>
              <w:right w:val="single" w:sz="4" w:space="0" w:color="auto"/>
            </w:tcBorders>
            <w:noWrap/>
            <w:vAlign w:val="center"/>
          </w:tcPr>
          <w:p w:rsidR="004015AD" w:rsidRPr="00CD59A9" w:rsidRDefault="004015AD" w:rsidP="00702D01">
            <w:pPr>
              <w:jc w:val="both"/>
              <w:rPr>
                <w:iCs/>
                <w:color w:val="000000"/>
              </w:rPr>
            </w:pPr>
            <w:r w:rsidRPr="00CD59A9">
              <w:rPr>
                <w:iCs/>
                <w:color w:val="000000"/>
              </w:rPr>
              <w:t>4</w:t>
            </w:r>
          </w:p>
        </w:tc>
        <w:tc>
          <w:tcPr>
            <w:tcW w:w="1559" w:type="dxa"/>
            <w:tcBorders>
              <w:top w:val="nil"/>
              <w:left w:val="nil"/>
              <w:bottom w:val="single" w:sz="8" w:space="0" w:color="auto"/>
              <w:right w:val="single" w:sz="4" w:space="0" w:color="auto"/>
            </w:tcBorders>
            <w:noWrap/>
            <w:vAlign w:val="center"/>
          </w:tcPr>
          <w:p w:rsidR="004015AD" w:rsidRPr="00CD59A9" w:rsidRDefault="004015AD" w:rsidP="00702D01">
            <w:pPr>
              <w:jc w:val="both"/>
              <w:rPr>
                <w:iCs/>
                <w:color w:val="000000"/>
              </w:rPr>
            </w:pPr>
            <w:r w:rsidRPr="00CD59A9">
              <w:rPr>
                <w:iCs/>
                <w:color w:val="000000"/>
              </w:rPr>
              <w:t>6</w:t>
            </w:r>
          </w:p>
        </w:tc>
        <w:tc>
          <w:tcPr>
            <w:tcW w:w="1181" w:type="dxa"/>
            <w:tcBorders>
              <w:top w:val="nil"/>
              <w:left w:val="nil"/>
              <w:bottom w:val="single" w:sz="8" w:space="0" w:color="auto"/>
              <w:right w:val="single" w:sz="4" w:space="0" w:color="auto"/>
            </w:tcBorders>
            <w:noWrap/>
            <w:vAlign w:val="center"/>
          </w:tcPr>
          <w:p w:rsidR="004015AD" w:rsidRPr="00CD59A9" w:rsidRDefault="004015AD" w:rsidP="00702D01">
            <w:pPr>
              <w:jc w:val="both"/>
              <w:rPr>
                <w:iCs/>
                <w:color w:val="000000"/>
              </w:rPr>
            </w:pPr>
            <w:r w:rsidRPr="00CD59A9">
              <w:rPr>
                <w:iCs/>
                <w:color w:val="000000"/>
              </w:rPr>
              <w:t>7</w:t>
            </w:r>
          </w:p>
        </w:tc>
      </w:tr>
      <w:tr w:rsidR="004015AD" w:rsidRPr="00702D01" w:rsidTr="00702D01">
        <w:trPr>
          <w:trHeight w:val="227"/>
        </w:trPr>
        <w:tc>
          <w:tcPr>
            <w:tcW w:w="737" w:type="dxa"/>
            <w:tcBorders>
              <w:top w:val="single" w:sz="8" w:space="0" w:color="auto"/>
              <w:left w:val="single" w:sz="8" w:space="0" w:color="auto"/>
              <w:bottom w:val="single" w:sz="8" w:space="0" w:color="auto"/>
              <w:right w:val="single" w:sz="4" w:space="0" w:color="auto"/>
            </w:tcBorders>
            <w:noWrap/>
            <w:vAlign w:val="center"/>
          </w:tcPr>
          <w:p w:rsidR="004015AD" w:rsidRPr="005844ED" w:rsidRDefault="004015AD" w:rsidP="00702D01">
            <w:pPr>
              <w:jc w:val="both"/>
              <w:rPr>
                <w:b/>
                <w:bCs/>
                <w:color w:val="000000"/>
              </w:rPr>
            </w:pPr>
            <w:r w:rsidRPr="005844ED">
              <w:rPr>
                <w:b/>
                <w:bCs/>
                <w:color w:val="000000"/>
              </w:rPr>
              <w:lastRenderedPageBreak/>
              <w:t>1</w:t>
            </w:r>
          </w:p>
        </w:tc>
        <w:tc>
          <w:tcPr>
            <w:tcW w:w="1784" w:type="dxa"/>
            <w:tcBorders>
              <w:top w:val="single" w:sz="8" w:space="0" w:color="auto"/>
              <w:left w:val="nil"/>
              <w:bottom w:val="single" w:sz="8" w:space="0" w:color="auto"/>
              <w:right w:val="single" w:sz="4" w:space="0" w:color="auto"/>
            </w:tcBorders>
            <w:vAlign w:val="center"/>
          </w:tcPr>
          <w:p w:rsidR="004015AD" w:rsidRPr="005844ED" w:rsidRDefault="007C2671" w:rsidP="00702D01">
            <w:pPr>
              <w:jc w:val="both"/>
              <w:rPr>
                <w:bCs/>
                <w:color w:val="000000"/>
              </w:rPr>
            </w:pPr>
            <w:r w:rsidRPr="005844ED">
              <w:rPr>
                <w:color w:val="000000"/>
              </w:rPr>
              <w:t xml:space="preserve">Арт </w:t>
            </w:r>
            <w:r w:rsidR="004015AD" w:rsidRPr="005844ED">
              <w:rPr>
                <w:color w:val="000000"/>
              </w:rPr>
              <w:t xml:space="preserve">скважина </w:t>
            </w:r>
          </w:p>
        </w:tc>
        <w:tc>
          <w:tcPr>
            <w:tcW w:w="2174" w:type="dxa"/>
            <w:tcBorders>
              <w:top w:val="single" w:sz="8" w:space="0" w:color="auto"/>
              <w:left w:val="nil"/>
              <w:bottom w:val="single" w:sz="8" w:space="0" w:color="auto"/>
              <w:right w:val="single" w:sz="4" w:space="0" w:color="auto"/>
            </w:tcBorders>
            <w:vAlign w:val="center"/>
          </w:tcPr>
          <w:p w:rsidR="004015AD" w:rsidRPr="005844ED" w:rsidRDefault="00861084" w:rsidP="00702D01">
            <w:pPr>
              <w:jc w:val="both"/>
              <w:rPr>
                <w:color w:val="000000"/>
              </w:rPr>
            </w:pPr>
            <w:r w:rsidRPr="005844ED">
              <w:rPr>
                <w:color w:val="000000"/>
              </w:rPr>
              <w:t xml:space="preserve">Д. </w:t>
            </w:r>
            <w:proofErr w:type="spellStart"/>
            <w:r w:rsidRPr="005844ED">
              <w:rPr>
                <w:color w:val="000000"/>
              </w:rPr>
              <w:t>Бахтеи</w:t>
            </w:r>
            <w:proofErr w:type="spellEnd"/>
          </w:p>
        </w:tc>
        <w:tc>
          <w:tcPr>
            <w:tcW w:w="1385" w:type="dxa"/>
            <w:tcBorders>
              <w:top w:val="single" w:sz="4" w:space="0" w:color="auto"/>
              <w:left w:val="nil"/>
              <w:bottom w:val="single" w:sz="4" w:space="0" w:color="auto"/>
              <w:right w:val="single" w:sz="4" w:space="0" w:color="auto"/>
            </w:tcBorders>
            <w:vAlign w:val="center"/>
          </w:tcPr>
          <w:p w:rsidR="004015AD" w:rsidRPr="005844ED" w:rsidRDefault="004015AD" w:rsidP="00702D01">
            <w:pPr>
              <w:jc w:val="both"/>
              <w:rPr>
                <w:bCs/>
              </w:rPr>
            </w:pPr>
            <w:r w:rsidRPr="005844ED">
              <w:rPr>
                <w:bCs/>
              </w:rPr>
              <w:t>1970</w:t>
            </w:r>
          </w:p>
        </w:tc>
        <w:tc>
          <w:tcPr>
            <w:tcW w:w="1385" w:type="dxa"/>
            <w:tcBorders>
              <w:top w:val="single" w:sz="8" w:space="0" w:color="auto"/>
              <w:left w:val="single" w:sz="4" w:space="0" w:color="auto"/>
              <w:bottom w:val="single" w:sz="8" w:space="0" w:color="auto"/>
              <w:right w:val="single" w:sz="4" w:space="0" w:color="auto"/>
            </w:tcBorders>
            <w:noWrap/>
            <w:vAlign w:val="center"/>
          </w:tcPr>
          <w:p w:rsidR="004015AD" w:rsidRPr="005844ED" w:rsidRDefault="003973CF" w:rsidP="00702D01">
            <w:pPr>
              <w:jc w:val="both"/>
            </w:pPr>
            <w:r w:rsidRPr="005844ED">
              <w:t>80</w:t>
            </w:r>
          </w:p>
        </w:tc>
        <w:tc>
          <w:tcPr>
            <w:tcW w:w="1559" w:type="dxa"/>
            <w:tcBorders>
              <w:top w:val="single" w:sz="8" w:space="0" w:color="auto"/>
              <w:left w:val="single" w:sz="4" w:space="0" w:color="auto"/>
              <w:bottom w:val="single" w:sz="8" w:space="0" w:color="auto"/>
              <w:right w:val="single" w:sz="4" w:space="0" w:color="auto"/>
            </w:tcBorders>
            <w:noWrap/>
          </w:tcPr>
          <w:p w:rsidR="004015AD" w:rsidRPr="005844ED" w:rsidRDefault="004015AD" w:rsidP="00702D01">
            <w:pPr>
              <w:jc w:val="both"/>
              <w:rPr>
                <w:bCs/>
              </w:rPr>
            </w:pPr>
            <w:proofErr w:type="spellStart"/>
            <w:proofErr w:type="gramStart"/>
            <w:r w:rsidRPr="005844ED">
              <w:rPr>
                <w:bCs/>
              </w:rPr>
              <w:t>Нижнетриасо</w:t>
            </w:r>
            <w:proofErr w:type="spellEnd"/>
            <w:r w:rsidRPr="005844ED">
              <w:rPr>
                <w:bCs/>
              </w:rPr>
              <w:t>-вый</w:t>
            </w:r>
            <w:proofErr w:type="gramEnd"/>
            <w:r w:rsidRPr="005844ED">
              <w:rPr>
                <w:bCs/>
              </w:rPr>
              <w:t xml:space="preserve"> водонос-</w:t>
            </w:r>
            <w:proofErr w:type="spellStart"/>
            <w:r w:rsidRPr="005844ED">
              <w:rPr>
                <w:bCs/>
              </w:rPr>
              <w:t>ный</w:t>
            </w:r>
            <w:proofErr w:type="spellEnd"/>
            <w:r w:rsidRPr="005844ED">
              <w:rPr>
                <w:bCs/>
              </w:rPr>
              <w:t xml:space="preserve"> комплекс</w:t>
            </w:r>
          </w:p>
        </w:tc>
        <w:tc>
          <w:tcPr>
            <w:tcW w:w="1181" w:type="dxa"/>
            <w:tcBorders>
              <w:top w:val="single" w:sz="8" w:space="0" w:color="auto"/>
              <w:left w:val="nil"/>
              <w:bottom w:val="single" w:sz="8" w:space="0" w:color="auto"/>
              <w:right w:val="single" w:sz="4" w:space="0" w:color="auto"/>
            </w:tcBorders>
            <w:noWrap/>
            <w:vAlign w:val="center"/>
          </w:tcPr>
          <w:p w:rsidR="004015AD" w:rsidRPr="00702D01" w:rsidRDefault="004015AD" w:rsidP="00702D01">
            <w:pPr>
              <w:jc w:val="both"/>
            </w:pPr>
            <w:r w:rsidRPr="005844ED">
              <w:t>4,8</w:t>
            </w:r>
          </w:p>
        </w:tc>
      </w:tr>
      <w:tr w:rsidR="003973CF" w:rsidRPr="00702D01" w:rsidTr="00702D01">
        <w:trPr>
          <w:trHeight w:val="227"/>
        </w:trPr>
        <w:tc>
          <w:tcPr>
            <w:tcW w:w="737" w:type="dxa"/>
            <w:tcBorders>
              <w:top w:val="single" w:sz="8" w:space="0" w:color="auto"/>
              <w:left w:val="single" w:sz="8" w:space="0" w:color="auto"/>
              <w:bottom w:val="single" w:sz="8" w:space="0" w:color="auto"/>
              <w:right w:val="single" w:sz="4" w:space="0" w:color="auto"/>
            </w:tcBorders>
            <w:noWrap/>
            <w:vAlign w:val="center"/>
          </w:tcPr>
          <w:p w:rsidR="003973CF" w:rsidRPr="00702D01" w:rsidRDefault="003973CF" w:rsidP="00702D01">
            <w:pPr>
              <w:jc w:val="both"/>
              <w:rPr>
                <w:b/>
                <w:bCs/>
                <w:color w:val="000000"/>
              </w:rPr>
            </w:pPr>
            <w:r w:rsidRPr="00702D01">
              <w:rPr>
                <w:b/>
                <w:bCs/>
                <w:color w:val="000000"/>
              </w:rPr>
              <w:t>2</w:t>
            </w:r>
          </w:p>
        </w:tc>
        <w:tc>
          <w:tcPr>
            <w:tcW w:w="1784" w:type="dxa"/>
            <w:tcBorders>
              <w:top w:val="single" w:sz="8" w:space="0" w:color="auto"/>
              <w:left w:val="nil"/>
              <w:bottom w:val="single" w:sz="8" w:space="0" w:color="auto"/>
              <w:right w:val="single" w:sz="4" w:space="0" w:color="auto"/>
            </w:tcBorders>
          </w:tcPr>
          <w:p w:rsidR="003973CF" w:rsidRPr="00702D01" w:rsidRDefault="003973CF" w:rsidP="00702D01">
            <w:pPr>
              <w:jc w:val="both"/>
            </w:pPr>
            <w:r w:rsidRPr="00702D01">
              <w:rPr>
                <w:color w:val="000000"/>
              </w:rPr>
              <w:t xml:space="preserve">Арт скважина </w:t>
            </w:r>
          </w:p>
        </w:tc>
        <w:tc>
          <w:tcPr>
            <w:tcW w:w="2174" w:type="dxa"/>
            <w:tcBorders>
              <w:top w:val="single" w:sz="8" w:space="0" w:color="auto"/>
              <w:left w:val="nil"/>
              <w:bottom w:val="single" w:sz="8" w:space="0" w:color="auto"/>
              <w:right w:val="single" w:sz="4" w:space="0" w:color="auto"/>
            </w:tcBorders>
            <w:vAlign w:val="center"/>
          </w:tcPr>
          <w:p w:rsidR="003973CF" w:rsidRPr="00702D01" w:rsidRDefault="003973CF" w:rsidP="00702D01">
            <w:pPr>
              <w:jc w:val="both"/>
              <w:rPr>
                <w:color w:val="000000"/>
              </w:rPr>
            </w:pPr>
            <w:r w:rsidRPr="00702D01">
              <w:rPr>
                <w:color w:val="000000"/>
              </w:rPr>
              <w:t xml:space="preserve">Д. </w:t>
            </w:r>
            <w:proofErr w:type="spellStart"/>
            <w:r w:rsidRPr="00702D01">
              <w:rPr>
                <w:color w:val="000000"/>
              </w:rPr>
              <w:t>Балбаи</w:t>
            </w:r>
            <w:proofErr w:type="spellEnd"/>
          </w:p>
        </w:tc>
        <w:tc>
          <w:tcPr>
            <w:tcW w:w="1385" w:type="dxa"/>
            <w:tcBorders>
              <w:top w:val="single" w:sz="4" w:space="0" w:color="auto"/>
              <w:left w:val="nil"/>
              <w:bottom w:val="single" w:sz="4" w:space="0" w:color="auto"/>
              <w:right w:val="single" w:sz="4" w:space="0" w:color="auto"/>
            </w:tcBorders>
            <w:vAlign w:val="center"/>
          </w:tcPr>
          <w:p w:rsidR="003973CF" w:rsidRPr="00702D01" w:rsidRDefault="003973CF" w:rsidP="00702D01">
            <w:pPr>
              <w:jc w:val="both"/>
              <w:rPr>
                <w:bCs/>
              </w:rPr>
            </w:pPr>
            <w:r w:rsidRPr="00702D01">
              <w:rPr>
                <w:bCs/>
              </w:rPr>
              <w:t>1970</w:t>
            </w:r>
          </w:p>
        </w:tc>
        <w:tc>
          <w:tcPr>
            <w:tcW w:w="1385" w:type="dxa"/>
            <w:tcBorders>
              <w:top w:val="single" w:sz="8" w:space="0" w:color="auto"/>
              <w:left w:val="single" w:sz="4" w:space="0" w:color="auto"/>
              <w:bottom w:val="single" w:sz="8" w:space="0" w:color="auto"/>
              <w:right w:val="single" w:sz="4" w:space="0" w:color="auto"/>
            </w:tcBorders>
            <w:noWrap/>
            <w:vAlign w:val="center"/>
          </w:tcPr>
          <w:p w:rsidR="003973CF" w:rsidRPr="00702D01" w:rsidRDefault="003973CF" w:rsidP="00702D01">
            <w:pPr>
              <w:jc w:val="both"/>
            </w:pPr>
            <w:r w:rsidRPr="00702D01">
              <w:t>80</w:t>
            </w:r>
          </w:p>
        </w:tc>
        <w:tc>
          <w:tcPr>
            <w:tcW w:w="1559" w:type="dxa"/>
            <w:tcBorders>
              <w:top w:val="single" w:sz="8" w:space="0" w:color="auto"/>
              <w:left w:val="single" w:sz="4" w:space="0" w:color="auto"/>
              <w:bottom w:val="single" w:sz="8" w:space="0" w:color="auto"/>
              <w:right w:val="single" w:sz="4" w:space="0" w:color="auto"/>
            </w:tcBorders>
            <w:noWrap/>
          </w:tcPr>
          <w:p w:rsidR="003973CF" w:rsidRPr="00702D01" w:rsidRDefault="003973CF" w:rsidP="00702D01">
            <w:pPr>
              <w:jc w:val="both"/>
            </w:pPr>
            <w:proofErr w:type="spellStart"/>
            <w:proofErr w:type="gramStart"/>
            <w:r w:rsidRPr="00702D01">
              <w:rPr>
                <w:bCs/>
              </w:rPr>
              <w:t>Нижнетриасо</w:t>
            </w:r>
            <w:proofErr w:type="spellEnd"/>
            <w:r w:rsidRPr="00702D01">
              <w:rPr>
                <w:bCs/>
              </w:rPr>
              <w:t>-вый</w:t>
            </w:r>
            <w:proofErr w:type="gramEnd"/>
            <w:r w:rsidRPr="00702D01">
              <w:rPr>
                <w:bCs/>
              </w:rPr>
              <w:t xml:space="preserve"> водонос-</w:t>
            </w:r>
            <w:proofErr w:type="spellStart"/>
            <w:r w:rsidRPr="00702D01">
              <w:rPr>
                <w:bCs/>
              </w:rPr>
              <w:t>ный</w:t>
            </w:r>
            <w:proofErr w:type="spellEnd"/>
            <w:r w:rsidRPr="00702D01">
              <w:rPr>
                <w:bCs/>
              </w:rPr>
              <w:t xml:space="preserve"> комплекс</w:t>
            </w:r>
          </w:p>
        </w:tc>
        <w:tc>
          <w:tcPr>
            <w:tcW w:w="1181" w:type="dxa"/>
            <w:tcBorders>
              <w:top w:val="single" w:sz="8" w:space="0" w:color="auto"/>
              <w:left w:val="nil"/>
              <w:bottom w:val="single" w:sz="8" w:space="0" w:color="auto"/>
              <w:right w:val="single" w:sz="4" w:space="0" w:color="auto"/>
            </w:tcBorders>
            <w:noWrap/>
            <w:vAlign w:val="center"/>
          </w:tcPr>
          <w:p w:rsidR="003973CF" w:rsidRPr="00702D01" w:rsidRDefault="003973CF" w:rsidP="00702D01">
            <w:pPr>
              <w:jc w:val="both"/>
            </w:pPr>
            <w:r w:rsidRPr="00702D01">
              <w:t>4,8</w:t>
            </w:r>
          </w:p>
        </w:tc>
      </w:tr>
      <w:tr w:rsidR="00463399" w:rsidRPr="00702D01" w:rsidTr="00702D01">
        <w:trPr>
          <w:trHeight w:val="227"/>
        </w:trPr>
        <w:tc>
          <w:tcPr>
            <w:tcW w:w="737" w:type="dxa"/>
            <w:tcBorders>
              <w:top w:val="single" w:sz="8" w:space="0" w:color="auto"/>
              <w:left w:val="single" w:sz="8" w:space="0" w:color="auto"/>
              <w:bottom w:val="single" w:sz="8" w:space="0" w:color="auto"/>
              <w:right w:val="single" w:sz="4" w:space="0" w:color="auto"/>
            </w:tcBorders>
            <w:noWrap/>
            <w:vAlign w:val="center"/>
          </w:tcPr>
          <w:p w:rsidR="003973CF" w:rsidRPr="00702D01" w:rsidRDefault="003973CF" w:rsidP="00702D01">
            <w:pPr>
              <w:jc w:val="both"/>
              <w:rPr>
                <w:b/>
                <w:bCs/>
              </w:rPr>
            </w:pPr>
            <w:r w:rsidRPr="00702D01">
              <w:rPr>
                <w:b/>
                <w:bCs/>
              </w:rPr>
              <w:t>3</w:t>
            </w:r>
          </w:p>
        </w:tc>
        <w:tc>
          <w:tcPr>
            <w:tcW w:w="1784" w:type="dxa"/>
            <w:tcBorders>
              <w:top w:val="single" w:sz="8" w:space="0" w:color="auto"/>
              <w:left w:val="nil"/>
              <w:bottom w:val="single" w:sz="8" w:space="0" w:color="auto"/>
              <w:right w:val="single" w:sz="4" w:space="0" w:color="auto"/>
            </w:tcBorders>
          </w:tcPr>
          <w:p w:rsidR="003973CF" w:rsidRPr="00702D01" w:rsidRDefault="003973CF" w:rsidP="00702D01">
            <w:pPr>
              <w:jc w:val="both"/>
            </w:pPr>
            <w:r w:rsidRPr="00702D01">
              <w:t xml:space="preserve">Арт скважина </w:t>
            </w:r>
          </w:p>
        </w:tc>
        <w:tc>
          <w:tcPr>
            <w:tcW w:w="2174" w:type="dxa"/>
            <w:tcBorders>
              <w:top w:val="single" w:sz="8" w:space="0" w:color="auto"/>
              <w:left w:val="nil"/>
              <w:bottom w:val="single" w:sz="8" w:space="0" w:color="auto"/>
              <w:right w:val="single" w:sz="4" w:space="0" w:color="auto"/>
            </w:tcBorders>
            <w:vAlign w:val="center"/>
          </w:tcPr>
          <w:p w:rsidR="003973CF" w:rsidRPr="00702D01" w:rsidRDefault="003973CF" w:rsidP="00702D01">
            <w:pPr>
              <w:jc w:val="both"/>
            </w:pPr>
            <w:r w:rsidRPr="00702D01">
              <w:t>Д. Селезни</w:t>
            </w:r>
          </w:p>
        </w:tc>
        <w:tc>
          <w:tcPr>
            <w:tcW w:w="1385" w:type="dxa"/>
            <w:tcBorders>
              <w:top w:val="single" w:sz="4" w:space="0" w:color="auto"/>
              <w:left w:val="nil"/>
              <w:bottom w:val="single" w:sz="4" w:space="0" w:color="auto"/>
              <w:right w:val="single" w:sz="4" w:space="0" w:color="auto"/>
            </w:tcBorders>
            <w:vAlign w:val="center"/>
          </w:tcPr>
          <w:p w:rsidR="003973CF" w:rsidRPr="00702D01" w:rsidRDefault="003973CF" w:rsidP="00702D01">
            <w:pPr>
              <w:jc w:val="both"/>
              <w:rPr>
                <w:bCs/>
              </w:rPr>
            </w:pPr>
            <w:r w:rsidRPr="00702D01">
              <w:rPr>
                <w:bCs/>
              </w:rPr>
              <w:t>1970</w:t>
            </w:r>
          </w:p>
        </w:tc>
        <w:tc>
          <w:tcPr>
            <w:tcW w:w="1385" w:type="dxa"/>
            <w:tcBorders>
              <w:top w:val="single" w:sz="8" w:space="0" w:color="auto"/>
              <w:left w:val="single" w:sz="4" w:space="0" w:color="auto"/>
              <w:bottom w:val="single" w:sz="8" w:space="0" w:color="auto"/>
              <w:right w:val="single" w:sz="4" w:space="0" w:color="auto"/>
            </w:tcBorders>
            <w:noWrap/>
            <w:vAlign w:val="center"/>
          </w:tcPr>
          <w:p w:rsidR="003973CF" w:rsidRPr="00702D01" w:rsidRDefault="003973CF" w:rsidP="00702D01">
            <w:pPr>
              <w:jc w:val="both"/>
            </w:pPr>
            <w:r w:rsidRPr="00702D01">
              <w:t>80</w:t>
            </w:r>
          </w:p>
        </w:tc>
        <w:tc>
          <w:tcPr>
            <w:tcW w:w="1559" w:type="dxa"/>
            <w:tcBorders>
              <w:top w:val="single" w:sz="8" w:space="0" w:color="auto"/>
              <w:left w:val="single" w:sz="4" w:space="0" w:color="auto"/>
              <w:bottom w:val="single" w:sz="8" w:space="0" w:color="auto"/>
              <w:right w:val="single" w:sz="4" w:space="0" w:color="auto"/>
            </w:tcBorders>
            <w:noWrap/>
          </w:tcPr>
          <w:p w:rsidR="003973CF" w:rsidRPr="00702D01" w:rsidRDefault="003973CF" w:rsidP="00702D01">
            <w:pPr>
              <w:jc w:val="both"/>
            </w:pPr>
            <w:proofErr w:type="spellStart"/>
            <w:proofErr w:type="gramStart"/>
            <w:r w:rsidRPr="00702D01">
              <w:rPr>
                <w:bCs/>
              </w:rPr>
              <w:t>Нижнетриасо</w:t>
            </w:r>
            <w:proofErr w:type="spellEnd"/>
            <w:r w:rsidRPr="00702D01">
              <w:rPr>
                <w:bCs/>
              </w:rPr>
              <w:t>-вый</w:t>
            </w:r>
            <w:proofErr w:type="gramEnd"/>
            <w:r w:rsidRPr="00702D01">
              <w:rPr>
                <w:bCs/>
              </w:rPr>
              <w:t xml:space="preserve"> водонос-</w:t>
            </w:r>
            <w:proofErr w:type="spellStart"/>
            <w:r w:rsidRPr="00702D01">
              <w:rPr>
                <w:bCs/>
              </w:rPr>
              <w:t>ный</w:t>
            </w:r>
            <w:proofErr w:type="spellEnd"/>
            <w:r w:rsidRPr="00702D01">
              <w:rPr>
                <w:bCs/>
              </w:rPr>
              <w:t xml:space="preserve"> комплекс</w:t>
            </w:r>
          </w:p>
        </w:tc>
        <w:tc>
          <w:tcPr>
            <w:tcW w:w="1181" w:type="dxa"/>
            <w:tcBorders>
              <w:top w:val="single" w:sz="8" w:space="0" w:color="auto"/>
              <w:left w:val="nil"/>
              <w:bottom w:val="single" w:sz="8" w:space="0" w:color="auto"/>
              <w:right w:val="single" w:sz="4" w:space="0" w:color="auto"/>
            </w:tcBorders>
            <w:noWrap/>
          </w:tcPr>
          <w:p w:rsidR="003973CF" w:rsidRPr="00702D01" w:rsidRDefault="003973CF" w:rsidP="00702D01">
            <w:pPr>
              <w:jc w:val="both"/>
            </w:pPr>
            <w:r w:rsidRPr="00702D01">
              <w:t>4,8</w:t>
            </w:r>
          </w:p>
        </w:tc>
      </w:tr>
      <w:tr w:rsidR="003973CF" w:rsidRPr="00702D01" w:rsidTr="00702D01">
        <w:trPr>
          <w:trHeight w:val="227"/>
        </w:trPr>
        <w:tc>
          <w:tcPr>
            <w:tcW w:w="737" w:type="dxa"/>
            <w:tcBorders>
              <w:top w:val="single" w:sz="8" w:space="0" w:color="auto"/>
              <w:left w:val="single" w:sz="8" w:space="0" w:color="auto"/>
              <w:bottom w:val="single" w:sz="8" w:space="0" w:color="auto"/>
              <w:right w:val="single" w:sz="4" w:space="0" w:color="auto"/>
            </w:tcBorders>
            <w:noWrap/>
            <w:vAlign w:val="center"/>
          </w:tcPr>
          <w:p w:rsidR="003973CF" w:rsidRPr="00702D01" w:rsidRDefault="003973CF" w:rsidP="00702D01">
            <w:pPr>
              <w:jc w:val="both"/>
              <w:rPr>
                <w:b/>
                <w:bCs/>
                <w:color w:val="000000"/>
              </w:rPr>
            </w:pPr>
            <w:r w:rsidRPr="00702D01">
              <w:rPr>
                <w:b/>
                <w:bCs/>
                <w:color w:val="000000"/>
              </w:rPr>
              <w:t>4</w:t>
            </w:r>
          </w:p>
        </w:tc>
        <w:tc>
          <w:tcPr>
            <w:tcW w:w="1784" w:type="dxa"/>
            <w:tcBorders>
              <w:top w:val="single" w:sz="8" w:space="0" w:color="auto"/>
              <w:left w:val="nil"/>
              <w:bottom w:val="single" w:sz="8" w:space="0" w:color="auto"/>
              <w:right w:val="single" w:sz="4" w:space="0" w:color="auto"/>
            </w:tcBorders>
          </w:tcPr>
          <w:p w:rsidR="003973CF" w:rsidRPr="00702D01" w:rsidRDefault="003973CF" w:rsidP="00702D01">
            <w:pPr>
              <w:jc w:val="both"/>
            </w:pPr>
            <w:r w:rsidRPr="00702D01">
              <w:rPr>
                <w:color w:val="000000"/>
              </w:rPr>
              <w:t xml:space="preserve">Арт скважина </w:t>
            </w:r>
          </w:p>
        </w:tc>
        <w:tc>
          <w:tcPr>
            <w:tcW w:w="2174" w:type="dxa"/>
            <w:tcBorders>
              <w:top w:val="single" w:sz="8" w:space="0" w:color="auto"/>
              <w:left w:val="nil"/>
              <w:bottom w:val="single" w:sz="8" w:space="0" w:color="auto"/>
              <w:right w:val="single" w:sz="4" w:space="0" w:color="auto"/>
            </w:tcBorders>
            <w:vAlign w:val="center"/>
          </w:tcPr>
          <w:p w:rsidR="003973CF" w:rsidRPr="00702D01" w:rsidRDefault="003973CF" w:rsidP="00702D01">
            <w:pPr>
              <w:jc w:val="both"/>
              <w:rPr>
                <w:color w:val="000000"/>
              </w:rPr>
            </w:pPr>
            <w:r w:rsidRPr="00702D01">
              <w:rPr>
                <w:color w:val="000000"/>
              </w:rPr>
              <w:t xml:space="preserve">Д. </w:t>
            </w:r>
            <w:proofErr w:type="spellStart"/>
            <w:r w:rsidRPr="00702D01">
              <w:rPr>
                <w:color w:val="000000"/>
              </w:rPr>
              <w:t>Проявино</w:t>
            </w:r>
            <w:proofErr w:type="spellEnd"/>
          </w:p>
        </w:tc>
        <w:tc>
          <w:tcPr>
            <w:tcW w:w="1385" w:type="dxa"/>
            <w:tcBorders>
              <w:top w:val="single" w:sz="4" w:space="0" w:color="auto"/>
              <w:left w:val="nil"/>
              <w:bottom w:val="single" w:sz="4" w:space="0" w:color="auto"/>
              <w:right w:val="single" w:sz="4" w:space="0" w:color="auto"/>
            </w:tcBorders>
            <w:vAlign w:val="center"/>
          </w:tcPr>
          <w:p w:rsidR="003973CF" w:rsidRPr="00702D01" w:rsidRDefault="003973CF" w:rsidP="00702D01">
            <w:pPr>
              <w:jc w:val="both"/>
              <w:rPr>
                <w:bCs/>
              </w:rPr>
            </w:pPr>
            <w:r w:rsidRPr="00702D01">
              <w:rPr>
                <w:bCs/>
              </w:rPr>
              <w:t>1967</w:t>
            </w:r>
          </w:p>
        </w:tc>
        <w:tc>
          <w:tcPr>
            <w:tcW w:w="1385" w:type="dxa"/>
            <w:tcBorders>
              <w:top w:val="single" w:sz="8" w:space="0" w:color="auto"/>
              <w:left w:val="single" w:sz="4" w:space="0" w:color="auto"/>
              <w:bottom w:val="single" w:sz="8" w:space="0" w:color="auto"/>
              <w:right w:val="single" w:sz="4" w:space="0" w:color="auto"/>
            </w:tcBorders>
            <w:noWrap/>
            <w:vAlign w:val="center"/>
          </w:tcPr>
          <w:p w:rsidR="003973CF" w:rsidRPr="00702D01" w:rsidRDefault="003973CF" w:rsidP="00702D01">
            <w:pPr>
              <w:jc w:val="both"/>
            </w:pPr>
            <w:r w:rsidRPr="00702D01">
              <w:t>80</w:t>
            </w:r>
          </w:p>
        </w:tc>
        <w:tc>
          <w:tcPr>
            <w:tcW w:w="1559" w:type="dxa"/>
            <w:tcBorders>
              <w:top w:val="single" w:sz="8" w:space="0" w:color="auto"/>
              <w:left w:val="single" w:sz="4" w:space="0" w:color="auto"/>
              <w:bottom w:val="single" w:sz="8" w:space="0" w:color="auto"/>
              <w:right w:val="single" w:sz="4" w:space="0" w:color="auto"/>
            </w:tcBorders>
            <w:noWrap/>
          </w:tcPr>
          <w:p w:rsidR="003973CF" w:rsidRPr="00702D01" w:rsidRDefault="003973CF" w:rsidP="00702D01">
            <w:pPr>
              <w:jc w:val="both"/>
            </w:pPr>
            <w:proofErr w:type="spellStart"/>
            <w:proofErr w:type="gramStart"/>
            <w:r w:rsidRPr="00702D01">
              <w:rPr>
                <w:bCs/>
              </w:rPr>
              <w:t>Нижнетриасо</w:t>
            </w:r>
            <w:proofErr w:type="spellEnd"/>
            <w:r w:rsidRPr="00702D01">
              <w:rPr>
                <w:bCs/>
              </w:rPr>
              <w:t>-вый</w:t>
            </w:r>
            <w:proofErr w:type="gramEnd"/>
            <w:r w:rsidRPr="00702D01">
              <w:rPr>
                <w:bCs/>
              </w:rPr>
              <w:t xml:space="preserve"> водонос-</w:t>
            </w:r>
            <w:proofErr w:type="spellStart"/>
            <w:r w:rsidRPr="00702D01">
              <w:rPr>
                <w:bCs/>
              </w:rPr>
              <w:t>ный</w:t>
            </w:r>
            <w:proofErr w:type="spellEnd"/>
            <w:r w:rsidRPr="00702D01">
              <w:rPr>
                <w:bCs/>
              </w:rPr>
              <w:t xml:space="preserve"> комплекс</w:t>
            </w:r>
          </w:p>
        </w:tc>
        <w:tc>
          <w:tcPr>
            <w:tcW w:w="1181" w:type="dxa"/>
            <w:tcBorders>
              <w:top w:val="single" w:sz="8" w:space="0" w:color="auto"/>
              <w:left w:val="nil"/>
              <w:bottom w:val="single" w:sz="8" w:space="0" w:color="auto"/>
              <w:right w:val="single" w:sz="4" w:space="0" w:color="auto"/>
            </w:tcBorders>
            <w:noWrap/>
          </w:tcPr>
          <w:p w:rsidR="003973CF" w:rsidRPr="00702D01" w:rsidRDefault="003973CF" w:rsidP="00702D01">
            <w:pPr>
              <w:jc w:val="both"/>
            </w:pPr>
            <w:r w:rsidRPr="00702D01">
              <w:t>4,8</w:t>
            </w:r>
          </w:p>
        </w:tc>
      </w:tr>
      <w:tr w:rsidR="003973CF" w:rsidRPr="00702D01" w:rsidTr="00702D01">
        <w:trPr>
          <w:trHeight w:val="227"/>
        </w:trPr>
        <w:tc>
          <w:tcPr>
            <w:tcW w:w="737" w:type="dxa"/>
            <w:tcBorders>
              <w:top w:val="single" w:sz="8" w:space="0" w:color="auto"/>
              <w:left w:val="single" w:sz="8" w:space="0" w:color="auto"/>
              <w:bottom w:val="single" w:sz="8" w:space="0" w:color="auto"/>
              <w:right w:val="single" w:sz="4" w:space="0" w:color="auto"/>
            </w:tcBorders>
            <w:noWrap/>
            <w:vAlign w:val="center"/>
          </w:tcPr>
          <w:p w:rsidR="003973CF" w:rsidRPr="00702D01" w:rsidRDefault="003973CF" w:rsidP="00702D01">
            <w:pPr>
              <w:jc w:val="both"/>
              <w:rPr>
                <w:b/>
                <w:bCs/>
                <w:color w:val="000000"/>
              </w:rPr>
            </w:pPr>
            <w:r w:rsidRPr="00702D01">
              <w:rPr>
                <w:b/>
                <w:bCs/>
                <w:color w:val="000000"/>
              </w:rPr>
              <w:t>5</w:t>
            </w:r>
          </w:p>
        </w:tc>
        <w:tc>
          <w:tcPr>
            <w:tcW w:w="1784" w:type="dxa"/>
            <w:tcBorders>
              <w:top w:val="single" w:sz="8" w:space="0" w:color="auto"/>
              <w:left w:val="nil"/>
              <w:bottom w:val="single" w:sz="8" w:space="0" w:color="auto"/>
              <w:right w:val="single" w:sz="4" w:space="0" w:color="auto"/>
            </w:tcBorders>
          </w:tcPr>
          <w:p w:rsidR="003973CF" w:rsidRPr="00702D01" w:rsidRDefault="003973CF" w:rsidP="00702D01">
            <w:pPr>
              <w:jc w:val="both"/>
            </w:pPr>
            <w:r w:rsidRPr="00702D01">
              <w:rPr>
                <w:color w:val="000000"/>
              </w:rPr>
              <w:t xml:space="preserve">Арт скважина </w:t>
            </w:r>
          </w:p>
        </w:tc>
        <w:tc>
          <w:tcPr>
            <w:tcW w:w="2174" w:type="dxa"/>
            <w:tcBorders>
              <w:top w:val="single" w:sz="8" w:space="0" w:color="auto"/>
              <w:left w:val="nil"/>
              <w:bottom w:val="single" w:sz="8" w:space="0" w:color="auto"/>
              <w:right w:val="single" w:sz="4" w:space="0" w:color="auto"/>
            </w:tcBorders>
            <w:vAlign w:val="center"/>
          </w:tcPr>
          <w:p w:rsidR="003973CF" w:rsidRPr="00702D01" w:rsidRDefault="003973CF" w:rsidP="00702D01">
            <w:pPr>
              <w:jc w:val="both"/>
              <w:rPr>
                <w:color w:val="000000"/>
              </w:rPr>
            </w:pPr>
            <w:r w:rsidRPr="00702D01">
              <w:rPr>
                <w:color w:val="000000"/>
              </w:rPr>
              <w:t>Д. Логово 1</w:t>
            </w:r>
          </w:p>
        </w:tc>
        <w:tc>
          <w:tcPr>
            <w:tcW w:w="1385" w:type="dxa"/>
            <w:tcBorders>
              <w:top w:val="single" w:sz="4" w:space="0" w:color="auto"/>
              <w:left w:val="nil"/>
              <w:bottom w:val="single" w:sz="4" w:space="0" w:color="auto"/>
              <w:right w:val="single" w:sz="4" w:space="0" w:color="auto"/>
            </w:tcBorders>
            <w:vAlign w:val="center"/>
          </w:tcPr>
          <w:p w:rsidR="003973CF" w:rsidRPr="00702D01" w:rsidRDefault="003973CF" w:rsidP="00702D01">
            <w:pPr>
              <w:jc w:val="both"/>
              <w:rPr>
                <w:bCs/>
              </w:rPr>
            </w:pPr>
            <w:r w:rsidRPr="00702D01">
              <w:rPr>
                <w:bCs/>
              </w:rPr>
              <w:t>1968</w:t>
            </w:r>
          </w:p>
        </w:tc>
        <w:tc>
          <w:tcPr>
            <w:tcW w:w="1385" w:type="dxa"/>
            <w:tcBorders>
              <w:top w:val="single" w:sz="8" w:space="0" w:color="auto"/>
              <w:left w:val="single" w:sz="4" w:space="0" w:color="auto"/>
              <w:bottom w:val="single" w:sz="8" w:space="0" w:color="auto"/>
              <w:right w:val="single" w:sz="4" w:space="0" w:color="auto"/>
            </w:tcBorders>
            <w:noWrap/>
            <w:vAlign w:val="center"/>
          </w:tcPr>
          <w:p w:rsidR="003973CF" w:rsidRPr="00702D01" w:rsidRDefault="003973CF" w:rsidP="00702D01">
            <w:pPr>
              <w:jc w:val="both"/>
            </w:pPr>
            <w:r w:rsidRPr="00702D01">
              <w:t>80</w:t>
            </w:r>
          </w:p>
        </w:tc>
        <w:tc>
          <w:tcPr>
            <w:tcW w:w="1559" w:type="dxa"/>
            <w:tcBorders>
              <w:top w:val="single" w:sz="8" w:space="0" w:color="auto"/>
              <w:left w:val="single" w:sz="4" w:space="0" w:color="auto"/>
              <w:bottom w:val="single" w:sz="8" w:space="0" w:color="auto"/>
              <w:right w:val="single" w:sz="4" w:space="0" w:color="auto"/>
            </w:tcBorders>
            <w:noWrap/>
          </w:tcPr>
          <w:p w:rsidR="003973CF" w:rsidRPr="00702D01" w:rsidRDefault="003973CF" w:rsidP="00702D01">
            <w:pPr>
              <w:jc w:val="both"/>
            </w:pPr>
            <w:proofErr w:type="spellStart"/>
            <w:proofErr w:type="gramStart"/>
            <w:r w:rsidRPr="00702D01">
              <w:rPr>
                <w:bCs/>
              </w:rPr>
              <w:t>Нижнетриасо</w:t>
            </w:r>
            <w:proofErr w:type="spellEnd"/>
            <w:r w:rsidRPr="00702D01">
              <w:rPr>
                <w:bCs/>
              </w:rPr>
              <w:t>-вый</w:t>
            </w:r>
            <w:proofErr w:type="gramEnd"/>
            <w:r w:rsidRPr="00702D01">
              <w:rPr>
                <w:bCs/>
              </w:rPr>
              <w:t xml:space="preserve"> водонос-</w:t>
            </w:r>
            <w:proofErr w:type="spellStart"/>
            <w:r w:rsidRPr="00702D01">
              <w:rPr>
                <w:bCs/>
              </w:rPr>
              <w:t>ный</w:t>
            </w:r>
            <w:proofErr w:type="spellEnd"/>
            <w:r w:rsidRPr="00702D01">
              <w:rPr>
                <w:bCs/>
              </w:rPr>
              <w:t xml:space="preserve"> комплекс</w:t>
            </w:r>
          </w:p>
        </w:tc>
        <w:tc>
          <w:tcPr>
            <w:tcW w:w="1181" w:type="dxa"/>
            <w:tcBorders>
              <w:top w:val="single" w:sz="8" w:space="0" w:color="auto"/>
              <w:left w:val="nil"/>
              <w:bottom w:val="single" w:sz="8" w:space="0" w:color="auto"/>
              <w:right w:val="single" w:sz="4" w:space="0" w:color="auto"/>
            </w:tcBorders>
            <w:noWrap/>
          </w:tcPr>
          <w:p w:rsidR="003973CF" w:rsidRPr="00702D01" w:rsidRDefault="003973CF" w:rsidP="00702D01">
            <w:pPr>
              <w:jc w:val="both"/>
            </w:pPr>
            <w:r w:rsidRPr="00702D01">
              <w:t>4,8</w:t>
            </w:r>
          </w:p>
        </w:tc>
      </w:tr>
      <w:tr w:rsidR="003973CF" w:rsidRPr="00702D01" w:rsidTr="00702D01">
        <w:trPr>
          <w:trHeight w:val="227"/>
        </w:trPr>
        <w:tc>
          <w:tcPr>
            <w:tcW w:w="737" w:type="dxa"/>
            <w:tcBorders>
              <w:top w:val="single" w:sz="8" w:space="0" w:color="auto"/>
              <w:left w:val="single" w:sz="8" w:space="0" w:color="auto"/>
              <w:bottom w:val="single" w:sz="8" w:space="0" w:color="auto"/>
              <w:right w:val="single" w:sz="4" w:space="0" w:color="auto"/>
            </w:tcBorders>
            <w:noWrap/>
            <w:vAlign w:val="center"/>
          </w:tcPr>
          <w:p w:rsidR="003973CF" w:rsidRPr="00702D01" w:rsidRDefault="003973CF" w:rsidP="00702D01">
            <w:pPr>
              <w:jc w:val="both"/>
              <w:rPr>
                <w:b/>
                <w:bCs/>
                <w:color w:val="000000"/>
              </w:rPr>
            </w:pPr>
            <w:r w:rsidRPr="00702D01">
              <w:rPr>
                <w:b/>
                <w:bCs/>
                <w:color w:val="000000"/>
              </w:rPr>
              <w:t>6</w:t>
            </w:r>
          </w:p>
        </w:tc>
        <w:tc>
          <w:tcPr>
            <w:tcW w:w="1784" w:type="dxa"/>
            <w:tcBorders>
              <w:top w:val="single" w:sz="8" w:space="0" w:color="auto"/>
              <w:left w:val="nil"/>
              <w:bottom w:val="single" w:sz="8" w:space="0" w:color="auto"/>
              <w:right w:val="single" w:sz="4" w:space="0" w:color="auto"/>
            </w:tcBorders>
          </w:tcPr>
          <w:p w:rsidR="003973CF" w:rsidRPr="00702D01" w:rsidRDefault="003973CF" w:rsidP="00702D01">
            <w:pPr>
              <w:jc w:val="both"/>
            </w:pPr>
            <w:r w:rsidRPr="00702D01">
              <w:rPr>
                <w:color w:val="000000"/>
              </w:rPr>
              <w:t xml:space="preserve">Арт скважина </w:t>
            </w:r>
          </w:p>
        </w:tc>
        <w:tc>
          <w:tcPr>
            <w:tcW w:w="2174" w:type="dxa"/>
            <w:tcBorders>
              <w:top w:val="single" w:sz="8" w:space="0" w:color="auto"/>
              <w:left w:val="nil"/>
              <w:bottom w:val="single" w:sz="8" w:space="0" w:color="auto"/>
              <w:right w:val="single" w:sz="4" w:space="0" w:color="auto"/>
            </w:tcBorders>
            <w:vAlign w:val="center"/>
          </w:tcPr>
          <w:p w:rsidR="003973CF" w:rsidRPr="00702D01" w:rsidRDefault="003973CF" w:rsidP="00702D01">
            <w:pPr>
              <w:jc w:val="both"/>
              <w:rPr>
                <w:color w:val="000000"/>
              </w:rPr>
            </w:pPr>
            <w:r w:rsidRPr="00702D01">
              <w:rPr>
                <w:color w:val="000000"/>
              </w:rPr>
              <w:t>Д. Логово 2</w:t>
            </w:r>
          </w:p>
        </w:tc>
        <w:tc>
          <w:tcPr>
            <w:tcW w:w="1385" w:type="dxa"/>
            <w:tcBorders>
              <w:top w:val="single" w:sz="4" w:space="0" w:color="auto"/>
              <w:left w:val="nil"/>
              <w:bottom w:val="single" w:sz="4" w:space="0" w:color="auto"/>
              <w:right w:val="single" w:sz="4" w:space="0" w:color="auto"/>
            </w:tcBorders>
            <w:vAlign w:val="center"/>
          </w:tcPr>
          <w:p w:rsidR="003973CF" w:rsidRPr="00702D01" w:rsidRDefault="003973CF" w:rsidP="00702D01">
            <w:pPr>
              <w:jc w:val="both"/>
              <w:rPr>
                <w:bCs/>
              </w:rPr>
            </w:pPr>
            <w:r w:rsidRPr="00702D01">
              <w:rPr>
                <w:bCs/>
              </w:rPr>
              <w:t>1968</w:t>
            </w:r>
          </w:p>
        </w:tc>
        <w:tc>
          <w:tcPr>
            <w:tcW w:w="1385" w:type="dxa"/>
            <w:tcBorders>
              <w:top w:val="single" w:sz="8" w:space="0" w:color="auto"/>
              <w:left w:val="single" w:sz="4" w:space="0" w:color="auto"/>
              <w:bottom w:val="single" w:sz="8" w:space="0" w:color="auto"/>
              <w:right w:val="single" w:sz="4" w:space="0" w:color="auto"/>
            </w:tcBorders>
            <w:noWrap/>
            <w:vAlign w:val="center"/>
          </w:tcPr>
          <w:p w:rsidR="003973CF" w:rsidRPr="00702D01" w:rsidRDefault="003973CF" w:rsidP="00702D01">
            <w:pPr>
              <w:jc w:val="both"/>
            </w:pPr>
            <w:r w:rsidRPr="00702D01">
              <w:t>80</w:t>
            </w:r>
          </w:p>
        </w:tc>
        <w:tc>
          <w:tcPr>
            <w:tcW w:w="1559" w:type="dxa"/>
            <w:tcBorders>
              <w:top w:val="single" w:sz="8" w:space="0" w:color="auto"/>
              <w:left w:val="single" w:sz="4" w:space="0" w:color="auto"/>
              <w:bottom w:val="single" w:sz="8" w:space="0" w:color="auto"/>
              <w:right w:val="single" w:sz="4" w:space="0" w:color="auto"/>
            </w:tcBorders>
            <w:noWrap/>
          </w:tcPr>
          <w:p w:rsidR="003973CF" w:rsidRPr="00702D01" w:rsidRDefault="003973CF" w:rsidP="00702D01">
            <w:pPr>
              <w:jc w:val="both"/>
            </w:pPr>
            <w:proofErr w:type="spellStart"/>
            <w:proofErr w:type="gramStart"/>
            <w:r w:rsidRPr="00702D01">
              <w:rPr>
                <w:bCs/>
              </w:rPr>
              <w:t>Нижнетриасо</w:t>
            </w:r>
            <w:proofErr w:type="spellEnd"/>
            <w:r w:rsidRPr="00702D01">
              <w:rPr>
                <w:bCs/>
              </w:rPr>
              <w:t>-вый</w:t>
            </w:r>
            <w:proofErr w:type="gramEnd"/>
            <w:r w:rsidRPr="00702D01">
              <w:rPr>
                <w:bCs/>
              </w:rPr>
              <w:t xml:space="preserve"> водонос-</w:t>
            </w:r>
            <w:proofErr w:type="spellStart"/>
            <w:r w:rsidRPr="00702D01">
              <w:rPr>
                <w:bCs/>
              </w:rPr>
              <w:t>ный</w:t>
            </w:r>
            <w:proofErr w:type="spellEnd"/>
            <w:r w:rsidRPr="00702D01">
              <w:rPr>
                <w:bCs/>
              </w:rPr>
              <w:t xml:space="preserve"> комплекс</w:t>
            </w:r>
          </w:p>
        </w:tc>
        <w:tc>
          <w:tcPr>
            <w:tcW w:w="1181" w:type="dxa"/>
            <w:tcBorders>
              <w:top w:val="single" w:sz="8" w:space="0" w:color="auto"/>
              <w:left w:val="nil"/>
              <w:bottom w:val="single" w:sz="8" w:space="0" w:color="auto"/>
              <w:right w:val="single" w:sz="4" w:space="0" w:color="auto"/>
            </w:tcBorders>
            <w:noWrap/>
          </w:tcPr>
          <w:p w:rsidR="003973CF" w:rsidRPr="00702D01" w:rsidRDefault="003973CF" w:rsidP="00702D01">
            <w:pPr>
              <w:jc w:val="both"/>
            </w:pPr>
            <w:r w:rsidRPr="00702D01">
              <w:t>4,8</w:t>
            </w:r>
          </w:p>
        </w:tc>
      </w:tr>
      <w:tr w:rsidR="003973CF" w:rsidRPr="00702D01" w:rsidTr="00702D01">
        <w:trPr>
          <w:trHeight w:val="227"/>
        </w:trPr>
        <w:tc>
          <w:tcPr>
            <w:tcW w:w="737" w:type="dxa"/>
            <w:tcBorders>
              <w:top w:val="single" w:sz="8" w:space="0" w:color="auto"/>
              <w:left w:val="single" w:sz="8" w:space="0" w:color="auto"/>
              <w:bottom w:val="single" w:sz="8" w:space="0" w:color="auto"/>
              <w:right w:val="single" w:sz="4" w:space="0" w:color="auto"/>
            </w:tcBorders>
            <w:noWrap/>
            <w:vAlign w:val="center"/>
          </w:tcPr>
          <w:p w:rsidR="003973CF" w:rsidRPr="00702D01" w:rsidRDefault="003973CF" w:rsidP="00702D01">
            <w:pPr>
              <w:jc w:val="both"/>
              <w:rPr>
                <w:b/>
                <w:bCs/>
                <w:color w:val="000000"/>
              </w:rPr>
            </w:pPr>
            <w:r w:rsidRPr="00702D01">
              <w:rPr>
                <w:b/>
                <w:bCs/>
                <w:color w:val="000000"/>
              </w:rPr>
              <w:t>7</w:t>
            </w:r>
          </w:p>
        </w:tc>
        <w:tc>
          <w:tcPr>
            <w:tcW w:w="1784" w:type="dxa"/>
            <w:tcBorders>
              <w:top w:val="single" w:sz="8" w:space="0" w:color="auto"/>
              <w:left w:val="nil"/>
              <w:bottom w:val="single" w:sz="8" w:space="0" w:color="auto"/>
              <w:right w:val="single" w:sz="4" w:space="0" w:color="auto"/>
            </w:tcBorders>
          </w:tcPr>
          <w:p w:rsidR="003973CF" w:rsidRPr="00702D01" w:rsidRDefault="003973CF" w:rsidP="00702D01">
            <w:pPr>
              <w:jc w:val="both"/>
            </w:pPr>
            <w:r w:rsidRPr="00702D01">
              <w:rPr>
                <w:color w:val="000000"/>
              </w:rPr>
              <w:t xml:space="preserve">Арт скважина </w:t>
            </w:r>
          </w:p>
        </w:tc>
        <w:tc>
          <w:tcPr>
            <w:tcW w:w="2174" w:type="dxa"/>
            <w:tcBorders>
              <w:top w:val="single" w:sz="8" w:space="0" w:color="auto"/>
              <w:left w:val="nil"/>
              <w:bottom w:val="single" w:sz="8" w:space="0" w:color="auto"/>
              <w:right w:val="single" w:sz="4" w:space="0" w:color="auto"/>
            </w:tcBorders>
            <w:vAlign w:val="center"/>
          </w:tcPr>
          <w:p w:rsidR="003973CF" w:rsidRPr="00702D01" w:rsidRDefault="003973CF" w:rsidP="00702D01">
            <w:pPr>
              <w:jc w:val="both"/>
              <w:rPr>
                <w:color w:val="000000"/>
              </w:rPr>
            </w:pPr>
            <w:r w:rsidRPr="00702D01">
              <w:rPr>
                <w:color w:val="000000"/>
              </w:rPr>
              <w:t xml:space="preserve">Д. </w:t>
            </w:r>
            <w:proofErr w:type="spellStart"/>
            <w:r w:rsidRPr="00702D01">
              <w:rPr>
                <w:color w:val="000000"/>
              </w:rPr>
              <w:t>Кожеки</w:t>
            </w:r>
            <w:proofErr w:type="spellEnd"/>
          </w:p>
        </w:tc>
        <w:tc>
          <w:tcPr>
            <w:tcW w:w="1385" w:type="dxa"/>
            <w:tcBorders>
              <w:top w:val="single" w:sz="4" w:space="0" w:color="auto"/>
              <w:left w:val="nil"/>
              <w:bottom w:val="single" w:sz="4" w:space="0" w:color="auto"/>
              <w:right w:val="single" w:sz="4" w:space="0" w:color="auto"/>
            </w:tcBorders>
            <w:vAlign w:val="center"/>
          </w:tcPr>
          <w:p w:rsidR="003973CF" w:rsidRPr="00702D01" w:rsidRDefault="003973CF" w:rsidP="00702D01">
            <w:pPr>
              <w:jc w:val="both"/>
              <w:rPr>
                <w:bCs/>
              </w:rPr>
            </w:pPr>
            <w:r w:rsidRPr="00702D01">
              <w:rPr>
                <w:bCs/>
              </w:rPr>
              <w:t>1976</w:t>
            </w:r>
          </w:p>
        </w:tc>
        <w:tc>
          <w:tcPr>
            <w:tcW w:w="1385" w:type="dxa"/>
            <w:tcBorders>
              <w:top w:val="single" w:sz="8" w:space="0" w:color="auto"/>
              <w:left w:val="single" w:sz="4" w:space="0" w:color="auto"/>
              <w:bottom w:val="single" w:sz="8" w:space="0" w:color="auto"/>
              <w:right w:val="single" w:sz="4" w:space="0" w:color="auto"/>
            </w:tcBorders>
            <w:noWrap/>
            <w:vAlign w:val="center"/>
          </w:tcPr>
          <w:p w:rsidR="003973CF" w:rsidRPr="00702D01" w:rsidRDefault="003973CF" w:rsidP="00702D01">
            <w:pPr>
              <w:jc w:val="both"/>
            </w:pPr>
            <w:r w:rsidRPr="00702D01">
              <w:t>80</w:t>
            </w:r>
          </w:p>
        </w:tc>
        <w:tc>
          <w:tcPr>
            <w:tcW w:w="1559" w:type="dxa"/>
            <w:tcBorders>
              <w:top w:val="single" w:sz="8" w:space="0" w:color="auto"/>
              <w:left w:val="single" w:sz="4" w:space="0" w:color="auto"/>
              <w:bottom w:val="single" w:sz="8" w:space="0" w:color="auto"/>
              <w:right w:val="single" w:sz="4" w:space="0" w:color="auto"/>
            </w:tcBorders>
            <w:noWrap/>
          </w:tcPr>
          <w:p w:rsidR="003973CF" w:rsidRPr="00702D01" w:rsidRDefault="003973CF" w:rsidP="00702D01">
            <w:pPr>
              <w:jc w:val="both"/>
            </w:pPr>
            <w:proofErr w:type="spellStart"/>
            <w:proofErr w:type="gramStart"/>
            <w:r w:rsidRPr="00702D01">
              <w:rPr>
                <w:bCs/>
              </w:rPr>
              <w:t>Нижнетриасо</w:t>
            </w:r>
            <w:proofErr w:type="spellEnd"/>
            <w:r w:rsidRPr="00702D01">
              <w:rPr>
                <w:bCs/>
              </w:rPr>
              <w:t>-вый</w:t>
            </w:r>
            <w:proofErr w:type="gramEnd"/>
            <w:r w:rsidRPr="00702D01">
              <w:rPr>
                <w:bCs/>
              </w:rPr>
              <w:t xml:space="preserve"> водонос-</w:t>
            </w:r>
            <w:proofErr w:type="spellStart"/>
            <w:r w:rsidRPr="00702D01">
              <w:rPr>
                <w:bCs/>
              </w:rPr>
              <w:t>ный</w:t>
            </w:r>
            <w:proofErr w:type="spellEnd"/>
            <w:r w:rsidRPr="00702D01">
              <w:rPr>
                <w:bCs/>
              </w:rPr>
              <w:t xml:space="preserve"> комплекс</w:t>
            </w:r>
          </w:p>
        </w:tc>
        <w:tc>
          <w:tcPr>
            <w:tcW w:w="1181" w:type="dxa"/>
            <w:tcBorders>
              <w:top w:val="single" w:sz="8" w:space="0" w:color="auto"/>
              <w:left w:val="nil"/>
              <w:bottom w:val="single" w:sz="8" w:space="0" w:color="auto"/>
              <w:right w:val="single" w:sz="4" w:space="0" w:color="auto"/>
            </w:tcBorders>
            <w:noWrap/>
          </w:tcPr>
          <w:p w:rsidR="003973CF" w:rsidRPr="00702D01" w:rsidRDefault="003973CF" w:rsidP="00702D01">
            <w:pPr>
              <w:jc w:val="both"/>
            </w:pPr>
            <w:r w:rsidRPr="00702D01">
              <w:t>4,8</w:t>
            </w:r>
          </w:p>
        </w:tc>
      </w:tr>
      <w:tr w:rsidR="003973CF" w:rsidRPr="00702D01" w:rsidTr="00702D01">
        <w:trPr>
          <w:trHeight w:val="227"/>
        </w:trPr>
        <w:tc>
          <w:tcPr>
            <w:tcW w:w="737" w:type="dxa"/>
            <w:tcBorders>
              <w:top w:val="single" w:sz="8" w:space="0" w:color="auto"/>
              <w:left w:val="single" w:sz="8" w:space="0" w:color="auto"/>
              <w:bottom w:val="single" w:sz="8" w:space="0" w:color="auto"/>
              <w:right w:val="single" w:sz="4" w:space="0" w:color="auto"/>
            </w:tcBorders>
            <w:noWrap/>
            <w:vAlign w:val="center"/>
          </w:tcPr>
          <w:p w:rsidR="003973CF" w:rsidRPr="00702D01" w:rsidRDefault="003973CF" w:rsidP="00702D01">
            <w:pPr>
              <w:jc w:val="both"/>
              <w:rPr>
                <w:b/>
                <w:bCs/>
                <w:color w:val="000000"/>
              </w:rPr>
            </w:pPr>
            <w:r w:rsidRPr="00702D01">
              <w:rPr>
                <w:b/>
                <w:bCs/>
                <w:color w:val="000000"/>
              </w:rPr>
              <w:t>8</w:t>
            </w:r>
          </w:p>
        </w:tc>
        <w:tc>
          <w:tcPr>
            <w:tcW w:w="1784" w:type="dxa"/>
            <w:tcBorders>
              <w:top w:val="single" w:sz="8" w:space="0" w:color="auto"/>
              <w:left w:val="nil"/>
              <w:bottom w:val="single" w:sz="8" w:space="0" w:color="auto"/>
              <w:right w:val="single" w:sz="4" w:space="0" w:color="auto"/>
            </w:tcBorders>
          </w:tcPr>
          <w:p w:rsidR="003973CF" w:rsidRPr="00702D01" w:rsidRDefault="003973CF" w:rsidP="00702D01">
            <w:pPr>
              <w:jc w:val="both"/>
            </w:pPr>
            <w:r w:rsidRPr="00702D01">
              <w:rPr>
                <w:color w:val="000000"/>
              </w:rPr>
              <w:t xml:space="preserve">Арт скважина </w:t>
            </w:r>
          </w:p>
        </w:tc>
        <w:tc>
          <w:tcPr>
            <w:tcW w:w="2174" w:type="dxa"/>
            <w:tcBorders>
              <w:top w:val="single" w:sz="8" w:space="0" w:color="auto"/>
              <w:left w:val="nil"/>
              <w:bottom w:val="single" w:sz="8" w:space="0" w:color="auto"/>
              <w:right w:val="single" w:sz="4" w:space="0" w:color="auto"/>
            </w:tcBorders>
            <w:vAlign w:val="center"/>
          </w:tcPr>
          <w:p w:rsidR="003973CF" w:rsidRPr="00702D01" w:rsidRDefault="003973CF" w:rsidP="00702D01">
            <w:pPr>
              <w:jc w:val="both"/>
              <w:rPr>
                <w:color w:val="000000"/>
              </w:rPr>
            </w:pPr>
            <w:r w:rsidRPr="00702D01">
              <w:rPr>
                <w:color w:val="000000"/>
              </w:rPr>
              <w:t xml:space="preserve">Д. </w:t>
            </w:r>
            <w:proofErr w:type="spellStart"/>
            <w:r w:rsidRPr="00702D01">
              <w:rPr>
                <w:color w:val="000000"/>
              </w:rPr>
              <w:t>Корени</w:t>
            </w:r>
            <w:proofErr w:type="spellEnd"/>
          </w:p>
        </w:tc>
        <w:tc>
          <w:tcPr>
            <w:tcW w:w="1385" w:type="dxa"/>
            <w:tcBorders>
              <w:top w:val="single" w:sz="4" w:space="0" w:color="auto"/>
              <w:left w:val="nil"/>
              <w:bottom w:val="single" w:sz="4" w:space="0" w:color="auto"/>
              <w:right w:val="single" w:sz="4" w:space="0" w:color="auto"/>
            </w:tcBorders>
            <w:vAlign w:val="center"/>
          </w:tcPr>
          <w:p w:rsidR="003973CF" w:rsidRPr="00702D01" w:rsidRDefault="003973CF" w:rsidP="00702D01">
            <w:pPr>
              <w:jc w:val="both"/>
              <w:rPr>
                <w:bCs/>
              </w:rPr>
            </w:pPr>
            <w:r w:rsidRPr="00702D01">
              <w:rPr>
                <w:bCs/>
              </w:rPr>
              <w:t>1967</w:t>
            </w:r>
          </w:p>
        </w:tc>
        <w:tc>
          <w:tcPr>
            <w:tcW w:w="1385" w:type="dxa"/>
            <w:tcBorders>
              <w:top w:val="single" w:sz="8" w:space="0" w:color="auto"/>
              <w:left w:val="single" w:sz="4" w:space="0" w:color="auto"/>
              <w:bottom w:val="single" w:sz="8" w:space="0" w:color="auto"/>
              <w:right w:val="single" w:sz="4" w:space="0" w:color="auto"/>
            </w:tcBorders>
            <w:noWrap/>
            <w:vAlign w:val="center"/>
          </w:tcPr>
          <w:p w:rsidR="003973CF" w:rsidRPr="00702D01" w:rsidRDefault="003973CF" w:rsidP="00702D01">
            <w:pPr>
              <w:jc w:val="both"/>
            </w:pPr>
            <w:r w:rsidRPr="00702D01">
              <w:t>80</w:t>
            </w:r>
          </w:p>
        </w:tc>
        <w:tc>
          <w:tcPr>
            <w:tcW w:w="1559" w:type="dxa"/>
            <w:tcBorders>
              <w:top w:val="single" w:sz="8" w:space="0" w:color="auto"/>
              <w:left w:val="single" w:sz="4" w:space="0" w:color="auto"/>
              <w:bottom w:val="single" w:sz="8" w:space="0" w:color="auto"/>
              <w:right w:val="single" w:sz="4" w:space="0" w:color="auto"/>
            </w:tcBorders>
            <w:noWrap/>
          </w:tcPr>
          <w:p w:rsidR="003973CF" w:rsidRPr="00702D01" w:rsidRDefault="003973CF" w:rsidP="00702D01">
            <w:pPr>
              <w:jc w:val="both"/>
            </w:pPr>
            <w:proofErr w:type="spellStart"/>
            <w:proofErr w:type="gramStart"/>
            <w:r w:rsidRPr="00702D01">
              <w:rPr>
                <w:bCs/>
              </w:rPr>
              <w:t>Нижнетриасо</w:t>
            </w:r>
            <w:proofErr w:type="spellEnd"/>
            <w:r w:rsidRPr="00702D01">
              <w:rPr>
                <w:bCs/>
              </w:rPr>
              <w:t>-вый</w:t>
            </w:r>
            <w:proofErr w:type="gramEnd"/>
            <w:r w:rsidRPr="00702D01">
              <w:rPr>
                <w:bCs/>
              </w:rPr>
              <w:t xml:space="preserve"> водонос-</w:t>
            </w:r>
            <w:proofErr w:type="spellStart"/>
            <w:r w:rsidRPr="00702D01">
              <w:rPr>
                <w:bCs/>
              </w:rPr>
              <w:t>ный</w:t>
            </w:r>
            <w:proofErr w:type="spellEnd"/>
            <w:r w:rsidRPr="00702D01">
              <w:rPr>
                <w:bCs/>
              </w:rPr>
              <w:t xml:space="preserve"> комплекс</w:t>
            </w:r>
          </w:p>
        </w:tc>
        <w:tc>
          <w:tcPr>
            <w:tcW w:w="1181" w:type="dxa"/>
            <w:tcBorders>
              <w:top w:val="single" w:sz="8" w:space="0" w:color="auto"/>
              <w:left w:val="nil"/>
              <w:bottom w:val="single" w:sz="8" w:space="0" w:color="auto"/>
              <w:right w:val="single" w:sz="4" w:space="0" w:color="auto"/>
            </w:tcBorders>
            <w:noWrap/>
          </w:tcPr>
          <w:p w:rsidR="003973CF" w:rsidRPr="00702D01" w:rsidRDefault="003973CF" w:rsidP="00702D01">
            <w:pPr>
              <w:jc w:val="both"/>
            </w:pPr>
            <w:r w:rsidRPr="00702D01">
              <w:t>4,8</w:t>
            </w:r>
          </w:p>
        </w:tc>
      </w:tr>
      <w:tr w:rsidR="003973CF" w:rsidRPr="00702D01" w:rsidTr="00702D01">
        <w:trPr>
          <w:trHeight w:val="227"/>
        </w:trPr>
        <w:tc>
          <w:tcPr>
            <w:tcW w:w="737" w:type="dxa"/>
            <w:tcBorders>
              <w:top w:val="single" w:sz="8" w:space="0" w:color="auto"/>
              <w:left w:val="single" w:sz="8" w:space="0" w:color="auto"/>
              <w:bottom w:val="single" w:sz="8" w:space="0" w:color="auto"/>
              <w:right w:val="single" w:sz="4" w:space="0" w:color="auto"/>
            </w:tcBorders>
            <w:noWrap/>
            <w:vAlign w:val="center"/>
          </w:tcPr>
          <w:p w:rsidR="003973CF" w:rsidRPr="00702D01" w:rsidRDefault="003973CF" w:rsidP="00702D01">
            <w:pPr>
              <w:jc w:val="both"/>
              <w:rPr>
                <w:b/>
                <w:bCs/>
                <w:color w:val="000000"/>
              </w:rPr>
            </w:pPr>
            <w:r w:rsidRPr="00702D01">
              <w:rPr>
                <w:b/>
                <w:bCs/>
                <w:color w:val="000000"/>
              </w:rPr>
              <w:t>9</w:t>
            </w:r>
          </w:p>
        </w:tc>
        <w:tc>
          <w:tcPr>
            <w:tcW w:w="1784" w:type="dxa"/>
            <w:tcBorders>
              <w:top w:val="single" w:sz="8" w:space="0" w:color="auto"/>
              <w:left w:val="nil"/>
              <w:bottom w:val="single" w:sz="8" w:space="0" w:color="auto"/>
              <w:right w:val="single" w:sz="4" w:space="0" w:color="auto"/>
            </w:tcBorders>
          </w:tcPr>
          <w:p w:rsidR="003973CF" w:rsidRPr="00702D01" w:rsidRDefault="003973CF" w:rsidP="00702D01">
            <w:pPr>
              <w:jc w:val="both"/>
            </w:pPr>
            <w:r w:rsidRPr="00702D01">
              <w:rPr>
                <w:color w:val="000000"/>
              </w:rPr>
              <w:t xml:space="preserve">Арт скважина </w:t>
            </w:r>
          </w:p>
        </w:tc>
        <w:tc>
          <w:tcPr>
            <w:tcW w:w="2174" w:type="dxa"/>
            <w:tcBorders>
              <w:top w:val="single" w:sz="8" w:space="0" w:color="auto"/>
              <w:left w:val="nil"/>
              <w:bottom w:val="single" w:sz="8" w:space="0" w:color="auto"/>
              <w:right w:val="single" w:sz="4" w:space="0" w:color="auto"/>
            </w:tcBorders>
            <w:vAlign w:val="center"/>
          </w:tcPr>
          <w:p w:rsidR="003973CF" w:rsidRPr="00702D01" w:rsidRDefault="003973CF" w:rsidP="00702D01">
            <w:pPr>
              <w:jc w:val="both"/>
              <w:rPr>
                <w:color w:val="000000"/>
              </w:rPr>
            </w:pPr>
            <w:r w:rsidRPr="00702D01">
              <w:rPr>
                <w:color w:val="000000"/>
              </w:rPr>
              <w:t xml:space="preserve">Д. </w:t>
            </w:r>
            <w:proofErr w:type="spellStart"/>
            <w:r w:rsidRPr="00702D01">
              <w:rPr>
                <w:color w:val="000000"/>
              </w:rPr>
              <w:t>Ситьково</w:t>
            </w:r>
            <w:proofErr w:type="spellEnd"/>
          </w:p>
        </w:tc>
        <w:tc>
          <w:tcPr>
            <w:tcW w:w="1385" w:type="dxa"/>
            <w:tcBorders>
              <w:top w:val="single" w:sz="4" w:space="0" w:color="auto"/>
              <w:left w:val="nil"/>
              <w:bottom w:val="single" w:sz="4" w:space="0" w:color="auto"/>
              <w:right w:val="single" w:sz="4" w:space="0" w:color="auto"/>
            </w:tcBorders>
            <w:vAlign w:val="center"/>
          </w:tcPr>
          <w:p w:rsidR="003973CF" w:rsidRPr="00702D01" w:rsidRDefault="003973CF" w:rsidP="00702D01">
            <w:pPr>
              <w:jc w:val="both"/>
              <w:rPr>
                <w:bCs/>
              </w:rPr>
            </w:pPr>
            <w:r w:rsidRPr="00702D01">
              <w:rPr>
                <w:bCs/>
              </w:rPr>
              <w:t>1976</w:t>
            </w:r>
          </w:p>
        </w:tc>
        <w:tc>
          <w:tcPr>
            <w:tcW w:w="1385" w:type="dxa"/>
            <w:tcBorders>
              <w:top w:val="single" w:sz="8" w:space="0" w:color="auto"/>
              <w:left w:val="single" w:sz="4" w:space="0" w:color="auto"/>
              <w:bottom w:val="single" w:sz="8" w:space="0" w:color="auto"/>
              <w:right w:val="single" w:sz="4" w:space="0" w:color="auto"/>
            </w:tcBorders>
            <w:noWrap/>
            <w:vAlign w:val="center"/>
          </w:tcPr>
          <w:p w:rsidR="003973CF" w:rsidRPr="00702D01" w:rsidRDefault="003973CF" w:rsidP="00702D01">
            <w:pPr>
              <w:jc w:val="both"/>
            </w:pPr>
            <w:r w:rsidRPr="00702D01">
              <w:t>80</w:t>
            </w:r>
          </w:p>
        </w:tc>
        <w:tc>
          <w:tcPr>
            <w:tcW w:w="1559" w:type="dxa"/>
            <w:tcBorders>
              <w:top w:val="single" w:sz="8" w:space="0" w:color="auto"/>
              <w:left w:val="single" w:sz="4" w:space="0" w:color="auto"/>
              <w:bottom w:val="single" w:sz="8" w:space="0" w:color="auto"/>
              <w:right w:val="single" w:sz="4" w:space="0" w:color="auto"/>
            </w:tcBorders>
            <w:noWrap/>
          </w:tcPr>
          <w:p w:rsidR="003973CF" w:rsidRPr="00702D01" w:rsidRDefault="003973CF" w:rsidP="00702D01">
            <w:pPr>
              <w:jc w:val="both"/>
            </w:pPr>
            <w:proofErr w:type="spellStart"/>
            <w:proofErr w:type="gramStart"/>
            <w:r w:rsidRPr="00702D01">
              <w:rPr>
                <w:bCs/>
              </w:rPr>
              <w:t>Нижнетриасо</w:t>
            </w:r>
            <w:proofErr w:type="spellEnd"/>
            <w:r w:rsidRPr="00702D01">
              <w:rPr>
                <w:bCs/>
              </w:rPr>
              <w:t>-вый</w:t>
            </w:r>
            <w:proofErr w:type="gramEnd"/>
            <w:r w:rsidRPr="00702D01">
              <w:rPr>
                <w:bCs/>
              </w:rPr>
              <w:t xml:space="preserve"> водонос-</w:t>
            </w:r>
            <w:proofErr w:type="spellStart"/>
            <w:r w:rsidRPr="00702D01">
              <w:rPr>
                <w:bCs/>
              </w:rPr>
              <w:t>ный</w:t>
            </w:r>
            <w:proofErr w:type="spellEnd"/>
            <w:r w:rsidRPr="00702D01">
              <w:rPr>
                <w:bCs/>
              </w:rPr>
              <w:t xml:space="preserve"> комплекс</w:t>
            </w:r>
          </w:p>
        </w:tc>
        <w:tc>
          <w:tcPr>
            <w:tcW w:w="1181" w:type="dxa"/>
            <w:tcBorders>
              <w:top w:val="single" w:sz="8" w:space="0" w:color="auto"/>
              <w:left w:val="nil"/>
              <w:bottom w:val="single" w:sz="8" w:space="0" w:color="auto"/>
              <w:right w:val="single" w:sz="4" w:space="0" w:color="auto"/>
            </w:tcBorders>
            <w:noWrap/>
          </w:tcPr>
          <w:p w:rsidR="003973CF" w:rsidRPr="00702D01" w:rsidRDefault="003973CF" w:rsidP="00702D01">
            <w:pPr>
              <w:jc w:val="both"/>
            </w:pPr>
            <w:r w:rsidRPr="00702D01">
              <w:t>4,8</w:t>
            </w:r>
          </w:p>
        </w:tc>
      </w:tr>
      <w:tr w:rsidR="003973CF" w:rsidRPr="00702D01" w:rsidTr="00702D01">
        <w:trPr>
          <w:trHeight w:val="227"/>
        </w:trPr>
        <w:tc>
          <w:tcPr>
            <w:tcW w:w="737" w:type="dxa"/>
            <w:tcBorders>
              <w:top w:val="single" w:sz="8" w:space="0" w:color="auto"/>
              <w:left w:val="single" w:sz="8" w:space="0" w:color="auto"/>
              <w:bottom w:val="single" w:sz="8" w:space="0" w:color="auto"/>
              <w:right w:val="single" w:sz="4" w:space="0" w:color="auto"/>
            </w:tcBorders>
            <w:noWrap/>
            <w:vAlign w:val="center"/>
          </w:tcPr>
          <w:p w:rsidR="003973CF" w:rsidRPr="00702D01" w:rsidRDefault="003973CF" w:rsidP="00702D01">
            <w:pPr>
              <w:jc w:val="both"/>
              <w:rPr>
                <w:b/>
                <w:bCs/>
                <w:color w:val="000000"/>
              </w:rPr>
            </w:pPr>
            <w:r w:rsidRPr="00702D01">
              <w:rPr>
                <w:b/>
                <w:bCs/>
                <w:color w:val="000000"/>
              </w:rPr>
              <w:t>10</w:t>
            </w:r>
          </w:p>
        </w:tc>
        <w:tc>
          <w:tcPr>
            <w:tcW w:w="1784" w:type="dxa"/>
            <w:tcBorders>
              <w:top w:val="single" w:sz="8" w:space="0" w:color="auto"/>
              <w:left w:val="nil"/>
              <w:bottom w:val="single" w:sz="8" w:space="0" w:color="auto"/>
              <w:right w:val="single" w:sz="4" w:space="0" w:color="auto"/>
            </w:tcBorders>
          </w:tcPr>
          <w:p w:rsidR="003973CF" w:rsidRPr="00702D01" w:rsidRDefault="003973CF" w:rsidP="00702D01">
            <w:pPr>
              <w:jc w:val="both"/>
            </w:pPr>
            <w:r w:rsidRPr="00702D01">
              <w:rPr>
                <w:color w:val="000000"/>
              </w:rPr>
              <w:t xml:space="preserve">Арт скважина </w:t>
            </w:r>
          </w:p>
        </w:tc>
        <w:tc>
          <w:tcPr>
            <w:tcW w:w="2174" w:type="dxa"/>
            <w:tcBorders>
              <w:top w:val="single" w:sz="8" w:space="0" w:color="auto"/>
              <w:left w:val="nil"/>
              <w:bottom w:val="single" w:sz="8" w:space="0" w:color="auto"/>
              <w:right w:val="single" w:sz="4" w:space="0" w:color="auto"/>
            </w:tcBorders>
            <w:vAlign w:val="center"/>
          </w:tcPr>
          <w:p w:rsidR="003973CF" w:rsidRPr="00702D01" w:rsidRDefault="003973CF" w:rsidP="00702D01">
            <w:pPr>
              <w:jc w:val="both"/>
              <w:rPr>
                <w:color w:val="000000"/>
              </w:rPr>
            </w:pPr>
            <w:r w:rsidRPr="00702D01">
              <w:rPr>
                <w:color w:val="000000"/>
              </w:rPr>
              <w:t xml:space="preserve">Д. </w:t>
            </w:r>
            <w:proofErr w:type="spellStart"/>
            <w:r w:rsidRPr="00702D01">
              <w:rPr>
                <w:color w:val="000000"/>
              </w:rPr>
              <w:t>Ехны</w:t>
            </w:r>
            <w:proofErr w:type="spellEnd"/>
          </w:p>
        </w:tc>
        <w:tc>
          <w:tcPr>
            <w:tcW w:w="1385" w:type="dxa"/>
            <w:tcBorders>
              <w:top w:val="single" w:sz="4" w:space="0" w:color="auto"/>
              <w:left w:val="nil"/>
              <w:bottom w:val="single" w:sz="4" w:space="0" w:color="auto"/>
              <w:right w:val="single" w:sz="4" w:space="0" w:color="auto"/>
            </w:tcBorders>
            <w:vAlign w:val="center"/>
          </w:tcPr>
          <w:p w:rsidR="003973CF" w:rsidRPr="00702D01" w:rsidRDefault="003973CF" w:rsidP="00702D01">
            <w:pPr>
              <w:jc w:val="both"/>
              <w:rPr>
                <w:bCs/>
              </w:rPr>
            </w:pPr>
            <w:r w:rsidRPr="00702D01">
              <w:rPr>
                <w:bCs/>
              </w:rPr>
              <w:t>1976</w:t>
            </w:r>
          </w:p>
        </w:tc>
        <w:tc>
          <w:tcPr>
            <w:tcW w:w="1385" w:type="dxa"/>
            <w:tcBorders>
              <w:top w:val="single" w:sz="8" w:space="0" w:color="auto"/>
              <w:left w:val="single" w:sz="4" w:space="0" w:color="auto"/>
              <w:bottom w:val="single" w:sz="8" w:space="0" w:color="auto"/>
              <w:right w:val="single" w:sz="4" w:space="0" w:color="auto"/>
            </w:tcBorders>
            <w:noWrap/>
            <w:vAlign w:val="center"/>
          </w:tcPr>
          <w:p w:rsidR="003973CF" w:rsidRPr="00702D01" w:rsidRDefault="003973CF" w:rsidP="00702D01">
            <w:pPr>
              <w:jc w:val="both"/>
            </w:pPr>
            <w:r w:rsidRPr="00702D01">
              <w:t>80</w:t>
            </w:r>
          </w:p>
        </w:tc>
        <w:tc>
          <w:tcPr>
            <w:tcW w:w="1559" w:type="dxa"/>
            <w:tcBorders>
              <w:top w:val="single" w:sz="8" w:space="0" w:color="auto"/>
              <w:left w:val="single" w:sz="4" w:space="0" w:color="auto"/>
              <w:bottom w:val="single" w:sz="8" w:space="0" w:color="auto"/>
              <w:right w:val="single" w:sz="4" w:space="0" w:color="auto"/>
            </w:tcBorders>
            <w:noWrap/>
          </w:tcPr>
          <w:p w:rsidR="003973CF" w:rsidRPr="00702D01" w:rsidRDefault="003973CF" w:rsidP="00702D01">
            <w:pPr>
              <w:jc w:val="both"/>
            </w:pPr>
            <w:proofErr w:type="spellStart"/>
            <w:proofErr w:type="gramStart"/>
            <w:r w:rsidRPr="00702D01">
              <w:rPr>
                <w:bCs/>
              </w:rPr>
              <w:t>Нижнетриасо</w:t>
            </w:r>
            <w:proofErr w:type="spellEnd"/>
            <w:r w:rsidRPr="00702D01">
              <w:rPr>
                <w:bCs/>
              </w:rPr>
              <w:t>-вый</w:t>
            </w:r>
            <w:proofErr w:type="gramEnd"/>
            <w:r w:rsidRPr="00702D01">
              <w:rPr>
                <w:bCs/>
              </w:rPr>
              <w:t xml:space="preserve"> водонос-</w:t>
            </w:r>
            <w:proofErr w:type="spellStart"/>
            <w:r w:rsidRPr="00702D01">
              <w:rPr>
                <w:bCs/>
              </w:rPr>
              <w:t>ный</w:t>
            </w:r>
            <w:proofErr w:type="spellEnd"/>
            <w:r w:rsidRPr="00702D01">
              <w:rPr>
                <w:bCs/>
              </w:rPr>
              <w:t xml:space="preserve"> комплекс</w:t>
            </w:r>
          </w:p>
        </w:tc>
        <w:tc>
          <w:tcPr>
            <w:tcW w:w="1181" w:type="dxa"/>
            <w:tcBorders>
              <w:top w:val="single" w:sz="8" w:space="0" w:color="auto"/>
              <w:left w:val="nil"/>
              <w:bottom w:val="single" w:sz="8" w:space="0" w:color="auto"/>
              <w:right w:val="single" w:sz="4" w:space="0" w:color="auto"/>
            </w:tcBorders>
            <w:noWrap/>
          </w:tcPr>
          <w:p w:rsidR="003973CF" w:rsidRPr="00702D01" w:rsidRDefault="003973CF" w:rsidP="00702D01">
            <w:pPr>
              <w:jc w:val="both"/>
            </w:pPr>
            <w:r w:rsidRPr="00702D01">
              <w:t>4,8</w:t>
            </w:r>
          </w:p>
        </w:tc>
      </w:tr>
      <w:tr w:rsidR="003973CF" w:rsidRPr="00702D01" w:rsidTr="00702D01">
        <w:trPr>
          <w:trHeight w:val="227"/>
        </w:trPr>
        <w:tc>
          <w:tcPr>
            <w:tcW w:w="737" w:type="dxa"/>
            <w:tcBorders>
              <w:top w:val="single" w:sz="8" w:space="0" w:color="auto"/>
              <w:left w:val="single" w:sz="8" w:space="0" w:color="auto"/>
              <w:bottom w:val="single" w:sz="4" w:space="0" w:color="auto"/>
              <w:right w:val="single" w:sz="4" w:space="0" w:color="auto"/>
            </w:tcBorders>
            <w:noWrap/>
            <w:vAlign w:val="center"/>
          </w:tcPr>
          <w:p w:rsidR="003973CF" w:rsidRPr="00702D01" w:rsidRDefault="003973CF" w:rsidP="00702D01">
            <w:pPr>
              <w:jc w:val="both"/>
              <w:rPr>
                <w:b/>
                <w:bCs/>
                <w:color w:val="000000"/>
              </w:rPr>
            </w:pPr>
            <w:r w:rsidRPr="00702D01">
              <w:rPr>
                <w:b/>
                <w:bCs/>
                <w:color w:val="000000"/>
              </w:rPr>
              <w:t>11</w:t>
            </w:r>
          </w:p>
        </w:tc>
        <w:tc>
          <w:tcPr>
            <w:tcW w:w="1784" w:type="dxa"/>
            <w:tcBorders>
              <w:top w:val="single" w:sz="8" w:space="0" w:color="auto"/>
              <w:left w:val="nil"/>
              <w:bottom w:val="single" w:sz="4" w:space="0" w:color="auto"/>
              <w:right w:val="single" w:sz="4" w:space="0" w:color="auto"/>
            </w:tcBorders>
            <w:vAlign w:val="center"/>
          </w:tcPr>
          <w:p w:rsidR="003973CF" w:rsidRPr="00702D01" w:rsidRDefault="003973CF" w:rsidP="00702D01">
            <w:pPr>
              <w:jc w:val="both"/>
              <w:rPr>
                <w:color w:val="000000"/>
              </w:rPr>
            </w:pPr>
            <w:r w:rsidRPr="00702D01">
              <w:rPr>
                <w:color w:val="000000"/>
              </w:rPr>
              <w:t>Арт скважина</w:t>
            </w:r>
          </w:p>
        </w:tc>
        <w:tc>
          <w:tcPr>
            <w:tcW w:w="2174" w:type="dxa"/>
            <w:tcBorders>
              <w:top w:val="single" w:sz="8" w:space="0" w:color="auto"/>
              <w:left w:val="nil"/>
              <w:bottom w:val="single" w:sz="4" w:space="0" w:color="auto"/>
              <w:right w:val="single" w:sz="4" w:space="0" w:color="auto"/>
            </w:tcBorders>
            <w:vAlign w:val="center"/>
          </w:tcPr>
          <w:p w:rsidR="003973CF" w:rsidRPr="00702D01" w:rsidRDefault="003973CF" w:rsidP="00702D01">
            <w:pPr>
              <w:jc w:val="both"/>
              <w:rPr>
                <w:color w:val="000000"/>
              </w:rPr>
            </w:pPr>
            <w:r w:rsidRPr="00702D01">
              <w:rPr>
                <w:color w:val="000000"/>
              </w:rPr>
              <w:t xml:space="preserve">Д. </w:t>
            </w:r>
            <w:proofErr w:type="spellStart"/>
            <w:r w:rsidRPr="00702D01">
              <w:rPr>
                <w:color w:val="000000"/>
              </w:rPr>
              <w:t>Узвоз</w:t>
            </w:r>
            <w:proofErr w:type="spellEnd"/>
          </w:p>
        </w:tc>
        <w:tc>
          <w:tcPr>
            <w:tcW w:w="1385" w:type="dxa"/>
            <w:tcBorders>
              <w:top w:val="single" w:sz="4" w:space="0" w:color="auto"/>
              <w:left w:val="nil"/>
              <w:bottom w:val="single" w:sz="4" w:space="0" w:color="auto"/>
              <w:right w:val="single" w:sz="4" w:space="0" w:color="auto"/>
            </w:tcBorders>
            <w:vAlign w:val="center"/>
          </w:tcPr>
          <w:p w:rsidR="003973CF" w:rsidRPr="00702D01" w:rsidRDefault="003973CF" w:rsidP="00702D01">
            <w:pPr>
              <w:jc w:val="both"/>
              <w:rPr>
                <w:bCs/>
              </w:rPr>
            </w:pPr>
            <w:r w:rsidRPr="00702D01">
              <w:rPr>
                <w:bCs/>
              </w:rPr>
              <w:t>1993</w:t>
            </w:r>
          </w:p>
        </w:tc>
        <w:tc>
          <w:tcPr>
            <w:tcW w:w="1385" w:type="dxa"/>
            <w:tcBorders>
              <w:top w:val="single" w:sz="8" w:space="0" w:color="auto"/>
              <w:left w:val="single" w:sz="4" w:space="0" w:color="auto"/>
              <w:bottom w:val="single" w:sz="4" w:space="0" w:color="auto"/>
              <w:right w:val="single" w:sz="4" w:space="0" w:color="auto"/>
            </w:tcBorders>
            <w:noWrap/>
            <w:vAlign w:val="center"/>
          </w:tcPr>
          <w:p w:rsidR="003973CF" w:rsidRPr="00702D01" w:rsidRDefault="003973CF" w:rsidP="00702D01">
            <w:pPr>
              <w:jc w:val="both"/>
            </w:pPr>
            <w:r w:rsidRPr="00702D01">
              <w:t>80</w:t>
            </w:r>
          </w:p>
        </w:tc>
        <w:tc>
          <w:tcPr>
            <w:tcW w:w="1559" w:type="dxa"/>
            <w:tcBorders>
              <w:top w:val="single" w:sz="8" w:space="0" w:color="auto"/>
              <w:left w:val="single" w:sz="4" w:space="0" w:color="auto"/>
              <w:bottom w:val="single" w:sz="8" w:space="0" w:color="000000"/>
              <w:right w:val="single" w:sz="4" w:space="0" w:color="auto"/>
            </w:tcBorders>
            <w:noWrap/>
          </w:tcPr>
          <w:p w:rsidR="003973CF" w:rsidRPr="00702D01" w:rsidRDefault="003973CF" w:rsidP="00702D01">
            <w:pPr>
              <w:jc w:val="both"/>
            </w:pPr>
            <w:proofErr w:type="spellStart"/>
            <w:proofErr w:type="gramStart"/>
            <w:r w:rsidRPr="00702D01">
              <w:rPr>
                <w:bCs/>
              </w:rPr>
              <w:t>Нижнетриасо</w:t>
            </w:r>
            <w:proofErr w:type="spellEnd"/>
            <w:r w:rsidRPr="00702D01">
              <w:rPr>
                <w:bCs/>
              </w:rPr>
              <w:t>-вый</w:t>
            </w:r>
            <w:proofErr w:type="gramEnd"/>
            <w:r w:rsidRPr="00702D01">
              <w:rPr>
                <w:bCs/>
              </w:rPr>
              <w:t xml:space="preserve"> водонос-</w:t>
            </w:r>
            <w:proofErr w:type="spellStart"/>
            <w:r w:rsidRPr="00702D01">
              <w:rPr>
                <w:bCs/>
              </w:rPr>
              <w:t>ный</w:t>
            </w:r>
            <w:proofErr w:type="spellEnd"/>
            <w:r w:rsidRPr="00702D01">
              <w:rPr>
                <w:bCs/>
              </w:rPr>
              <w:t xml:space="preserve"> комплекс</w:t>
            </w:r>
          </w:p>
        </w:tc>
        <w:tc>
          <w:tcPr>
            <w:tcW w:w="1181" w:type="dxa"/>
            <w:tcBorders>
              <w:top w:val="single" w:sz="8" w:space="0" w:color="auto"/>
              <w:left w:val="nil"/>
              <w:bottom w:val="single" w:sz="4" w:space="0" w:color="auto"/>
              <w:right w:val="single" w:sz="4" w:space="0" w:color="auto"/>
            </w:tcBorders>
            <w:noWrap/>
          </w:tcPr>
          <w:p w:rsidR="003973CF" w:rsidRPr="00702D01" w:rsidRDefault="003973CF" w:rsidP="00702D01">
            <w:pPr>
              <w:jc w:val="both"/>
            </w:pPr>
            <w:r w:rsidRPr="00702D01">
              <w:t>4,8</w:t>
            </w:r>
          </w:p>
        </w:tc>
      </w:tr>
    </w:tbl>
    <w:p w:rsidR="00CF5365" w:rsidRDefault="00CF5365" w:rsidP="00702D01">
      <w:pPr>
        <w:tabs>
          <w:tab w:val="left" w:pos="1980"/>
        </w:tabs>
        <w:jc w:val="both"/>
      </w:pPr>
    </w:p>
    <w:p w:rsidR="00BC69FE" w:rsidRPr="00702D01" w:rsidRDefault="004015AD" w:rsidP="00702D01">
      <w:pPr>
        <w:tabs>
          <w:tab w:val="left" w:pos="1980"/>
        </w:tabs>
        <w:jc w:val="both"/>
      </w:pPr>
      <w:r w:rsidRPr="00702D01">
        <w:t xml:space="preserve">Характеристика оборудования водозаборных узлов </w:t>
      </w:r>
      <w:proofErr w:type="spellStart"/>
      <w:r w:rsidR="0070174A" w:rsidRPr="00702D01">
        <w:t>д.Селезни</w:t>
      </w:r>
      <w:proofErr w:type="spellEnd"/>
      <w:r w:rsidRPr="00702D01">
        <w:t xml:space="preserve"> приведена в таблице</w:t>
      </w:r>
      <w:r w:rsidR="004F2F4A" w:rsidRPr="00702D01">
        <w:t xml:space="preserve"> 6</w:t>
      </w:r>
      <w:r w:rsidRPr="00702D01">
        <w:t xml:space="preserve"> ниже:</w:t>
      </w:r>
    </w:p>
    <w:tbl>
      <w:tblPr>
        <w:tblW w:w="5000" w:type="pct"/>
        <w:jc w:val="center"/>
        <w:tblLayout w:type="fixed"/>
        <w:tblCellMar>
          <w:left w:w="40" w:type="dxa"/>
          <w:right w:w="40" w:type="dxa"/>
        </w:tblCellMar>
        <w:tblLook w:val="0000" w:firstRow="0" w:lastRow="0" w:firstColumn="0" w:lastColumn="0" w:noHBand="0" w:noVBand="0"/>
      </w:tblPr>
      <w:tblGrid>
        <w:gridCol w:w="966"/>
        <w:gridCol w:w="1613"/>
        <w:gridCol w:w="1725"/>
        <w:gridCol w:w="3018"/>
        <w:gridCol w:w="1006"/>
        <w:gridCol w:w="862"/>
        <w:gridCol w:w="999"/>
      </w:tblGrid>
      <w:tr w:rsidR="004015AD" w:rsidRPr="00702D01" w:rsidTr="00B26A05">
        <w:trPr>
          <w:trHeight w:val="113"/>
          <w:jc w:val="center"/>
        </w:trPr>
        <w:tc>
          <w:tcPr>
            <w:tcW w:w="953" w:type="dxa"/>
            <w:vMerge w:val="restart"/>
            <w:tcBorders>
              <w:top w:val="single" w:sz="6" w:space="0" w:color="auto"/>
              <w:left w:val="single" w:sz="6" w:space="0" w:color="auto"/>
              <w:right w:val="single" w:sz="6" w:space="0" w:color="auto"/>
            </w:tcBorders>
            <w:shd w:val="clear" w:color="auto" w:fill="BFBFBF"/>
            <w:vAlign w:val="center"/>
          </w:tcPr>
          <w:p w:rsidR="004015AD" w:rsidRPr="00702D01" w:rsidRDefault="004015AD" w:rsidP="00702D01">
            <w:pPr>
              <w:autoSpaceDE w:val="0"/>
              <w:autoSpaceDN w:val="0"/>
              <w:adjustRightInd w:val="0"/>
              <w:jc w:val="both"/>
              <w:rPr>
                <w:highlight w:val="lightGray"/>
              </w:rPr>
            </w:pPr>
            <w:r w:rsidRPr="00702D01">
              <w:rPr>
                <w:highlight w:val="lightGray"/>
              </w:rPr>
              <w:t>№№ п/п</w:t>
            </w:r>
          </w:p>
        </w:tc>
        <w:tc>
          <w:tcPr>
            <w:tcW w:w="1591" w:type="dxa"/>
            <w:vMerge w:val="restart"/>
            <w:tcBorders>
              <w:top w:val="single" w:sz="6" w:space="0" w:color="auto"/>
              <w:left w:val="single" w:sz="6" w:space="0" w:color="auto"/>
              <w:right w:val="single" w:sz="6" w:space="0" w:color="auto"/>
            </w:tcBorders>
            <w:shd w:val="clear" w:color="auto" w:fill="BFBFBF"/>
            <w:vAlign w:val="center"/>
          </w:tcPr>
          <w:p w:rsidR="004015AD" w:rsidRPr="00702D01" w:rsidRDefault="004015AD" w:rsidP="00702D01">
            <w:pPr>
              <w:autoSpaceDE w:val="0"/>
              <w:autoSpaceDN w:val="0"/>
              <w:adjustRightInd w:val="0"/>
              <w:jc w:val="both"/>
              <w:rPr>
                <w:highlight w:val="lightGray"/>
              </w:rPr>
            </w:pPr>
            <w:r w:rsidRPr="00702D01">
              <w:rPr>
                <w:highlight w:val="lightGray"/>
              </w:rPr>
              <w:t>Наименование источника водоснабжения</w:t>
            </w:r>
          </w:p>
        </w:tc>
        <w:tc>
          <w:tcPr>
            <w:tcW w:w="1701" w:type="dxa"/>
            <w:vMerge w:val="restart"/>
            <w:tcBorders>
              <w:top w:val="single" w:sz="6" w:space="0" w:color="auto"/>
              <w:left w:val="single" w:sz="6" w:space="0" w:color="auto"/>
              <w:right w:val="single" w:sz="6" w:space="0" w:color="auto"/>
            </w:tcBorders>
            <w:shd w:val="clear" w:color="auto" w:fill="BFBFBF"/>
            <w:vAlign w:val="center"/>
          </w:tcPr>
          <w:p w:rsidR="004015AD" w:rsidRPr="00702D01" w:rsidRDefault="004015AD" w:rsidP="00702D01">
            <w:pPr>
              <w:autoSpaceDE w:val="0"/>
              <w:autoSpaceDN w:val="0"/>
              <w:adjustRightInd w:val="0"/>
              <w:jc w:val="both"/>
              <w:rPr>
                <w:highlight w:val="lightGray"/>
              </w:rPr>
            </w:pPr>
            <w:r w:rsidRPr="00702D01">
              <w:rPr>
                <w:highlight w:val="lightGray"/>
              </w:rPr>
              <w:t>Местоположение</w:t>
            </w:r>
          </w:p>
        </w:tc>
        <w:tc>
          <w:tcPr>
            <w:tcW w:w="5804" w:type="dxa"/>
            <w:gridSpan w:val="4"/>
            <w:tcBorders>
              <w:top w:val="single" w:sz="6" w:space="0" w:color="auto"/>
              <w:left w:val="single" w:sz="6" w:space="0" w:color="auto"/>
              <w:bottom w:val="single" w:sz="6" w:space="0" w:color="auto"/>
              <w:right w:val="single" w:sz="6" w:space="0" w:color="auto"/>
            </w:tcBorders>
            <w:shd w:val="clear" w:color="auto" w:fill="BFBFBF"/>
            <w:vAlign w:val="center"/>
          </w:tcPr>
          <w:p w:rsidR="004015AD" w:rsidRPr="00702D01" w:rsidRDefault="004015AD" w:rsidP="00702D01">
            <w:pPr>
              <w:autoSpaceDE w:val="0"/>
              <w:autoSpaceDN w:val="0"/>
              <w:adjustRightInd w:val="0"/>
              <w:jc w:val="both"/>
              <w:rPr>
                <w:highlight w:val="lightGray"/>
              </w:rPr>
            </w:pPr>
            <w:r w:rsidRPr="00702D01">
              <w:rPr>
                <w:highlight w:val="lightGray"/>
              </w:rPr>
              <w:t>Оборудование</w:t>
            </w:r>
          </w:p>
        </w:tc>
      </w:tr>
      <w:tr w:rsidR="004015AD" w:rsidRPr="00702D01" w:rsidTr="00B26A05">
        <w:trPr>
          <w:trHeight w:val="113"/>
          <w:jc w:val="center"/>
        </w:trPr>
        <w:tc>
          <w:tcPr>
            <w:tcW w:w="953" w:type="dxa"/>
            <w:vMerge/>
            <w:tcBorders>
              <w:left w:val="single" w:sz="6" w:space="0" w:color="auto"/>
              <w:bottom w:val="single" w:sz="6" w:space="0" w:color="auto"/>
              <w:right w:val="single" w:sz="6" w:space="0" w:color="auto"/>
            </w:tcBorders>
            <w:shd w:val="clear" w:color="auto" w:fill="BFBFBF"/>
            <w:vAlign w:val="center"/>
          </w:tcPr>
          <w:p w:rsidR="004015AD" w:rsidRPr="00702D01" w:rsidRDefault="004015AD" w:rsidP="00702D01">
            <w:pPr>
              <w:jc w:val="both"/>
              <w:rPr>
                <w:highlight w:val="lightGray"/>
              </w:rPr>
            </w:pPr>
          </w:p>
        </w:tc>
        <w:tc>
          <w:tcPr>
            <w:tcW w:w="1591" w:type="dxa"/>
            <w:vMerge/>
            <w:tcBorders>
              <w:left w:val="single" w:sz="6" w:space="0" w:color="auto"/>
              <w:bottom w:val="single" w:sz="6" w:space="0" w:color="auto"/>
              <w:right w:val="single" w:sz="6" w:space="0" w:color="auto"/>
            </w:tcBorders>
            <w:shd w:val="clear" w:color="auto" w:fill="BFBFBF"/>
            <w:vAlign w:val="center"/>
          </w:tcPr>
          <w:p w:rsidR="004015AD" w:rsidRPr="00702D01" w:rsidRDefault="004015AD" w:rsidP="00702D01">
            <w:pPr>
              <w:jc w:val="both"/>
              <w:rPr>
                <w:highlight w:val="lightGray"/>
              </w:rPr>
            </w:pPr>
          </w:p>
        </w:tc>
        <w:tc>
          <w:tcPr>
            <w:tcW w:w="1701" w:type="dxa"/>
            <w:vMerge/>
            <w:tcBorders>
              <w:left w:val="single" w:sz="6" w:space="0" w:color="auto"/>
              <w:bottom w:val="single" w:sz="6" w:space="0" w:color="auto"/>
              <w:right w:val="single" w:sz="6" w:space="0" w:color="auto"/>
            </w:tcBorders>
            <w:shd w:val="clear" w:color="auto" w:fill="BFBFBF"/>
            <w:vAlign w:val="center"/>
          </w:tcPr>
          <w:p w:rsidR="004015AD" w:rsidRPr="00702D01" w:rsidRDefault="004015AD" w:rsidP="00702D01">
            <w:pPr>
              <w:jc w:val="both"/>
              <w:rPr>
                <w:highlight w:val="lightGray"/>
              </w:rPr>
            </w:pPr>
          </w:p>
        </w:tc>
        <w:tc>
          <w:tcPr>
            <w:tcW w:w="2977" w:type="dxa"/>
            <w:tcBorders>
              <w:top w:val="single" w:sz="6" w:space="0" w:color="auto"/>
              <w:left w:val="single" w:sz="6" w:space="0" w:color="auto"/>
              <w:bottom w:val="single" w:sz="6" w:space="0" w:color="auto"/>
              <w:right w:val="single" w:sz="6" w:space="0" w:color="auto"/>
            </w:tcBorders>
            <w:shd w:val="clear" w:color="auto" w:fill="BFBFBF"/>
            <w:vAlign w:val="center"/>
          </w:tcPr>
          <w:p w:rsidR="004015AD" w:rsidRPr="00702D01" w:rsidRDefault="004015AD" w:rsidP="00702D01">
            <w:pPr>
              <w:autoSpaceDE w:val="0"/>
              <w:autoSpaceDN w:val="0"/>
              <w:adjustRightInd w:val="0"/>
              <w:jc w:val="both"/>
              <w:rPr>
                <w:highlight w:val="lightGray"/>
              </w:rPr>
            </w:pPr>
            <w:r w:rsidRPr="00702D01">
              <w:rPr>
                <w:highlight w:val="lightGray"/>
              </w:rPr>
              <w:t>марка и тип основного оборудования</w:t>
            </w:r>
          </w:p>
        </w:tc>
        <w:tc>
          <w:tcPr>
            <w:tcW w:w="992" w:type="dxa"/>
            <w:tcBorders>
              <w:top w:val="single" w:sz="6" w:space="0" w:color="auto"/>
              <w:left w:val="single" w:sz="6" w:space="0" w:color="auto"/>
              <w:bottom w:val="single" w:sz="6" w:space="0" w:color="auto"/>
              <w:right w:val="single" w:sz="6" w:space="0" w:color="auto"/>
            </w:tcBorders>
            <w:shd w:val="clear" w:color="auto" w:fill="BFBFBF"/>
            <w:vAlign w:val="center"/>
          </w:tcPr>
          <w:p w:rsidR="004015AD" w:rsidRPr="00702D01" w:rsidRDefault="004015AD" w:rsidP="00702D01">
            <w:pPr>
              <w:autoSpaceDE w:val="0"/>
              <w:autoSpaceDN w:val="0"/>
              <w:adjustRightInd w:val="0"/>
              <w:jc w:val="both"/>
              <w:rPr>
                <w:highlight w:val="lightGray"/>
              </w:rPr>
            </w:pPr>
            <w:proofErr w:type="spellStart"/>
            <w:r w:rsidRPr="00702D01">
              <w:rPr>
                <w:highlight w:val="lightGray"/>
              </w:rPr>
              <w:t>производ</w:t>
            </w:r>
            <w:proofErr w:type="spellEnd"/>
            <w:r w:rsidRPr="00702D01">
              <w:rPr>
                <w:highlight w:val="lightGray"/>
              </w:rPr>
              <w:t>,</w:t>
            </w:r>
          </w:p>
          <w:p w:rsidR="004015AD" w:rsidRPr="00702D01" w:rsidRDefault="004015AD" w:rsidP="00702D01">
            <w:pPr>
              <w:autoSpaceDE w:val="0"/>
              <w:autoSpaceDN w:val="0"/>
              <w:adjustRightInd w:val="0"/>
              <w:jc w:val="both"/>
              <w:rPr>
                <w:highlight w:val="lightGray"/>
              </w:rPr>
            </w:pPr>
            <w:proofErr w:type="spellStart"/>
            <w:r w:rsidRPr="00702D01">
              <w:rPr>
                <w:highlight w:val="lightGray"/>
              </w:rPr>
              <w:t>мз</w:t>
            </w:r>
            <w:proofErr w:type="spellEnd"/>
            <w:r w:rsidRPr="00702D01">
              <w:rPr>
                <w:highlight w:val="lightGray"/>
              </w:rPr>
              <w:t>/ч</w:t>
            </w:r>
          </w:p>
        </w:tc>
        <w:tc>
          <w:tcPr>
            <w:tcW w:w="850" w:type="dxa"/>
            <w:tcBorders>
              <w:top w:val="single" w:sz="6" w:space="0" w:color="auto"/>
              <w:left w:val="single" w:sz="6" w:space="0" w:color="auto"/>
              <w:bottom w:val="single" w:sz="6" w:space="0" w:color="auto"/>
              <w:right w:val="single" w:sz="6" w:space="0" w:color="auto"/>
            </w:tcBorders>
            <w:shd w:val="clear" w:color="auto" w:fill="BFBFBF"/>
            <w:vAlign w:val="center"/>
          </w:tcPr>
          <w:p w:rsidR="004015AD" w:rsidRPr="00702D01" w:rsidRDefault="004015AD" w:rsidP="00702D01">
            <w:pPr>
              <w:autoSpaceDE w:val="0"/>
              <w:autoSpaceDN w:val="0"/>
              <w:adjustRightInd w:val="0"/>
              <w:jc w:val="both"/>
              <w:rPr>
                <w:highlight w:val="lightGray"/>
              </w:rPr>
            </w:pPr>
            <w:r w:rsidRPr="00702D01">
              <w:rPr>
                <w:highlight w:val="lightGray"/>
              </w:rPr>
              <w:t>напор, м</w:t>
            </w:r>
          </w:p>
        </w:tc>
        <w:tc>
          <w:tcPr>
            <w:tcW w:w="985" w:type="dxa"/>
            <w:tcBorders>
              <w:top w:val="single" w:sz="6" w:space="0" w:color="auto"/>
              <w:left w:val="single" w:sz="6" w:space="0" w:color="auto"/>
              <w:bottom w:val="single" w:sz="6" w:space="0" w:color="auto"/>
              <w:right w:val="single" w:sz="6" w:space="0" w:color="auto"/>
            </w:tcBorders>
            <w:shd w:val="clear" w:color="auto" w:fill="BFBFBF"/>
            <w:vAlign w:val="center"/>
          </w:tcPr>
          <w:p w:rsidR="004015AD" w:rsidRPr="00702D01" w:rsidRDefault="004015AD" w:rsidP="00702D01">
            <w:pPr>
              <w:autoSpaceDE w:val="0"/>
              <w:autoSpaceDN w:val="0"/>
              <w:adjustRightInd w:val="0"/>
              <w:jc w:val="both"/>
            </w:pPr>
            <w:r w:rsidRPr="00702D01">
              <w:rPr>
                <w:highlight w:val="lightGray"/>
              </w:rPr>
              <w:t>мощность, кВт</w:t>
            </w:r>
          </w:p>
        </w:tc>
      </w:tr>
      <w:tr w:rsidR="003973CF" w:rsidRPr="00702D01" w:rsidTr="00B26A05">
        <w:trPr>
          <w:trHeight w:val="113"/>
          <w:jc w:val="center"/>
        </w:trPr>
        <w:tc>
          <w:tcPr>
            <w:tcW w:w="953" w:type="dxa"/>
            <w:tcBorders>
              <w:top w:val="single" w:sz="6" w:space="0" w:color="auto"/>
              <w:left w:val="single" w:sz="6" w:space="0" w:color="auto"/>
              <w:bottom w:val="single" w:sz="6" w:space="0" w:color="auto"/>
              <w:right w:val="single" w:sz="6" w:space="0" w:color="auto"/>
            </w:tcBorders>
            <w:vAlign w:val="center"/>
          </w:tcPr>
          <w:p w:rsidR="003973CF" w:rsidRPr="00702D01" w:rsidRDefault="003973CF" w:rsidP="00702D01">
            <w:pPr>
              <w:jc w:val="both"/>
              <w:rPr>
                <w:b/>
                <w:bCs/>
                <w:color w:val="000000"/>
              </w:rPr>
            </w:pPr>
            <w:r w:rsidRPr="00702D01">
              <w:rPr>
                <w:b/>
                <w:bCs/>
                <w:color w:val="000000"/>
              </w:rPr>
              <w:t>1</w:t>
            </w:r>
          </w:p>
        </w:tc>
        <w:tc>
          <w:tcPr>
            <w:tcW w:w="1591" w:type="dxa"/>
            <w:tcBorders>
              <w:top w:val="single" w:sz="6" w:space="0" w:color="auto"/>
              <w:left w:val="single" w:sz="6" w:space="0" w:color="auto"/>
              <w:bottom w:val="single" w:sz="6" w:space="0" w:color="auto"/>
              <w:right w:val="single" w:sz="6" w:space="0" w:color="auto"/>
            </w:tcBorders>
          </w:tcPr>
          <w:p w:rsidR="003973CF" w:rsidRPr="00702D01" w:rsidRDefault="003973CF" w:rsidP="00702D01">
            <w:pPr>
              <w:jc w:val="both"/>
            </w:pPr>
            <w:r w:rsidRPr="00702D01">
              <w:t>Арт скважина</w:t>
            </w:r>
          </w:p>
        </w:tc>
        <w:tc>
          <w:tcPr>
            <w:tcW w:w="1701" w:type="dxa"/>
            <w:tcBorders>
              <w:top w:val="single" w:sz="6" w:space="0" w:color="auto"/>
              <w:left w:val="single" w:sz="6" w:space="0" w:color="auto"/>
              <w:bottom w:val="single" w:sz="6" w:space="0" w:color="auto"/>
              <w:right w:val="single" w:sz="6" w:space="0" w:color="auto"/>
            </w:tcBorders>
          </w:tcPr>
          <w:p w:rsidR="003973CF" w:rsidRPr="00702D01" w:rsidRDefault="003973CF" w:rsidP="00702D01">
            <w:pPr>
              <w:jc w:val="both"/>
            </w:pPr>
            <w:r w:rsidRPr="00702D01">
              <w:t xml:space="preserve">Д. </w:t>
            </w:r>
            <w:proofErr w:type="spellStart"/>
            <w:r w:rsidRPr="00702D01">
              <w:t>Бахтеи</w:t>
            </w:r>
            <w:proofErr w:type="spellEnd"/>
          </w:p>
        </w:tc>
        <w:tc>
          <w:tcPr>
            <w:tcW w:w="2977" w:type="dxa"/>
            <w:tcBorders>
              <w:top w:val="single" w:sz="6" w:space="0" w:color="auto"/>
              <w:left w:val="single" w:sz="6" w:space="0" w:color="auto"/>
              <w:bottom w:val="single" w:sz="6" w:space="0" w:color="auto"/>
              <w:right w:val="single" w:sz="6" w:space="0" w:color="auto"/>
            </w:tcBorders>
            <w:vAlign w:val="center"/>
          </w:tcPr>
          <w:p w:rsidR="003973CF" w:rsidRPr="00702D01" w:rsidRDefault="003973CF" w:rsidP="00702D01">
            <w:pPr>
              <w:jc w:val="both"/>
            </w:pPr>
            <w:proofErr w:type="spellStart"/>
            <w:r w:rsidRPr="00702D01">
              <w:t>Центробежн</w:t>
            </w:r>
            <w:proofErr w:type="spellEnd"/>
            <w:r w:rsidRPr="00702D01">
              <w:t>. насос ЭЦВ 6-10-140</w:t>
            </w:r>
          </w:p>
        </w:tc>
        <w:tc>
          <w:tcPr>
            <w:tcW w:w="992" w:type="dxa"/>
            <w:tcBorders>
              <w:top w:val="single" w:sz="6" w:space="0" w:color="auto"/>
              <w:left w:val="single" w:sz="6" w:space="0" w:color="auto"/>
              <w:bottom w:val="single" w:sz="6" w:space="0" w:color="auto"/>
              <w:right w:val="single" w:sz="6" w:space="0" w:color="auto"/>
            </w:tcBorders>
            <w:vAlign w:val="center"/>
          </w:tcPr>
          <w:p w:rsidR="003973CF" w:rsidRPr="00702D01" w:rsidRDefault="003973CF" w:rsidP="00702D01">
            <w:pPr>
              <w:jc w:val="both"/>
            </w:pPr>
            <w:r w:rsidRPr="00702D01">
              <w:t>10</w:t>
            </w:r>
          </w:p>
        </w:tc>
        <w:tc>
          <w:tcPr>
            <w:tcW w:w="850" w:type="dxa"/>
            <w:tcBorders>
              <w:top w:val="single" w:sz="6" w:space="0" w:color="auto"/>
              <w:left w:val="single" w:sz="6" w:space="0" w:color="auto"/>
              <w:bottom w:val="single" w:sz="6" w:space="0" w:color="auto"/>
              <w:right w:val="single" w:sz="6" w:space="0" w:color="auto"/>
            </w:tcBorders>
            <w:vAlign w:val="center"/>
          </w:tcPr>
          <w:p w:rsidR="003973CF" w:rsidRPr="00702D01" w:rsidRDefault="003973CF" w:rsidP="00702D01">
            <w:pPr>
              <w:jc w:val="both"/>
            </w:pPr>
            <w:r w:rsidRPr="00702D01">
              <w:t>140</w:t>
            </w:r>
          </w:p>
        </w:tc>
        <w:tc>
          <w:tcPr>
            <w:tcW w:w="985" w:type="dxa"/>
            <w:tcBorders>
              <w:top w:val="single" w:sz="6" w:space="0" w:color="auto"/>
              <w:left w:val="single" w:sz="6" w:space="0" w:color="auto"/>
              <w:bottom w:val="single" w:sz="6" w:space="0" w:color="auto"/>
              <w:right w:val="single" w:sz="6" w:space="0" w:color="auto"/>
            </w:tcBorders>
            <w:vAlign w:val="center"/>
          </w:tcPr>
          <w:p w:rsidR="003973CF" w:rsidRPr="00702D01" w:rsidRDefault="003973CF" w:rsidP="00702D01">
            <w:pPr>
              <w:autoSpaceDE w:val="0"/>
              <w:autoSpaceDN w:val="0"/>
              <w:adjustRightInd w:val="0"/>
              <w:jc w:val="both"/>
            </w:pPr>
            <w:r w:rsidRPr="00702D01">
              <w:t>8</w:t>
            </w:r>
          </w:p>
        </w:tc>
      </w:tr>
      <w:tr w:rsidR="005012A7" w:rsidRPr="00702D01" w:rsidTr="00B26A05">
        <w:trPr>
          <w:trHeight w:val="113"/>
          <w:jc w:val="center"/>
        </w:trPr>
        <w:tc>
          <w:tcPr>
            <w:tcW w:w="953" w:type="dxa"/>
            <w:tcBorders>
              <w:top w:val="single" w:sz="6" w:space="0" w:color="auto"/>
              <w:left w:val="single" w:sz="6" w:space="0" w:color="auto"/>
              <w:bottom w:val="single" w:sz="6" w:space="0" w:color="auto"/>
              <w:right w:val="single" w:sz="6" w:space="0" w:color="auto"/>
            </w:tcBorders>
            <w:vAlign w:val="center"/>
          </w:tcPr>
          <w:p w:rsidR="005012A7" w:rsidRPr="00702D01" w:rsidRDefault="005012A7" w:rsidP="00702D01">
            <w:pPr>
              <w:jc w:val="both"/>
              <w:rPr>
                <w:b/>
                <w:bCs/>
                <w:color w:val="000000"/>
              </w:rPr>
            </w:pPr>
            <w:r w:rsidRPr="00702D01">
              <w:rPr>
                <w:b/>
                <w:bCs/>
                <w:color w:val="000000"/>
              </w:rPr>
              <w:t>2</w:t>
            </w:r>
          </w:p>
        </w:tc>
        <w:tc>
          <w:tcPr>
            <w:tcW w:w="1591"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Арт скважина</w:t>
            </w:r>
          </w:p>
        </w:tc>
        <w:tc>
          <w:tcPr>
            <w:tcW w:w="1701"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 xml:space="preserve">Д. </w:t>
            </w:r>
            <w:proofErr w:type="spellStart"/>
            <w:r w:rsidRPr="00702D01">
              <w:t>Балбаи</w:t>
            </w:r>
            <w:proofErr w:type="spellEnd"/>
          </w:p>
        </w:tc>
        <w:tc>
          <w:tcPr>
            <w:tcW w:w="2977"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proofErr w:type="spellStart"/>
            <w:r w:rsidRPr="00702D01">
              <w:t>Центробежн</w:t>
            </w:r>
            <w:proofErr w:type="spellEnd"/>
            <w:r w:rsidRPr="00702D01">
              <w:t>. насос ЭЦВ 6-10-140</w:t>
            </w:r>
          </w:p>
        </w:tc>
        <w:tc>
          <w:tcPr>
            <w:tcW w:w="992"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10</w:t>
            </w:r>
          </w:p>
        </w:tc>
        <w:tc>
          <w:tcPr>
            <w:tcW w:w="850"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140</w:t>
            </w:r>
          </w:p>
        </w:tc>
        <w:tc>
          <w:tcPr>
            <w:tcW w:w="985" w:type="dxa"/>
            <w:tcBorders>
              <w:top w:val="single" w:sz="6" w:space="0" w:color="auto"/>
              <w:left w:val="single" w:sz="6" w:space="0" w:color="auto"/>
              <w:bottom w:val="single" w:sz="6" w:space="0" w:color="auto"/>
              <w:right w:val="single" w:sz="6" w:space="0" w:color="auto"/>
            </w:tcBorders>
            <w:vAlign w:val="center"/>
          </w:tcPr>
          <w:p w:rsidR="005012A7" w:rsidRPr="00702D01" w:rsidRDefault="005012A7" w:rsidP="00702D01">
            <w:pPr>
              <w:autoSpaceDE w:val="0"/>
              <w:autoSpaceDN w:val="0"/>
              <w:adjustRightInd w:val="0"/>
              <w:jc w:val="both"/>
            </w:pPr>
            <w:r w:rsidRPr="00702D01">
              <w:t>8</w:t>
            </w:r>
          </w:p>
        </w:tc>
      </w:tr>
      <w:tr w:rsidR="005012A7" w:rsidRPr="00702D01" w:rsidTr="00B26A05">
        <w:trPr>
          <w:trHeight w:val="113"/>
          <w:jc w:val="center"/>
        </w:trPr>
        <w:tc>
          <w:tcPr>
            <w:tcW w:w="953" w:type="dxa"/>
            <w:tcBorders>
              <w:top w:val="single" w:sz="6" w:space="0" w:color="auto"/>
              <w:left w:val="single" w:sz="6" w:space="0" w:color="auto"/>
              <w:bottom w:val="single" w:sz="6" w:space="0" w:color="auto"/>
              <w:right w:val="single" w:sz="6" w:space="0" w:color="auto"/>
            </w:tcBorders>
            <w:vAlign w:val="center"/>
          </w:tcPr>
          <w:p w:rsidR="005012A7" w:rsidRPr="00702D01" w:rsidRDefault="005012A7" w:rsidP="00702D01">
            <w:pPr>
              <w:jc w:val="both"/>
              <w:rPr>
                <w:b/>
                <w:bCs/>
                <w:color w:val="000000"/>
              </w:rPr>
            </w:pPr>
            <w:r w:rsidRPr="00702D01">
              <w:rPr>
                <w:b/>
                <w:bCs/>
                <w:color w:val="000000"/>
              </w:rPr>
              <w:lastRenderedPageBreak/>
              <w:t>3</w:t>
            </w:r>
          </w:p>
        </w:tc>
        <w:tc>
          <w:tcPr>
            <w:tcW w:w="1591"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Арт скважина</w:t>
            </w:r>
          </w:p>
        </w:tc>
        <w:tc>
          <w:tcPr>
            <w:tcW w:w="1701"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Д. Селезни</w:t>
            </w:r>
          </w:p>
        </w:tc>
        <w:tc>
          <w:tcPr>
            <w:tcW w:w="2977"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proofErr w:type="spellStart"/>
            <w:r w:rsidRPr="00702D01">
              <w:t>Центробежн</w:t>
            </w:r>
            <w:proofErr w:type="spellEnd"/>
            <w:r w:rsidRPr="00702D01">
              <w:t>. насос ЭЦВ 6-10-140</w:t>
            </w:r>
          </w:p>
        </w:tc>
        <w:tc>
          <w:tcPr>
            <w:tcW w:w="992"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10</w:t>
            </w:r>
          </w:p>
        </w:tc>
        <w:tc>
          <w:tcPr>
            <w:tcW w:w="850"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140</w:t>
            </w:r>
          </w:p>
        </w:tc>
        <w:tc>
          <w:tcPr>
            <w:tcW w:w="985" w:type="dxa"/>
            <w:tcBorders>
              <w:top w:val="single" w:sz="6" w:space="0" w:color="auto"/>
              <w:left w:val="single" w:sz="6" w:space="0" w:color="auto"/>
              <w:bottom w:val="single" w:sz="6" w:space="0" w:color="auto"/>
              <w:right w:val="single" w:sz="6" w:space="0" w:color="auto"/>
            </w:tcBorders>
            <w:vAlign w:val="center"/>
          </w:tcPr>
          <w:p w:rsidR="005012A7" w:rsidRPr="00702D01" w:rsidRDefault="005012A7" w:rsidP="00702D01">
            <w:pPr>
              <w:autoSpaceDE w:val="0"/>
              <w:autoSpaceDN w:val="0"/>
              <w:adjustRightInd w:val="0"/>
              <w:jc w:val="both"/>
            </w:pPr>
            <w:r w:rsidRPr="00702D01">
              <w:t>8</w:t>
            </w:r>
          </w:p>
        </w:tc>
      </w:tr>
      <w:tr w:rsidR="005012A7" w:rsidRPr="00702D01" w:rsidTr="00B26A05">
        <w:trPr>
          <w:trHeight w:val="113"/>
          <w:jc w:val="center"/>
        </w:trPr>
        <w:tc>
          <w:tcPr>
            <w:tcW w:w="953" w:type="dxa"/>
            <w:tcBorders>
              <w:top w:val="single" w:sz="6" w:space="0" w:color="auto"/>
              <w:left w:val="single" w:sz="6" w:space="0" w:color="auto"/>
              <w:bottom w:val="single" w:sz="6" w:space="0" w:color="auto"/>
              <w:right w:val="single" w:sz="6" w:space="0" w:color="auto"/>
            </w:tcBorders>
            <w:vAlign w:val="center"/>
          </w:tcPr>
          <w:p w:rsidR="005012A7" w:rsidRPr="00702D01" w:rsidRDefault="005012A7" w:rsidP="00702D01">
            <w:pPr>
              <w:jc w:val="both"/>
              <w:rPr>
                <w:b/>
                <w:bCs/>
                <w:color w:val="000000"/>
              </w:rPr>
            </w:pPr>
            <w:r w:rsidRPr="00702D01">
              <w:rPr>
                <w:b/>
                <w:bCs/>
                <w:color w:val="000000"/>
              </w:rPr>
              <w:t>4</w:t>
            </w:r>
          </w:p>
        </w:tc>
        <w:tc>
          <w:tcPr>
            <w:tcW w:w="1591"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Арт скважина</w:t>
            </w:r>
          </w:p>
        </w:tc>
        <w:tc>
          <w:tcPr>
            <w:tcW w:w="1701"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 xml:space="preserve">Д. </w:t>
            </w:r>
            <w:proofErr w:type="spellStart"/>
            <w:r w:rsidRPr="00702D01">
              <w:t>Проявино</w:t>
            </w:r>
            <w:proofErr w:type="spellEnd"/>
          </w:p>
        </w:tc>
        <w:tc>
          <w:tcPr>
            <w:tcW w:w="2977"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proofErr w:type="spellStart"/>
            <w:r w:rsidRPr="00702D01">
              <w:t>Центробежн</w:t>
            </w:r>
            <w:proofErr w:type="spellEnd"/>
            <w:r w:rsidRPr="00702D01">
              <w:t>. насос ЭЦВ 6-10-80</w:t>
            </w:r>
          </w:p>
        </w:tc>
        <w:tc>
          <w:tcPr>
            <w:tcW w:w="992"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10</w:t>
            </w:r>
          </w:p>
        </w:tc>
        <w:tc>
          <w:tcPr>
            <w:tcW w:w="850" w:type="dxa"/>
            <w:tcBorders>
              <w:top w:val="single" w:sz="6" w:space="0" w:color="auto"/>
              <w:left w:val="single" w:sz="6" w:space="0" w:color="auto"/>
              <w:bottom w:val="single" w:sz="6" w:space="0" w:color="auto"/>
              <w:right w:val="single" w:sz="6" w:space="0" w:color="auto"/>
            </w:tcBorders>
            <w:vAlign w:val="center"/>
          </w:tcPr>
          <w:p w:rsidR="005012A7" w:rsidRPr="00702D01" w:rsidRDefault="005012A7" w:rsidP="00702D01">
            <w:pPr>
              <w:jc w:val="both"/>
            </w:pPr>
            <w:r w:rsidRPr="00702D01">
              <w:t>80</w:t>
            </w:r>
          </w:p>
        </w:tc>
        <w:tc>
          <w:tcPr>
            <w:tcW w:w="985" w:type="dxa"/>
            <w:tcBorders>
              <w:top w:val="single" w:sz="6" w:space="0" w:color="auto"/>
              <w:left w:val="single" w:sz="6" w:space="0" w:color="auto"/>
              <w:bottom w:val="single" w:sz="6" w:space="0" w:color="auto"/>
              <w:right w:val="single" w:sz="6" w:space="0" w:color="auto"/>
            </w:tcBorders>
            <w:vAlign w:val="center"/>
          </w:tcPr>
          <w:p w:rsidR="005012A7" w:rsidRPr="00702D01" w:rsidRDefault="005012A7" w:rsidP="00702D01">
            <w:pPr>
              <w:autoSpaceDE w:val="0"/>
              <w:autoSpaceDN w:val="0"/>
              <w:adjustRightInd w:val="0"/>
              <w:jc w:val="both"/>
            </w:pPr>
            <w:r w:rsidRPr="00702D01">
              <w:t>8</w:t>
            </w:r>
          </w:p>
        </w:tc>
      </w:tr>
      <w:tr w:rsidR="005012A7" w:rsidRPr="00702D01" w:rsidTr="00B26A05">
        <w:trPr>
          <w:trHeight w:val="113"/>
          <w:jc w:val="center"/>
        </w:trPr>
        <w:tc>
          <w:tcPr>
            <w:tcW w:w="953" w:type="dxa"/>
            <w:tcBorders>
              <w:top w:val="single" w:sz="6" w:space="0" w:color="auto"/>
              <w:left w:val="single" w:sz="6" w:space="0" w:color="auto"/>
              <w:bottom w:val="single" w:sz="6" w:space="0" w:color="auto"/>
              <w:right w:val="single" w:sz="6" w:space="0" w:color="auto"/>
            </w:tcBorders>
            <w:vAlign w:val="center"/>
          </w:tcPr>
          <w:p w:rsidR="005012A7" w:rsidRPr="00702D01" w:rsidRDefault="005012A7" w:rsidP="00702D01">
            <w:pPr>
              <w:jc w:val="both"/>
              <w:rPr>
                <w:b/>
                <w:bCs/>
                <w:color w:val="000000"/>
              </w:rPr>
            </w:pPr>
            <w:r w:rsidRPr="00702D01">
              <w:rPr>
                <w:b/>
                <w:bCs/>
                <w:color w:val="000000"/>
              </w:rPr>
              <w:t>5</w:t>
            </w:r>
          </w:p>
        </w:tc>
        <w:tc>
          <w:tcPr>
            <w:tcW w:w="1591"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Арт скважина</w:t>
            </w:r>
          </w:p>
        </w:tc>
        <w:tc>
          <w:tcPr>
            <w:tcW w:w="1701"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Д. Логово 1</w:t>
            </w:r>
          </w:p>
        </w:tc>
        <w:tc>
          <w:tcPr>
            <w:tcW w:w="2977"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proofErr w:type="spellStart"/>
            <w:r w:rsidRPr="00702D01">
              <w:t>Центробежн</w:t>
            </w:r>
            <w:proofErr w:type="spellEnd"/>
            <w:r w:rsidRPr="00702D01">
              <w:t>. насос ЭЦВ 6-10-80</w:t>
            </w:r>
          </w:p>
        </w:tc>
        <w:tc>
          <w:tcPr>
            <w:tcW w:w="992"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10</w:t>
            </w:r>
          </w:p>
        </w:tc>
        <w:tc>
          <w:tcPr>
            <w:tcW w:w="850" w:type="dxa"/>
            <w:tcBorders>
              <w:top w:val="single" w:sz="6" w:space="0" w:color="auto"/>
              <w:left w:val="single" w:sz="6" w:space="0" w:color="auto"/>
              <w:bottom w:val="single" w:sz="6" w:space="0" w:color="auto"/>
              <w:right w:val="single" w:sz="6" w:space="0" w:color="auto"/>
            </w:tcBorders>
            <w:vAlign w:val="center"/>
          </w:tcPr>
          <w:p w:rsidR="005012A7" w:rsidRPr="00702D01" w:rsidRDefault="005012A7" w:rsidP="00702D01">
            <w:pPr>
              <w:jc w:val="both"/>
            </w:pPr>
            <w:r w:rsidRPr="00702D01">
              <w:t>80</w:t>
            </w:r>
          </w:p>
        </w:tc>
        <w:tc>
          <w:tcPr>
            <w:tcW w:w="985" w:type="dxa"/>
            <w:tcBorders>
              <w:top w:val="single" w:sz="6" w:space="0" w:color="auto"/>
              <w:left w:val="single" w:sz="6" w:space="0" w:color="auto"/>
              <w:bottom w:val="single" w:sz="6" w:space="0" w:color="auto"/>
              <w:right w:val="single" w:sz="6" w:space="0" w:color="auto"/>
            </w:tcBorders>
            <w:vAlign w:val="center"/>
          </w:tcPr>
          <w:p w:rsidR="005012A7" w:rsidRPr="00702D01" w:rsidRDefault="005012A7" w:rsidP="00702D01">
            <w:pPr>
              <w:autoSpaceDE w:val="0"/>
              <w:autoSpaceDN w:val="0"/>
              <w:adjustRightInd w:val="0"/>
              <w:jc w:val="both"/>
            </w:pPr>
            <w:r w:rsidRPr="00702D01">
              <w:t>8</w:t>
            </w:r>
          </w:p>
        </w:tc>
      </w:tr>
      <w:tr w:rsidR="005012A7" w:rsidRPr="00702D01" w:rsidTr="00B26A05">
        <w:trPr>
          <w:trHeight w:val="113"/>
          <w:jc w:val="center"/>
        </w:trPr>
        <w:tc>
          <w:tcPr>
            <w:tcW w:w="953" w:type="dxa"/>
            <w:tcBorders>
              <w:top w:val="single" w:sz="6" w:space="0" w:color="auto"/>
              <w:left w:val="single" w:sz="6" w:space="0" w:color="auto"/>
              <w:bottom w:val="single" w:sz="6" w:space="0" w:color="auto"/>
              <w:right w:val="single" w:sz="6" w:space="0" w:color="auto"/>
            </w:tcBorders>
            <w:vAlign w:val="center"/>
          </w:tcPr>
          <w:p w:rsidR="005012A7" w:rsidRPr="00702D01" w:rsidRDefault="005012A7" w:rsidP="00702D01">
            <w:pPr>
              <w:jc w:val="both"/>
              <w:rPr>
                <w:b/>
                <w:bCs/>
                <w:color w:val="000000"/>
              </w:rPr>
            </w:pPr>
            <w:r w:rsidRPr="00702D01">
              <w:rPr>
                <w:b/>
                <w:bCs/>
                <w:color w:val="000000"/>
              </w:rPr>
              <w:t>6</w:t>
            </w:r>
          </w:p>
        </w:tc>
        <w:tc>
          <w:tcPr>
            <w:tcW w:w="1591"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Арт скважина</w:t>
            </w:r>
          </w:p>
        </w:tc>
        <w:tc>
          <w:tcPr>
            <w:tcW w:w="1701"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Д. Логово 2</w:t>
            </w:r>
          </w:p>
        </w:tc>
        <w:tc>
          <w:tcPr>
            <w:tcW w:w="2977"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proofErr w:type="spellStart"/>
            <w:r w:rsidRPr="00702D01">
              <w:t>Центробежн</w:t>
            </w:r>
            <w:proofErr w:type="spellEnd"/>
            <w:r w:rsidRPr="00702D01">
              <w:t>. насос ЭЦВ 6-10-80</w:t>
            </w:r>
          </w:p>
        </w:tc>
        <w:tc>
          <w:tcPr>
            <w:tcW w:w="992"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10</w:t>
            </w:r>
          </w:p>
        </w:tc>
        <w:tc>
          <w:tcPr>
            <w:tcW w:w="850" w:type="dxa"/>
            <w:tcBorders>
              <w:top w:val="single" w:sz="6" w:space="0" w:color="auto"/>
              <w:left w:val="single" w:sz="6" w:space="0" w:color="auto"/>
              <w:bottom w:val="single" w:sz="6" w:space="0" w:color="auto"/>
              <w:right w:val="single" w:sz="6" w:space="0" w:color="auto"/>
            </w:tcBorders>
            <w:vAlign w:val="center"/>
          </w:tcPr>
          <w:p w:rsidR="005012A7" w:rsidRPr="00702D01" w:rsidRDefault="005012A7" w:rsidP="00702D01">
            <w:pPr>
              <w:jc w:val="both"/>
            </w:pPr>
            <w:r w:rsidRPr="00702D01">
              <w:t>80</w:t>
            </w:r>
          </w:p>
        </w:tc>
        <w:tc>
          <w:tcPr>
            <w:tcW w:w="985" w:type="dxa"/>
            <w:tcBorders>
              <w:top w:val="single" w:sz="6" w:space="0" w:color="auto"/>
              <w:left w:val="single" w:sz="6" w:space="0" w:color="auto"/>
              <w:bottom w:val="single" w:sz="6" w:space="0" w:color="auto"/>
              <w:right w:val="single" w:sz="6" w:space="0" w:color="auto"/>
            </w:tcBorders>
            <w:vAlign w:val="center"/>
          </w:tcPr>
          <w:p w:rsidR="005012A7" w:rsidRPr="00702D01" w:rsidRDefault="005012A7" w:rsidP="00702D01">
            <w:pPr>
              <w:autoSpaceDE w:val="0"/>
              <w:autoSpaceDN w:val="0"/>
              <w:adjustRightInd w:val="0"/>
              <w:jc w:val="both"/>
            </w:pPr>
            <w:r w:rsidRPr="00702D01">
              <w:t>8</w:t>
            </w:r>
          </w:p>
        </w:tc>
      </w:tr>
      <w:tr w:rsidR="005012A7" w:rsidRPr="00702D01" w:rsidTr="00B26A05">
        <w:trPr>
          <w:trHeight w:val="113"/>
          <w:jc w:val="center"/>
        </w:trPr>
        <w:tc>
          <w:tcPr>
            <w:tcW w:w="953" w:type="dxa"/>
            <w:tcBorders>
              <w:top w:val="single" w:sz="6" w:space="0" w:color="auto"/>
              <w:left w:val="single" w:sz="6" w:space="0" w:color="auto"/>
              <w:bottom w:val="single" w:sz="6" w:space="0" w:color="auto"/>
              <w:right w:val="single" w:sz="6" w:space="0" w:color="auto"/>
            </w:tcBorders>
            <w:vAlign w:val="center"/>
          </w:tcPr>
          <w:p w:rsidR="005012A7" w:rsidRPr="00702D01" w:rsidRDefault="005012A7" w:rsidP="00702D01">
            <w:pPr>
              <w:jc w:val="both"/>
              <w:rPr>
                <w:b/>
                <w:bCs/>
                <w:color w:val="000000"/>
              </w:rPr>
            </w:pPr>
            <w:r w:rsidRPr="00702D01">
              <w:rPr>
                <w:b/>
                <w:bCs/>
                <w:color w:val="000000"/>
              </w:rPr>
              <w:t>7</w:t>
            </w:r>
          </w:p>
        </w:tc>
        <w:tc>
          <w:tcPr>
            <w:tcW w:w="1591"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Арт скважина</w:t>
            </w:r>
          </w:p>
        </w:tc>
        <w:tc>
          <w:tcPr>
            <w:tcW w:w="1701"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 xml:space="preserve">Д. </w:t>
            </w:r>
            <w:proofErr w:type="spellStart"/>
            <w:r w:rsidRPr="00702D01">
              <w:t>Кожеки</w:t>
            </w:r>
            <w:proofErr w:type="spellEnd"/>
          </w:p>
        </w:tc>
        <w:tc>
          <w:tcPr>
            <w:tcW w:w="2977"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proofErr w:type="spellStart"/>
            <w:r w:rsidRPr="00702D01">
              <w:t>Центробежн</w:t>
            </w:r>
            <w:proofErr w:type="spellEnd"/>
            <w:r w:rsidRPr="00702D01">
              <w:t>. насос ЭЦВ 6-10-80</w:t>
            </w:r>
          </w:p>
        </w:tc>
        <w:tc>
          <w:tcPr>
            <w:tcW w:w="992"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10</w:t>
            </w:r>
          </w:p>
        </w:tc>
        <w:tc>
          <w:tcPr>
            <w:tcW w:w="850" w:type="dxa"/>
            <w:tcBorders>
              <w:top w:val="single" w:sz="6" w:space="0" w:color="auto"/>
              <w:left w:val="single" w:sz="6" w:space="0" w:color="auto"/>
              <w:bottom w:val="single" w:sz="6" w:space="0" w:color="auto"/>
              <w:right w:val="single" w:sz="6" w:space="0" w:color="auto"/>
            </w:tcBorders>
            <w:vAlign w:val="center"/>
          </w:tcPr>
          <w:p w:rsidR="005012A7" w:rsidRPr="00702D01" w:rsidRDefault="005012A7" w:rsidP="00702D01">
            <w:pPr>
              <w:jc w:val="both"/>
            </w:pPr>
            <w:r w:rsidRPr="00702D01">
              <w:t>80</w:t>
            </w:r>
          </w:p>
        </w:tc>
        <w:tc>
          <w:tcPr>
            <w:tcW w:w="985" w:type="dxa"/>
            <w:tcBorders>
              <w:top w:val="single" w:sz="6" w:space="0" w:color="auto"/>
              <w:left w:val="single" w:sz="6" w:space="0" w:color="auto"/>
              <w:bottom w:val="single" w:sz="6" w:space="0" w:color="auto"/>
              <w:right w:val="single" w:sz="6" w:space="0" w:color="auto"/>
            </w:tcBorders>
            <w:vAlign w:val="center"/>
          </w:tcPr>
          <w:p w:rsidR="005012A7" w:rsidRPr="00702D01" w:rsidRDefault="005012A7" w:rsidP="00702D01">
            <w:pPr>
              <w:autoSpaceDE w:val="0"/>
              <w:autoSpaceDN w:val="0"/>
              <w:adjustRightInd w:val="0"/>
              <w:jc w:val="both"/>
            </w:pPr>
            <w:r w:rsidRPr="00702D01">
              <w:t>8</w:t>
            </w:r>
          </w:p>
        </w:tc>
      </w:tr>
      <w:tr w:rsidR="005012A7" w:rsidRPr="00702D01" w:rsidTr="00B26A05">
        <w:trPr>
          <w:trHeight w:val="113"/>
          <w:jc w:val="center"/>
        </w:trPr>
        <w:tc>
          <w:tcPr>
            <w:tcW w:w="953" w:type="dxa"/>
            <w:tcBorders>
              <w:top w:val="single" w:sz="6" w:space="0" w:color="auto"/>
              <w:left w:val="single" w:sz="6" w:space="0" w:color="auto"/>
              <w:bottom w:val="single" w:sz="6" w:space="0" w:color="auto"/>
              <w:right w:val="single" w:sz="6" w:space="0" w:color="auto"/>
            </w:tcBorders>
            <w:vAlign w:val="center"/>
          </w:tcPr>
          <w:p w:rsidR="005012A7" w:rsidRPr="00702D01" w:rsidRDefault="005012A7" w:rsidP="00702D01">
            <w:pPr>
              <w:jc w:val="both"/>
              <w:rPr>
                <w:b/>
                <w:bCs/>
                <w:color w:val="000000"/>
              </w:rPr>
            </w:pPr>
            <w:r w:rsidRPr="00702D01">
              <w:rPr>
                <w:b/>
                <w:bCs/>
                <w:color w:val="000000"/>
              </w:rPr>
              <w:t>8</w:t>
            </w:r>
          </w:p>
        </w:tc>
        <w:tc>
          <w:tcPr>
            <w:tcW w:w="1591"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Арт скважина</w:t>
            </w:r>
          </w:p>
        </w:tc>
        <w:tc>
          <w:tcPr>
            <w:tcW w:w="1701"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 xml:space="preserve">Д. </w:t>
            </w:r>
            <w:proofErr w:type="spellStart"/>
            <w:r w:rsidRPr="00702D01">
              <w:t>Корени</w:t>
            </w:r>
            <w:proofErr w:type="spellEnd"/>
          </w:p>
        </w:tc>
        <w:tc>
          <w:tcPr>
            <w:tcW w:w="2977"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proofErr w:type="spellStart"/>
            <w:r w:rsidRPr="00702D01">
              <w:t>Центробежн</w:t>
            </w:r>
            <w:proofErr w:type="spellEnd"/>
            <w:r w:rsidRPr="00702D01">
              <w:t>. насос ЭЦВ 6-10-80</w:t>
            </w:r>
          </w:p>
        </w:tc>
        <w:tc>
          <w:tcPr>
            <w:tcW w:w="992"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10</w:t>
            </w:r>
          </w:p>
        </w:tc>
        <w:tc>
          <w:tcPr>
            <w:tcW w:w="850" w:type="dxa"/>
            <w:tcBorders>
              <w:top w:val="single" w:sz="6" w:space="0" w:color="auto"/>
              <w:left w:val="single" w:sz="6" w:space="0" w:color="auto"/>
              <w:bottom w:val="single" w:sz="6" w:space="0" w:color="auto"/>
              <w:right w:val="single" w:sz="6" w:space="0" w:color="auto"/>
            </w:tcBorders>
            <w:vAlign w:val="center"/>
          </w:tcPr>
          <w:p w:rsidR="005012A7" w:rsidRPr="00702D01" w:rsidRDefault="005012A7" w:rsidP="00702D01">
            <w:pPr>
              <w:jc w:val="both"/>
            </w:pPr>
            <w:r w:rsidRPr="00702D01">
              <w:t>80</w:t>
            </w:r>
          </w:p>
        </w:tc>
        <w:tc>
          <w:tcPr>
            <w:tcW w:w="985" w:type="dxa"/>
            <w:tcBorders>
              <w:top w:val="single" w:sz="6" w:space="0" w:color="auto"/>
              <w:left w:val="single" w:sz="6" w:space="0" w:color="auto"/>
              <w:bottom w:val="single" w:sz="6" w:space="0" w:color="auto"/>
              <w:right w:val="single" w:sz="6" w:space="0" w:color="auto"/>
            </w:tcBorders>
            <w:vAlign w:val="center"/>
          </w:tcPr>
          <w:p w:rsidR="005012A7" w:rsidRPr="00702D01" w:rsidRDefault="005012A7" w:rsidP="00702D01">
            <w:pPr>
              <w:autoSpaceDE w:val="0"/>
              <w:autoSpaceDN w:val="0"/>
              <w:adjustRightInd w:val="0"/>
              <w:jc w:val="both"/>
            </w:pPr>
            <w:r w:rsidRPr="00702D01">
              <w:t>8</w:t>
            </w:r>
          </w:p>
        </w:tc>
      </w:tr>
      <w:tr w:rsidR="005012A7" w:rsidRPr="00702D01" w:rsidTr="00B26A05">
        <w:trPr>
          <w:trHeight w:val="113"/>
          <w:jc w:val="center"/>
        </w:trPr>
        <w:tc>
          <w:tcPr>
            <w:tcW w:w="953" w:type="dxa"/>
            <w:tcBorders>
              <w:top w:val="single" w:sz="6" w:space="0" w:color="auto"/>
              <w:left w:val="single" w:sz="6" w:space="0" w:color="auto"/>
              <w:bottom w:val="single" w:sz="6" w:space="0" w:color="auto"/>
              <w:right w:val="single" w:sz="6" w:space="0" w:color="auto"/>
            </w:tcBorders>
            <w:vAlign w:val="center"/>
          </w:tcPr>
          <w:p w:rsidR="005012A7" w:rsidRPr="00702D01" w:rsidRDefault="005012A7" w:rsidP="00702D01">
            <w:pPr>
              <w:jc w:val="both"/>
              <w:rPr>
                <w:b/>
                <w:bCs/>
                <w:color w:val="000000"/>
              </w:rPr>
            </w:pPr>
            <w:r w:rsidRPr="00702D01">
              <w:rPr>
                <w:b/>
                <w:bCs/>
                <w:color w:val="000000"/>
              </w:rPr>
              <w:t>9</w:t>
            </w:r>
          </w:p>
        </w:tc>
        <w:tc>
          <w:tcPr>
            <w:tcW w:w="1591"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Арт скважина</w:t>
            </w:r>
          </w:p>
        </w:tc>
        <w:tc>
          <w:tcPr>
            <w:tcW w:w="1701"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 xml:space="preserve">Д. </w:t>
            </w:r>
            <w:proofErr w:type="spellStart"/>
            <w:r w:rsidRPr="00702D01">
              <w:t>Ситьково</w:t>
            </w:r>
            <w:proofErr w:type="spellEnd"/>
          </w:p>
        </w:tc>
        <w:tc>
          <w:tcPr>
            <w:tcW w:w="2977"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proofErr w:type="spellStart"/>
            <w:r w:rsidRPr="00702D01">
              <w:t>Центробежн</w:t>
            </w:r>
            <w:proofErr w:type="spellEnd"/>
            <w:r w:rsidRPr="00702D01">
              <w:t>. насос ЭЦВ 6-10-80</w:t>
            </w:r>
          </w:p>
        </w:tc>
        <w:tc>
          <w:tcPr>
            <w:tcW w:w="992"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10</w:t>
            </w:r>
          </w:p>
        </w:tc>
        <w:tc>
          <w:tcPr>
            <w:tcW w:w="850" w:type="dxa"/>
            <w:tcBorders>
              <w:top w:val="single" w:sz="6" w:space="0" w:color="auto"/>
              <w:left w:val="single" w:sz="6" w:space="0" w:color="auto"/>
              <w:bottom w:val="single" w:sz="6" w:space="0" w:color="auto"/>
              <w:right w:val="single" w:sz="6" w:space="0" w:color="auto"/>
            </w:tcBorders>
            <w:vAlign w:val="center"/>
          </w:tcPr>
          <w:p w:rsidR="005012A7" w:rsidRPr="00702D01" w:rsidRDefault="005012A7" w:rsidP="00702D01">
            <w:pPr>
              <w:jc w:val="both"/>
            </w:pPr>
            <w:r w:rsidRPr="00702D01">
              <w:t>80</w:t>
            </w:r>
          </w:p>
        </w:tc>
        <w:tc>
          <w:tcPr>
            <w:tcW w:w="985" w:type="dxa"/>
            <w:tcBorders>
              <w:top w:val="single" w:sz="6" w:space="0" w:color="auto"/>
              <w:left w:val="single" w:sz="6" w:space="0" w:color="auto"/>
              <w:bottom w:val="single" w:sz="6" w:space="0" w:color="auto"/>
              <w:right w:val="single" w:sz="6" w:space="0" w:color="auto"/>
            </w:tcBorders>
            <w:vAlign w:val="center"/>
          </w:tcPr>
          <w:p w:rsidR="005012A7" w:rsidRPr="00702D01" w:rsidRDefault="005012A7" w:rsidP="00702D01">
            <w:pPr>
              <w:autoSpaceDE w:val="0"/>
              <w:autoSpaceDN w:val="0"/>
              <w:adjustRightInd w:val="0"/>
              <w:jc w:val="both"/>
            </w:pPr>
            <w:r w:rsidRPr="00702D01">
              <w:t>8</w:t>
            </w:r>
          </w:p>
        </w:tc>
      </w:tr>
      <w:tr w:rsidR="005012A7" w:rsidRPr="00702D01" w:rsidTr="00B26A05">
        <w:trPr>
          <w:trHeight w:val="113"/>
          <w:jc w:val="center"/>
        </w:trPr>
        <w:tc>
          <w:tcPr>
            <w:tcW w:w="953" w:type="dxa"/>
            <w:tcBorders>
              <w:top w:val="single" w:sz="6" w:space="0" w:color="auto"/>
              <w:left w:val="single" w:sz="6" w:space="0" w:color="auto"/>
              <w:bottom w:val="single" w:sz="6" w:space="0" w:color="auto"/>
              <w:right w:val="single" w:sz="6" w:space="0" w:color="auto"/>
            </w:tcBorders>
            <w:vAlign w:val="center"/>
          </w:tcPr>
          <w:p w:rsidR="005012A7" w:rsidRPr="00702D01" w:rsidRDefault="005012A7" w:rsidP="00702D01">
            <w:pPr>
              <w:jc w:val="both"/>
              <w:rPr>
                <w:b/>
                <w:bCs/>
                <w:color w:val="000000"/>
              </w:rPr>
            </w:pPr>
            <w:r w:rsidRPr="00702D01">
              <w:rPr>
                <w:b/>
                <w:bCs/>
                <w:color w:val="000000"/>
              </w:rPr>
              <w:t>10</w:t>
            </w:r>
          </w:p>
        </w:tc>
        <w:tc>
          <w:tcPr>
            <w:tcW w:w="1591"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Арт скважина</w:t>
            </w:r>
          </w:p>
        </w:tc>
        <w:tc>
          <w:tcPr>
            <w:tcW w:w="1701"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 xml:space="preserve">Д. </w:t>
            </w:r>
            <w:proofErr w:type="spellStart"/>
            <w:r w:rsidRPr="00702D01">
              <w:t>Ехны</w:t>
            </w:r>
            <w:proofErr w:type="spellEnd"/>
          </w:p>
        </w:tc>
        <w:tc>
          <w:tcPr>
            <w:tcW w:w="2977"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proofErr w:type="spellStart"/>
            <w:r w:rsidRPr="00702D01">
              <w:t>Центробежн</w:t>
            </w:r>
            <w:proofErr w:type="spellEnd"/>
            <w:r w:rsidRPr="00702D01">
              <w:t>. насос ЭЦВ 6-10-80</w:t>
            </w:r>
          </w:p>
        </w:tc>
        <w:tc>
          <w:tcPr>
            <w:tcW w:w="992"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10</w:t>
            </w:r>
          </w:p>
        </w:tc>
        <w:tc>
          <w:tcPr>
            <w:tcW w:w="850" w:type="dxa"/>
            <w:tcBorders>
              <w:top w:val="single" w:sz="6" w:space="0" w:color="auto"/>
              <w:left w:val="single" w:sz="6" w:space="0" w:color="auto"/>
              <w:bottom w:val="single" w:sz="6" w:space="0" w:color="auto"/>
              <w:right w:val="single" w:sz="6" w:space="0" w:color="auto"/>
            </w:tcBorders>
            <w:vAlign w:val="center"/>
          </w:tcPr>
          <w:p w:rsidR="005012A7" w:rsidRPr="00702D01" w:rsidRDefault="005012A7" w:rsidP="00702D01">
            <w:pPr>
              <w:jc w:val="both"/>
            </w:pPr>
            <w:r w:rsidRPr="00702D01">
              <w:t>80</w:t>
            </w:r>
          </w:p>
        </w:tc>
        <w:tc>
          <w:tcPr>
            <w:tcW w:w="985" w:type="dxa"/>
            <w:tcBorders>
              <w:top w:val="single" w:sz="6" w:space="0" w:color="auto"/>
              <w:left w:val="single" w:sz="6" w:space="0" w:color="auto"/>
              <w:bottom w:val="single" w:sz="6" w:space="0" w:color="auto"/>
              <w:right w:val="single" w:sz="6" w:space="0" w:color="auto"/>
            </w:tcBorders>
            <w:vAlign w:val="center"/>
          </w:tcPr>
          <w:p w:rsidR="005012A7" w:rsidRPr="00702D01" w:rsidRDefault="005012A7" w:rsidP="00702D01">
            <w:pPr>
              <w:autoSpaceDE w:val="0"/>
              <w:autoSpaceDN w:val="0"/>
              <w:adjustRightInd w:val="0"/>
              <w:jc w:val="both"/>
            </w:pPr>
            <w:r w:rsidRPr="00702D01">
              <w:t>8</w:t>
            </w:r>
          </w:p>
        </w:tc>
      </w:tr>
      <w:tr w:rsidR="005012A7" w:rsidRPr="00702D01" w:rsidTr="00B26A05">
        <w:trPr>
          <w:trHeight w:val="113"/>
          <w:jc w:val="center"/>
        </w:trPr>
        <w:tc>
          <w:tcPr>
            <w:tcW w:w="953" w:type="dxa"/>
            <w:tcBorders>
              <w:top w:val="single" w:sz="6" w:space="0" w:color="auto"/>
              <w:left w:val="single" w:sz="6" w:space="0" w:color="auto"/>
              <w:bottom w:val="single" w:sz="6" w:space="0" w:color="auto"/>
              <w:right w:val="single" w:sz="6" w:space="0" w:color="auto"/>
            </w:tcBorders>
            <w:vAlign w:val="center"/>
          </w:tcPr>
          <w:p w:rsidR="005012A7" w:rsidRPr="00702D01" w:rsidRDefault="005012A7" w:rsidP="00702D01">
            <w:pPr>
              <w:jc w:val="both"/>
              <w:rPr>
                <w:b/>
                <w:bCs/>
                <w:color w:val="000000"/>
              </w:rPr>
            </w:pPr>
            <w:r w:rsidRPr="00702D01">
              <w:rPr>
                <w:b/>
                <w:bCs/>
                <w:color w:val="000000"/>
              </w:rPr>
              <w:t>11</w:t>
            </w:r>
          </w:p>
        </w:tc>
        <w:tc>
          <w:tcPr>
            <w:tcW w:w="1591"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Арт скважина</w:t>
            </w:r>
          </w:p>
        </w:tc>
        <w:tc>
          <w:tcPr>
            <w:tcW w:w="1701"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 xml:space="preserve">Д. </w:t>
            </w:r>
            <w:proofErr w:type="spellStart"/>
            <w:r w:rsidRPr="00702D01">
              <w:t>Бахтеи</w:t>
            </w:r>
            <w:proofErr w:type="spellEnd"/>
          </w:p>
        </w:tc>
        <w:tc>
          <w:tcPr>
            <w:tcW w:w="2977"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proofErr w:type="spellStart"/>
            <w:r w:rsidRPr="00702D01">
              <w:t>Центробежн</w:t>
            </w:r>
            <w:proofErr w:type="spellEnd"/>
            <w:r w:rsidRPr="00702D01">
              <w:t>. насос ЭЦВ 6-10-80</w:t>
            </w:r>
          </w:p>
        </w:tc>
        <w:tc>
          <w:tcPr>
            <w:tcW w:w="992" w:type="dxa"/>
            <w:tcBorders>
              <w:top w:val="single" w:sz="6" w:space="0" w:color="auto"/>
              <w:left w:val="single" w:sz="6" w:space="0" w:color="auto"/>
              <w:bottom w:val="single" w:sz="6" w:space="0" w:color="auto"/>
              <w:right w:val="single" w:sz="6" w:space="0" w:color="auto"/>
            </w:tcBorders>
          </w:tcPr>
          <w:p w:rsidR="005012A7" w:rsidRPr="00702D01" w:rsidRDefault="005012A7" w:rsidP="00702D01">
            <w:pPr>
              <w:jc w:val="both"/>
            </w:pPr>
            <w:r w:rsidRPr="00702D01">
              <w:t>10</w:t>
            </w:r>
          </w:p>
        </w:tc>
        <w:tc>
          <w:tcPr>
            <w:tcW w:w="850" w:type="dxa"/>
            <w:tcBorders>
              <w:top w:val="single" w:sz="6" w:space="0" w:color="auto"/>
              <w:left w:val="single" w:sz="6" w:space="0" w:color="auto"/>
              <w:bottom w:val="single" w:sz="6" w:space="0" w:color="auto"/>
              <w:right w:val="single" w:sz="6" w:space="0" w:color="auto"/>
            </w:tcBorders>
            <w:vAlign w:val="center"/>
          </w:tcPr>
          <w:p w:rsidR="005012A7" w:rsidRPr="00702D01" w:rsidRDefault="005012A7" w:rsidP="00702D01">
            <w:pPr>
              <w:jc w:val="both"/>
            </w:pPr>
            <w:r w:rsidRPr="00702D01">
              <w:t>80</w:t>
            </w:r>
          </w:p>
        </w:tc>
        <w:tc>
          <w:tcPr>
            <w:tcW w:w="985" w:type="dxa"/>
            <w:tcBorders>
              <w:top w:val="single" w:sz="6" w:space="0" w:color="auto"/>
              <w:left w:val="single" w:sz="6" w:space="0" w:color="auto"/>
              <w:bottom w:val="single" w:sz="6" w:space="0" w:color="auto"/>
              <w:right w:val="single" w:sz="6" w:space="0" w:color="auto"/>
            </w:tcBorders>
            <w:vAlign w:val="center"/>
          </w:tcPr>
          <w:p w:rsidR="005012A7" w:rsidRPr="00702D01" w:rsidRDefault="005012A7" w:rsidP="00702D01">
            <w:pPr>
              <w:autoSpaceDE w:val="0"/>
              <w:autoSpaceDN w:val="0"/>
              <w:adjustRightInd w:val="0"/>
              <w:jc w:val="both"/>
            </w:pPr>
            <w:r w:rsidRPr="00702D01">
              <w:t>8</w:t>
            </w:r>
          </w:p>
        </w:tc>
      </w:tr>
    </w:tbl>
    <w:p w:rsidR="00CF5365" w:rsidRDefault="00CF5365" w:rsidP="00702D01">
      <w:pPr>
        <w:jc w:val="both"/>
        <w:rPr>
          <w:b/>
          <w:bCs/>
        </w:rPr>
      </w:pPr>
      <w:bookmarkStart w:id="6" w:name="_Toc381618107"/>
      <w:bookmarkStart w:id="7" w:name="_Toc381702338"/>
      <w:bookmarkStart w:id="8" w:name="_Toc389125746"/>
      <w:bookmarkStart w:id="9" w:name="_Toc464214428"/>
    </w:p>
    <w:p w:rsidR="00C2638D" w:rsidRPr="00702D01" w:rsidRDefault="00B26A05" w:rsidP="00702D01">
      <w:pPr>
        <w:jc w:val="both"/>
        <w:rPr>
          <w:b/>
          <w:bCs/>
        </w:rPr>
      </w:pPr>
      <w:r w:rsidRPr="00702D01">
        <w:rPr>
          <w:b/>
          <w:bCs/>
        </w:rPr>
        <w:t xml:space="preserve">1.3.11. </w:t>
      </w:r>
      <w:r w:rsidR="00C2638D" w:rsidRPr="00702D01">
        <w:rPr>
          <w:b/>
          <w:bCs/>
        </w:rPr>
        <w:t xml:space="preserve">Описание существующих технических и технологических проблем в технологических зонах централизованного водоснабжения </w:t>
      </w:r>
      <w:bookmarkEnd w:id="6"/>
      <w:bookmarkEnd w:id="7"/>
      <w:bookmarkEnd w:id="8"/>
      <w:r w:rsidR="00C2638D" w:rsidRPr="00702D01">
        <w:rPr>
          <w:b/>
          <w:bCs/>
        </w:rPr>
        <w:t>Селезневского сельского поселения</w:t>
      </w:r>
      <w:bookmarkEnd w:id="9"/>
    </w:p>
    <w:p w:rsidR="00C2638D" w:rsidRPr="00702D01" w:rsidRDefault="00C2638D" w:rsidP="00702D01">
      <w:pPr>
        <w:numPr>
          <w:ilvl w:val="0"/>
          <w:numId w:val="25"/>
        </w:numPr>
        <w:tabs>
          <w:tab w:val="clear" w:pos="927"/>
          <w:tab w:val="left" w:pos="0"/>
        </w:tabs>
        <w:ind w:left="0" w:firstLine="0"/>
        <w:jc w:val="both"/>
      </w:pPr>
      <w:r w:rsidRPr="00702D01">
        <w:t>Длительная эксплуатация водозаборных скважин, коррозия обсадных труб и фильтрующих элементов ухудшают органолептические показатели качества питьевой воды.</w:t>
      </w:r>
    </w:p>
    <w:p w:rsidR="00C2638D" w:rsidRPr="00702D01" w:rsidRDefault="00C2638D" w:rsidP="00702D01">
      <w:pPr>
        <w:numPr>
          <w:ilvl w:val="0"/>
          <w:numId w:val="25"/>
        </w:numPr>
        <w:tabs>
          <w:tab w:val="clear" w:pos="927"/>
          <w:tab w:val="left" w:pos="0"/>
        </w:tabs>
        <w:ind w:left="0" w:firstLine="0"/>
        <w:jc w:val="both"/>
      </w:pPr>
      <w:r w:rsidRPr="00702D01">
        <w:t>Централизованным водоснабжением не охвачено большая часть индивидуальной жилой застройки.</w:t>
      </w:r>
    </w:p>
    <w:p w:rsidR="00C2638D" w:rsidRPr="00702D01" w:rsidRDefault="00B26A05" w:rsidP="00702D01">
      <w:pPr>
        <w:numPr>
          <w:ilvl w:val="0"/>
          <w:numId w:val="25"/>
        </w:numPr>
        <w:tabs>
          <w:tab w:val="clear" w:pos="927"/>
          <w:tab w:val="left" w:pos="0"/>
        </w:tabs>
        <w:ind w:left="0" w:firstLine="0"/>
        <w:jc w:val="both"/>
      </w:pPr>
      <w:r w:rsidRPr="00702D01">
        <w:t>Больши</w:t>
      </w:r>
      <w:r w:rsidR="00BC7D98" w:rsidRPr="00702D01">
        <w:t>нство д</w:t>
      </w:r>
      <w:r w:rsidR="00C2638D" w:rsidRPr="00702D01">
        <w:t>ействующи</w:t>
      </w:r>
      <w:r w:rsidR="00BC7D98" w:rsidRPr="00702D01">
        <w:t>х</w:t>
      </w:r>
      <w:r w:rsidR="00C2638D" w:rsidRPr="00702D01">
        <w:t xml:space="preserve"> ВЗУ не оборудованы установками обезжелезивания и установками для профилактического обеззараживания воды.</w:t>
      </w:r>
    </w:p>
    <w:p w:rsidR="00C2638D" w:rsidRPr="00702D01" w:rsidRDefault="00C2638D" w:rsidP="00702D01">
      <w:pPr>
        <w:numPr>
          <w:ilvl w:val="0"/>
          <w:numId w:val="25"/>
        </w:numPr>
        <w:tabs>
          <w:tab w:val="clear" w:pos="927"/>
          <w:tab w:val="left" w:pos="0"/>
        </w:tabs>
        <w:ind w:left="0" w:firstLine="0"/>
        <w:jc w:val="both"/>
      </w:pPr>
      <w:r w:rsidRPr="00702D01">
        <w:t>Водозаборные узлы требуют реконструкции и капитального ремонта</w:t>
      </w:r>
    </w:p>
    <w:p w:rsidR="00C2638D" w:rsidRPr="00702D01" w:rsidRDefault="00C2638D" w:rsidP="00702D01">
      <w:pPr>
        <w:tabs>
          <w:tab w:val="left" w:pos="0"/>
        </w:tabs>
        <w:jc w:val="both"/>
      </w:pPr>
      <w:r w:rsidRPr="00702D01">
        <w:t>Отсутствие источников водоснабжения и магистральных водоводов на территориях существующего жилищного фонда замедляет развитие сельского поселения в целом.</w:t>
      </w:r>
    </w:p>
    <w:p w:rsidR="00C2638D" w:rsidRPr="00702D01" w:rsidRDefault="001409A1" w:rsidP="00702D01">
      <w:pPr>
        <w:tabs>
          <w:tab w:val="left" w:pos="1980"/>
        </w:tabs>
        <w:jc w:val="both"/>
        <w:rPr>
          <w:b/>
        </w:rPr>
      </w:pPr>
      <w:r w:rsidRPr="00702D01">
        <w:rPr>
          <w:b/>
        </w:rPr>
        <w:t>1</w:t>
      </w:r>
      <w:r w:rsidR="002F7255" w:rsidRPr="00702D01">
        <w:rPr>
          <w:b/>
        </w:rPr>
        <w:t>.4.</w:t>
      </w:r>
      <w:r w:rsidRPr="00702D01">
        <w:rPr>
          <w:b/>
        </w:rPr>
        <w:t xml:space="preserve"> </w:t>
      </w:r>
      <w:r w:rsidR="00C2638D" w:rsidRPr="00702D01">
        <w:rPr>
          <w:b/>
        </w:rPr>
        <w:t>Водоотведение</w:t>
      </w:r>
    </w:p>
    <w:p w:rsidR="00C2638D" w:rsidRPr="00702D01" w:rsidRDefault="001409A1" w:rsidP="00702D01">
      <w:pPr>
        <w:tabs>
          <w:tab w:val="left" w:pos="0"/>
        </w:tabs>
        <w:jc w:val="both"/>
      </w:pPr>
      <w:r w:rsidRPr="00702D01">
        <w:tab/>
      </w:r>
      <w:r w:rsidR="00C2638D" w:rsidRPr="00702D01">
        <w:t xml:space="preserve">Источниками образования сточных вод в </w:t>
      </w:r>
      <w:proofErr w:type="spellStart"/>
      <w:r w:rsidR="00C2638D" w:rsidRPr="00702D01">
        <w:t>Селезневском</w:t>
      </w:r>
      <w:proofErr w:type="spellEnd"/>
      <w:r w:rsidR="00C2638D" w:rsidRPr="00702D01">
        <w:t xml:space="preserve"> сельском поселении являются:</w:t>
      </w:r>
    </w:p>
    <w:p w:rsidR="00C2638D" w:rsidRPr="00702D01" w:rsidRDefault="00C2638D" w:rsidP="00702D01">
      <w:pPr>
        <w:tabs>
          <w:tab w:val="left" w:pos="1980"/>
        </w:tabs>
        <w:jc w:val="both"/>
      </w:pPr>
      <w:r w:rsidRPr="00702D01">
        <w:t>-сточные воды, поступающие от коммунально-бытовых нужд потребителей объектов жилой застройки;</w:t>
      </w:r>
    </w:p>
    <w:p w:rsidR="00C2638D" w:rsidRPr="00702D01" w:rsidRDefault="00C2638D" w:rsidP="00702D01">
      <w:pPr>
        <w:tabs>
          <w:tab w:val="left" w:pos="1980"/>
        </w:tabs>
        <w:jc w:val="both"/>
      </w:pPr>
      <w:r w:rsidRPr="00702D01">
        <w:t>-сточные воды, поступающие от коммунально-бытовых нужд муниципальных потребителей социальной сферы;</w:t>
      </w:r>
    </w:p>
    <w:p w:rsidR="00C2638D" w:rsidRPr="00702D01" w:rsidRDefault="00C2638D" w:rsidP="00702D01">
      <w:pPr>
        <w:tabs>
          <w:tab w:val="left" w:pos="1980"/>
        </w:tabs>
        <w:jc w:val="both"/>
      </w:pPr>
      <w:r w:rsidRPr="00702D01">
        <w:t>-сточные воды от прочих потребителей, в том числе от предприятий промышленности и теплоснабжающей организации.</w:t>
      </w:r>
    </w:p>
    <w:p w:rsidR="00C2638D" w:rsidRPr="00702D01" w:rsidRDefault="001409A1" w:rsidP="00702D01">
      <w:pPr>
        <w:tabs>
          <w:tab w:val="left" w:pos="0"/>
        </w:tabs>
        <w:jc w:val="both"/>
      </w:pPr>
      <w:r w:rsidRPr="00702D01">
        <w:tab/>
      </w:r>
      <w:r w:rsidR="00C2638D" w:rsidRPr="00702D01">
        <w:t>Основными источниками образования сточных вод являются объекты жилой застройки Селезневского сельского поселени</w:t>
      </w:r>
      <w:r w:rsidRPr="00702D01">
        <w:t>я.</w:t>
      </w:r>
    </w:p>
    <w:p w:rsidR="00C2638D" w:rsidRPr="00702D01" w:rsidRDefault="00C2638D" w:rsidP="00702D01">
      <w:pPr>
        <w:tabs>
          <w:tab w:val="left" w:pos="0"/>
        </w:tabs>
        <w:jc w:val="both"/>
      </w:pPr>
      <w:r w:rsidRPr="00702D01">
        <w:t>Источниками образования сточных вод поступающих от коммунально-бытовых нужд потребителей объектов жилой застройки являются благоустроенные объекты жилой застройки.</w:t>
      </w:r>
    </w:p>
    <w:p w:rsidR="00C2638D" w:rsidRPr="00702D01" w:rsidRDefault="00C2638D" w:rsidP="00702D01">
      <w:pPr>
        <w:tabs>
          <w:tab w:val="left" w:pos="0"/>
        </w:tabs>
        <w:jc w:val="both"/>
      </w:pPr>
      <w:r w:rsidRPr="00702D01">
        <w:t>Неблагоустроенные и не полностью благоустроенные объекты жилой застройки являются источниками образования фекальных отходов нецентрализованной канализации</w:t>
      </w:r>
      <w:r w:rsidR="001409A1" w:rsidRPr="00702D01">
        <w:t xml:space="preserve">. </w:t>
      </w:r>
      <w:r w:rsidRPr="00702D01">
        <w:t xml:space="preserve">В </w:t>
      </w:r>
      <w:proofErr w:type="spellStart"/>
      <w:r w:rsidRPr="00702D01">
        <w:t>Селезневском</w:t>
      </w:r>
      <w:proofErr w:type="spellEnd"/>
      <w:r w:rsidRPr="00702D01">
        <w:t xml:space="preserve"> сельском поселении </w:t>
      </w:r>
      <w:r w:rsidR="00E14A64" w:rsidRPr="00702D01">
        <w:t>в</w:t>
      </w:r>
      <w:r w:rsidR="001409A1" w:rsidRPr="00702D01">
        <w:t xml:space="preserve"> </w:t>
      </w:r>
      <w:r w:rsidR="00E14A64" w:rsidRPr="00702D01">
        <w:t xml:space="preserve">  населенных пунктах</w:t>
      </w:r>
      <w:r w:rsidR="001409A1" w:rsidRPr="00702D01">
        <w:t xml:space="preserve"> </w:t>
      </w:r>
      <w:r w:rsidRPr="00702D01">
        <w:t>не имеют централизованного отвода бытовых и производственных сточных вод. Жители пользуются</w:t>
      </w:r>
      <w:r w:rsidR="004D2254" w:rsidRPr="00702D01">
        <w:t xml:space="preserve"> локальными канализационными колодцами,</w:t>
      </w:r>
      <w:r w:rsidRPr="00702D01">
        <w:t xml:space="preserve"> выгребами или надворными уборными, которые имеют недостаточную степень гидроизоляции, что приводит к загрязнению территории.</w:t>
      </w:r>
      <w:r w:rsidR="001409A1" w:rsidRPr="00702D01">
        <w:t xml:space="preserve"> </w:t>
      </w:r>
      <w:r w:rsidR="004D2254" w:rsidRPr="00702D01">
        <w:t>Также локальной</w:t>
      </w:r>
      <w:r w:rsidRPr="00702D01">
        <w:t xml:space="preserve"> </w:t>
      </w:r>
      <w:r w:rsidR="004D2254" w:rsidRPr="00702D01">
        <w:t>системой водоотведения пользуются</w:t>
      </w:r>
      <w:r w:rsidRPr="00702D01">
        <w:t xml:space="preserve"> </w:t>
      </w:r>
      <w:r w:rsidR="004D2254" w:rsidRPr="00702D01">
        <w:t>бюджетные организации, прочие потребители</w:t>
      </w:r>
      <w:r w:rsidRPr="00702D01">
        <w:t>.</w:t>
      </w:r>
    </w:p>
    <w:p w:rsidR="00C2638D" w:rsidRPr="00702D01" w:rsidRDefault="001409A1" w:rsidP="00702D01">
      <w:pPr>
        <w:tabs>
          <w:tab w:val="left" w:pos="0"/>
        </w:tabs>
        <w:jc w:val="both"/>
        <w:rPr>
          <w:b/>
          <w:bCs/>
        </w:rPr>
      </w:pPr>
      <w:r w:rsidRPr="00702D01">
        <w:rPr>
          <w:b/>
          <w:bCs/>
        </w:rPr>
        <w:t>1.4.1.</w:t>
      </w:r>
      <w:r w:rsidRPr="00702D01">
        <w:rPr>
          <w:b/>
          <w:bCs/>
        </w:rPr>
        <w:tab/>
        <w:t>Описание существующих проблем системы водоотведения</w:t>
      </w:r>
      <w:r w:rsidRPr="00702D01">
        <w:rPr>
          <w:b/>
          <w:bCs/>
        </w:rPr>
        <w:tab/>
      </w:r>
    </w:p>
    <w:p w:rsidR="00C2638D" w:rsidRPr="00702D01" w:rsidRDefault="00C2638D" w:rsidP="00702D01">
      <w:pPr>
        <w:tabs>
          <w:tab w:val="left" w:pos="0"/>
        </w:tabs>
        <w:jc w:val="both"/>
      </w:pPr>
      <w:r w:rsidRPr="00702D01">
        <w:t>Отсутствие перспективной схемы водоотведения замедляет развитие сельского поселения в целом.</w:t>
      </w:r>
    </w:p>
    <w:p w:rsidR="00C2638D" w:rsidRPr="00702D01" w:rsidRDefault="00C2638D" w:rsidP="00702D01">
      <w:pPr>
        <w:jc w:val="both"/>
      </w:pPr>
      <w:r w:rsidRPr="00702D01">
        <w:t>Отсутствие систем сбора и очистки поверхностного стока в жилых зонах сельского поселения способствует загрязнению грунтовых вод и грунтов, а также подтоплению территории.</w:t>
      </w:r>
    </w:p>
    <w:p w:rsidR="00C2638D" w:rsidRPr="00702D01" w:rsidRDefault="00C2638D" w:rsidP="00702D01">
      <w:pPr>
        <w:tabs>
          <w:tab w:val="left" w:pos="0"/>
        </w:tabs>
        <w:jc w:val="both"/>
      </w:pPr>
      <w:r w:rsidRPr="00702D01">
        <w:t>Требуется реконструкция системы водоотведения Селезневского сельского поселения.</w:t>
      </w:r>
    </w:p>
    <w:p w:rsidR="00C2638D" w:rsidRPr="00702D01" w:rsidRDefault="001409A1" w:rsidP="00702D01">
      <w:pPr>
        <w:tabs>
          <w:tab w:val="left" w:pos="1980"/>
        </w:tabs>
        <w:jc w:val="both"/>
        <w:rPr>
          <w:b/>
          <w:bCs/>
        </w:rPr>
      </w:pPr>
      <w:bookmarkStart w:id="10" w:name="_Toc464214433"/>
      <w:r w:rsidRPr="00702D01">
        <w:rPr>
          <w:b/>
          <w:bCs/>
        </w:rPr>
        <w:lastRenderedPageBreak/>
        <w:t xml:space="preserve">1.5. </w:t>
      </w:r>
      <w:r w:rsidR="00C2638D" w:rsidRPr="00702D01">
        <w:rPr>
          <w:b/>
          <w:bCs/>
        </w:rPr>
        <w:t>Газоснабжение</w:t>
      </w:r>
      <w:bookmarkEnd w:id="10"/>
    </w:p>
    <w:p w:rsidR="00C2638D" w:rsidRPr="00702D01" w:rsidRDefault="00C2638D" w:rsidP="00702D01">
      <w:pPr>
        <w:tabs>
          <w:tab w:val="left" w:pos="0"/>
        </w:tabs>
        <w:jc w:val="both"/>
      </w:pPr>
      <w:r w:rsidRPr="00702D01">
        <w:t>Газоснабжение Селезневского сельского поселения отсутствует.</w:t>
      </w:r>
    </w:p>
    <w:p w:rsidR="00C2638D" w:rsidRPr="00702D01" w:rsidRDefault="00C2638D" w:rsidP="00702D01">
      <w:pPr>
        <w:tabs>
          <w:tab w:val="left" w:pos="0"/>
        </w:tabs>
        <w:jc w:val="both"/>
      </w:pPr>
      <w:r w:rsidRPr="00702D01">
        <w:t xml:space="preserve">Проблемы газификации </w:t>
      </w:r>
      <w:r w:rsidR="0070174A" w:rsidRPr="00702D01">
        <w:t>Селезневского</w:t>
      </w:r>
      <w:r w:rsidRPr="00702D01">
        <w:t xml:space="preserve"> сельского поселения связаны </w:t>
      </w:r>
      <w:r w:rsidR="0070174A" w:rsidRPr="00702D01">
        <w:t xml:space="preserve">отсутствием точки подключения газопровода высокого давления на ГРС </w:t>
      </w:r>
      <w:proofErr w:type="spellStart"/>
      <w:r w:rsidR="0070174A" w:rsidRPr="00702D01">
        <w:t>д.Никитино</w:t>
      </w:r>
      <w:proofErr w:type="spellEnd"/>
      <w:r w:rsidR="0070174A" w:rsidRPr="00702D01">
        <w:t xml:space="preserve"> Демидовского района</w:t>
      </w:r>
      <w:r w:rsidRPr="00702D01">
        <w:t>.</w:t>
      </w:r>
    </w:p>
    <w:p w:rsidR="00C2638D" w:rsidRPr="00702D01" w:rsidRDefault="001409A1" w:rsidP="00702D01">
      <w:pPr>
        <w:keepNext/>
        <w:numPr>
          <w:ilvl w:val="1"/>
          <w:numId w:val="0"/>
        </w:numPr>
        <w:contextualSpacing/>
        <w:jc w:val="both"/>
        <w:rPr>
          <w:rFonts w:eastAsia="Calibri"/>
          <w:b/>
          <w:bCs/>
          <w:lang w:eastAsia="en-US"/>
        </w:rPr>
      </w:pPr>
      <w:bookmarkStart w:id="11" w:name="_Toc464214434"/>
      <w:r w:rsidRPr="00702D01">
        <w:rPr>
          <w:rFonts w:eastAsia="Calibri"/>
          <w:b/>
          <w:bCs/>
          <w:lang w:eastAsia="en-US"/>
        </w:rPr>
        <w:t xml:space="preserve">1.6. </w:t>
      </w:r>
      <w:r w:rsidR="00C2638D" w:rsidRPr="00702D01">
        <w:rPr>
          <w:rFonts w:eastAsia="Calibri"/>
          <w:b/>
          <w:bCs/>
          <w:lang w:eastAsia="en-US"/>
        </w:rPr>
        <w:t>Утилизация, обезвреживание и захоронение твердых бытовых отходов</w:t>
      </w:r>
      <w:bookmarkEnd w:id="11"/>
    </w:p>
    <w:p w:rsidR="00C2638D" w:rsidRPr="00702D01" w:rsidRDefault="001409A1" w:rsidP="00702D01">
      <w:pPr>
        <w:keepNext/>
        <w:contextualSpacing/>
        <w:jc w:val="both"/>
        <w:rPr>
          <w:bCs/>
        </w:rPr>
      </w:pPr>
      <w:bookmarkStart w:id="12" w:name="_Toc388012267"/>
      <w:bookmarkStart w:id="13" w:name="_Toc389570079"/>
      <w:bookmarkStart w:id="14" w:name="_Toc464214435"/>
      <w:r w:rsidRPr="00702D01">
        <w:rPr>
          <w:rFonts w:eastAsia="Calibri"/>
          <w:b/>
          <w:bCs/>
          <w:lang w:eastAsia="en-US"/>
        </w:rPr>
        <w:t xml:space="preserve">1.6.1. </w:t>
      </w:r>
      <w:r w:rsidR="00C2638D" w:rsidRPr="00702D01">
        <w:rPr>
          <w:rFonts w:eastAsia="Calibri"/>
          <w:b/>
          <w:bCs/>
          <w:lang w:eastAsia="en-US"/>
        </w:rPr>
        <w:t xml:space="preserve">Описание системы сбора и утилизации (захоронения) твердых бытовых отходов </w:t>
      </w:r>
      <w:bookmarkEnd w:id="12"/>
      <w:bookmarkEnd w:id="13"/>
      <w:r w:rsidR="0070174A" w:rsidRPr="00702D01">
        <w:rPr>
          <w:rFonts w:eastAsia="Calibri"/>
          <w:b/>
          <w:bCs/>
          <w:lang w:eastAsia="en-US"/>
        </w:rPr>
        <w:t>Селезневского</w:t>
      </w:r>
      <w:r w:rsidR="00C2638D" w:rsidRPr="00702D01">
        <w:rPr>
          <w:rFonts w:eastAsia="Calibri"/>
          <w:b/>
          <w:bCs/>
          <w:lang w:eastAsia="en-US"/>
        </w:rPr>
        <w:t xml:space="preserve"> сельского поселения</w:t>
      </w:r>
      <w:bookmarkEnd w:id="14"/>
    </w:p>
    <w:p w:rsidR="00C2638D" w:rsidRPr="00702D01" w:rsidRDefault="00C2638D" w:rsidP="00702D01">
      <w:pPr>
        <w:tabs>
          <w:tab w:val="left" w:pos="0"/>
        </w:tabs>
        <w:jc w:val="both"/>
      </w:pPr>
      <w:r w:rsidRPr="00702D01">
        <w:t xml:space="preserve">Жилищный фонд </w:t>
      </w:r>
      <w:r w:rsidR="0070174A" w:rsidRPr="00702D01">
        <w:t xml:space="preserve">поселения </w:t>
      </w:r>
      <w:r w:rsidRPr="00702D01">
        <w:t xml:space="preserve">более чем на 80% представлен индивидуальными жилыми домами. </w:t>
      </w:r>
    </w:p>
    <w:p w:rsidR="00C2638D" w:rsidRPr="00702D01" w:rsidRDefault="00C2638D" w:rsidP="00702D01">
      <w:pPr>
        <w:jc w:val="both"/>
        <w:rPr>
          <w:bCs/>
        </w:rPr>
      </w:pPr>
      <w:r w:rsidRPr="00702D01">
        <w:rPr>
          <w:bCs/>
        </w:rPr>
        <w:t>Основными источниками образования твердых бытовых отходов непосредственно на территории поселения являются:</w:t>
      </w:r>
    </w:p>
    <w:p w:rsidR="00C2638D" w:rsidRPr="00702D01" w:rsidRDefault="00C2638D" w:rsidP="00702D01">
      <w:pPr>
        <w:numPr>
          <w:ilvl w:val="0"/>
          <w:numId w:val="28"/>
        </w:numPr>
        <w:ind w:left="0" w:firstLine="0"/>
        <w:contextualSpacing/>
        <w:jc w:val="both"/>
        <w:rPr>
          <w:bCs/>
          <w:lang w:eastAsia="en-US"/>
        </w:rPr>
      </w:pPr>
      <w:r w:rsidRPr="00702D01">
        <w:rPr>
          <w:bCs/>
          <w:lang w:eastAsia="en-US"/>
        </w:rPr>
        <w:t>постоянно проживающее население;</w:t>
      </w:r>
    </w:p>
    <w:p w:rsidR="00C2638D" w:rsidRPr="00702D01" w:rsidRDefault="00C2638D" w:rsidP="00702D01">
      <w:pPr>
        <w:numPr>
          <w:ilvl w:val="0"/>
          <w:numId w:val="28"/>
        </w:numPr>
        <w:ind w:left="0" w:firstLine="0"/>
        <w:contextualSpacing/>
        <w:jc w:val="both"/>
        <w:rPr>
          <w:bCs/>
          <w:lang w:eastAsia="en-US"/>
        </w:rPr>
      </w:pPr>
      <w:r w:rsidRPr="00702D01">
        <w:rPr>
          <w:bCs/>
          <w:lang w:eastAsia="en-US"/>
        </w:rPr>
        <w:t>сезонное население, отдыхающие в садоводческих и дачных объединениях;</w:t>
      </w:r>
    </w:p>
    <w:p w:rsidR="00C2638D" w:rsidRPr="00702D01" w:rsidRDefault="00C2638D" w:rsidP="00702D01">
      <w:pPr>
        <w:numPr>
          <w:ilvl w:val="0"/>
          <w:numId w:val="28"/>
        </w:numPr>
        <w:ind w:left="0" w:firstLine="0"/>
        <w:contextualSpacing/>
        <w:jc w:val="both"/>
        <w:rPr>
          <w:bCs/>
          <w:lang w:eastAsia="en-US"/>
        </w:rPr>
      </w:pPr>
      <w:r w:rsidRPr="00702D01">
        <w:rPr>
          <w:bCs/>
          <w:lang w:eastAsia="en-US"/>
        </w:rPr>
        <w:t>учреждения и предприятия общественного назначения, организации и объекты торговли.</w:t>
      </w:r>
    </w:p>
    <w:p w:rsidR="00C2638D" w:rsidRPr="00702D01" w:rsidRDefault="00C2638D" w:rsidP="00702D01">
      <w:pPr>
        <w:jc w:val="both"/>
        <w:rPr>
          <w:bCs/>
        </w:rPr>
      </w:pPr>
      <w:r w:rsidRPr="00702D01">
        <w:rPr>
          <w:bCs/>
        </w:rPr>
        <w:t>К образующимся твердым бытовым отходам относятся:</w:t>
      </w:r>
    </w:p>
    <w:p w:rsidR="00C2638D" w:rsidRPr="00702D01" w:rsidRDefault="00C2638D" w:rsidP="00702D01">
      <w:pPr>
        <w:numPr>
          <w:ilvl w:val="0"/>
          <w:numId w:val="27"/>
        </w:numPr>
        <w:tabs>
          <w:tab w:val="left" w:pos="0"/>
        </w:tabs>
        <w:ind w:left="0" w:firstLine="0"/>
        <w:contextualSpacing/>
        <w:jc w:val="both"/>
        <w:rPr>
          <w:bCs/>
          <w:lang w:eastAsia="en-US"/>
        </w:rPr>
      </w:pPr>
      <w:r w:rsidRPr="00702D01">
        <w:rPr>
          <w:bCs/>
          <w:lang w:eastAsia="en-US"/>
        </w:rPr>
        <w:t>отходы жизнедеятельности людей;</w:t>
      </w:r>
    </w:p>
    <w:p w:rsidR="00C2638D" w:rsidRPr="00702D01" w:rsidRDefault="00C2638D" w:rsidP="00702D01">
      <w:pPr>
        <w:numPr>
          <w:ilvl w:val="0"/>
          <w:numId w:val="27"/>
        </w:numPr>
        <w:tabs>
          <w:tab w:val="left" w:pos="0"/>
        </w:tabs>
        <w:ind w:left="0" w:firstLine="0"/>
        <w:contextualSpacing/>
        <w:jc w:val="both"/>
        <w:rPr>
          <w:bCs/>
          <w:lang w:eastAsia="en-US"/>
        </w:rPr>
      </w:pPr>
      <w:r w:rsidRPr="00702D01">
        <w:rPr>
          <w:bCs/>
          <w:lang w:eastAsia="en-US"/>
        </w:rPr>
        <w:t>отходы текущего ремонта квартир;</w:t>
      </w:r>
    </w:p>
    <w:p w:rsidR="00C2638D" w:rsidRPr="00702D01" w:rsidRDefault="00C2638D" w:rsidP="00702D01">
      <w:pPr>
        <w:numPr>
          <w:ilvl w:val="0"/>
          <w:numId w:val="27"/>
        </w:numPr>
        <w:tabs>
          <w:tab w:val="left" w:pos="0"/>
        </w:tabs>
        <w:ind w:left="0" w:firstLine="0"/>
        <w:contextualSpacing/>
        <w:jc w:val="both"/>
        <w:rPr>
          <w:bCs/>
          <w:lang w:eastAsia="en-US"/>
        </w:rPr>
      </w:pPr>
      <w:r w:rsidRPr="00702D01">
        <w:rPr>
          <w:bCs/>
          <w:lang w:eastAsia="en-US"/>
        </w:rPr>
        <w:t>смет с дворовых территорий;</w:t>
      </w:r>
    </w:p>
    <w:p w:rsidR="00C2638D" w:rsidRPr="00702D01" w:rsidRDefault="00C2638D" w:rsidP="00702D01">
      <w:pPr>
        <w:numPr>
          <w:ilvl w:val="0"/>
          <w:numId w:val="27"/>
        </w:numPr>
        <w:tabs>
          <w:tab w:val="left" w:pos="0"/>
        </w:tabs>
        <w:ind w:left="0" w:firstLine="0"/>
        <w:contextualSpacing/>
        <w:jc w:val="both"/>
        <w:rPr>
          <w:bCs/>
          <w:lang w:eastAsia="en-US"/>
        </w:rPr>
      </w:pPr>
      <w:r w:rsidRPr="00702D01">
        <w:rPr>
          <w:bCs/>
          <w:lang w:eastAsia="en-US"/>
        </w:rPr>
        <w:t>крупногабаритные отходы;</w:t>
      </w:r>
    </w:p>
    <w:p w:rsidR="00C2638D" w:rsidRPr="00702D01" w:rsidRDefault="00C2638D" w:rsidP="00702D01">
      <w:pPr>
        <w:numPr>
          <w:ilvl w:val="0"/>
          <w:numId w:val="27"/>
        </w:numPr>
        <w:tabs>
          <w:tab w:val="left" w:pos="0"/>
        </w:tabs>
        <w:ind w:left="0" w:firstLine="0"/>
        <w:contextualSpacing/>
        <w:jc w:val="both"/>
        <w:rPr>
          <w:bCs/>
          <w:lang w:eastAsia="en-US"/>
        </w:rPr>
      </w:pPr>
      <w:r w:rsidRPr="00702D01">
        <w:rPr>
          <w:bCs/>
          <w:lang w:eastAsia="en-US"/>
        </w:rPr>
        <w:t>отходы культурно-бытовых, лечебно-профилактических, образовательных учреждений, торговых предприятий и других предприятий общественного назначения</w:t>
      </w:r>
      <w:r w:rsidRPr="00702D01">
        <w:rPr>
          <w:bCs/>
        </w:rPr>
        <w:t>.</w:t>
      </w:r>
    </w:p>
    <w:p w:rsidR="005844ED" w:rsidRPr="005844ED" w:rsidRDefault="00C2638D" w:rsidP="005844ED">
      <w:pPr>
        <w:tabs>
          <w:tab w:val="left" w:pos="0"/>
        </w:tabs>
        <w:jc w:val="both"/>
        <w:rPr>
          <w:bCs/>
        </w:rPr>
      </w:pPr>
      <w:r w:rsidRPr="00702D01">
        <w:rPr>
          <w:bCs/>
        </w:rPr>
        <w:t xml:space="preserve">Организация сбора и вывоза твердых бытовых отходов с территорий </w:t>
      </w:r>
      <w:r w:rsidR="0070174A" w:rsidRPr="00702D01">
        <w:rPr>
          <w:rFonts w:eastAsia="Calibri"/>
          <w:lang w:eastAsia="en-US" w:bidi="en-US"/>
        </w:rPr>
        <w:t>Селезневского</w:t>
      </w:r>
      <w:r w:rsidRPr="00702D01">
        <w:rPr>
          <w:rFonts w:eastAsia="Calibri"/>
          <w:lang w:eastAsia="en-US" w:bidi="en-US"/>
        </w:rPr>
        <w:t xml:space="preserve"> сельского поселения </w:t>
      </w:r>
      <w:r w:rsidRPr="00702D01">
        <w:rPr>
          <w:bCs/>
        </w:rPr>
        <w:t xml:space="preserve">осуществляется на </w:t>
      </w:r>
      <w:r w:rsidR="005844ED" w:rsidRPr="005844ED">
        <w:rPr>
          <w:bCs/>
        </w:rPr>
        <w:t>основе Федерального закона "Об отходах производства и потребления" от 24.06.1998 N 89-ФЗ (последняя редакция).</w:t>
      </w:r>
    </w:p>
    <w:p w:rsidR="00C2638D" w:rsidRPr="00702D01" w:rsidRDefault="005844ED" w:rsidP="005844ED">
      <w:pPr>
        <w:tabs>
          <w:tab w:val="left" w:pos="0"/>
        </w:tabs>
        <w:jc w:val="both"/>
        <w:rPr>
          <w:bCs/>
        </w:rPr>
      </w:pPr>
      <w:r w:rsidRPr="005844ED">
        <w:rPr>
          <w:bCs/>
        </w:rPr>
        <w:t xml:space="preserve"> </w:t>
      </w:r>
      <w:r w:rsidR="00C2638D" w:rsidRPr="00702D01">
        <w:rPr>
          <w:bCs/>
        </w:rPr>
        <w:t xml:space="preserve">Учет и контроль за движением отходов потребления ведется в: </w:t>
      </w:r>
      <w:proofErr w:type="spellStart"/>
      <w:r w:rsidR="0070174A" w:rsidRPr="00702D01">
        <w:rPr>
          <w:bCs/>
        </w:rPr>
        <w:t>д.Селезни</w:t>
      </w:r>
      <w:proofErr w:type="spellEnd"/>
      <w:r w:rsidR="00346088" w:rsidRPr="00702D01">
        <w:rPr>
          <w:bCs/>
        </w:rPr>
        <w:t>,</w:t>
      </w:r>
      <w:r w:rsidR="00480435" w:rsidRPr="00702D01">
        <w:rPr>
          <w:bCs/>
        </w:rPr>
        <w:t xml:space="preserve"> </w:t>
      </w:r>
      <w:proofErr w:type="spellStart"/>
      <w:r w:rsidR="00346088" w:rsidRPr="00702D01">
        <w:rPr>
          <w:bCs/>
        </w:rPr>
        <w:t>д.Наумовка</w:t>
      </w:r>
      <w:proofErr w:type="spellEnd"/>
      <w:r w:rsidR="00346088" w:rsidRPr="00702D01">
        <w:rPr>
          <w:bCs/>
        </w:rPr>
        <w:t>,</w:t>
      </w:r>
      <w:r w:rsidR="00480435" w:rsidRPr="00702D01">
        <w:rPr>
          <w:bCs/>
        </w:rPr>
        <w:t xml:space="preserve"> </w:t>
      </w:r>
      <w:proofErr w:type="spellStart"/>
      <w:r w:rsidR="00346088" w:rsidRPr="00702D01">
        <w:rPr>
          <w:bCs/>
        </w:rPr>
        <w:t>д.Балбаи</w:t>
      </w:r>
      <w:proofErr w:type="spellEnd"/>
      <w:r w:rsidR="00346088" w:rsidRPr="00702D01">
        <w:rPr>
          <w:bCs/>
        </w:rPr>
        <w:t>,</w:t>
      </w:r>
      <w:r w:rsidR="00480435" w:rsidRPr="00702D01">
        <w:rPr>
          <w:bCs/>
        </w:rPr>
        <w:t xml:space="preserve"> </w:t>
      </w:r>
      <w:proofErr w:type="spellStart"/>
      <w:r w:rsidR="00346088" w:rsidRPr="00702D01">
        <w:rPr>
          <w:bCs/>
        </w:rPr>
        <w:t>д.Рудня</w:t>
      </w:r>
      <w:proofErr w:type="spellEnd"/>
      <w:r w:rsidR="00346088" w:rsidRPr="00702D01">
        <w:rPr>
          <w:bCs/>
        </w:rPr>
        <w:t>,</w:t>
      </w:r>
      <w:r w:rsidR="00480435" w:rsidRPr="00702D01">
        <w:rPr>
          <w:bCs/>
        </w:rPr>
        <w:t xml:space="preserve"> </w:t>
      </w:r>
      <w:proofErr w:type="spellStart"/>
      <w:r w:rsidR="00346088" w:rsidRPr="00702D01">
        <w:rPr>
          <w:bCs/>
        </w:rPr>
        <w:t>д.Сертея</w:t>
      </w:r>
      <w:proofErr w:type="spellEnd"/>
      <w:r w:rsidR="00346088" w:rsidRPr="00702D01">
        <w:rPr>
          <w:bCs/>
        </w:rPr>
        <w:t>,</w:t>
      </w:r>
      <w:r w:rsidR="00480435" w:rsidRPr="00702D01">
        <w:rPr>
          <w:bCs/>
        </w:rPr>
        <w:t xml:space="preserve"> </w:t>
      </w:r>
      <w:proofErr w:type="spellStart"/>
      <w:r w:rsidR="00BC7D98" w:rsidRPr="00702D01">
        <w:rPr>
          <w:bCs/>
        </w:rPr>
        <w:t>д.Горяне</w:t>
      </w:r>
      <w:proofErr w:type="spellEnd"/>
      <w:r w:rsidR="00BC7D98" w:rsidRPr="00702D01">
        <w:rPr>
          <w:bCs/>
        </w:rPr>
        <w:t>,</w:t>
      </w:r>
      <w:r w:rsidR="00480435" w:rsidRPr="00702D01">
        <w:rPr>
          <w:bCs/>
        </w:rPr>
        <w:t xml:space="preserve"> </w:t>
      </w:r>
      <w:proofErr w:type="spellStart"/>
      <w:r w:rsidR="00BC7D98" w:rsidRPr="00702D01">
        <w:rPr>
          <w:bCs/>
        </w:rPr>
        <w:t>д.Узвоз</w:t>
      </w:r>
      <w:proofErr w:type="spellEnd"/>
      <w:r w:rsidR="00BC7D98" w:rsidRPr="00702D01">
        <w:rPr>
          <w:bCs/>
        </w:rPr>
        <w:t>,</w:t>
      </w:r>
      <w:r w:rsidR="00480435" w:rsidRPr="00702D01">
        <w:rPr>
          <w:bCs/>
        </w:rPr>
        <w:t xml:space="preserve"> </w:t>
      </w:r>
      <w:proofErr w:type="spellStart"/>
      <w:r w:rsidR="00BC7D98" w:rsidRPr="00702D01">
        <w:rPr>
          <w:bCs/>
        </w:rPr>
        <w:t>д.Маклок</w:t>
      </w:r>
      <w:proofErr w:type="spellEnd"/>
      <w:r w:rsidR="00346088" w:rsidRPr="00702D01">
        <w:rPr>
          <w:bCs/>
        </w:rPr>
        <w:t>,</w:t>
      </w:r>
      <w:r w:rsidR="00480435" w:rsidRPr="00702D01">
        <w:rPr>
          <w:bCs/>
        </w:rPr>
        <w:t xml:space="preserve"> </w:t>
      </w:r>
      <w:proofErr w:type="spellStart"/>
      <w:r w:rsidR="00346088" w:rsidRPr="00702D01">
        <w:rPr>
          <w:bCs/>
        </w:rPr>
        <w:t>д.Ситьково</w:t>
      </w:r>
      <w:proofErr w:type="spellEnd"/>
      <w:r w:rsidR="00346088" w:rsidRPr="00702D01">
        <w:rPr>
          <w:bCs/>
        </w:rPr>
        <w:t>,</w:t>
      </w:r>
      <w:r w:rsidR="00480435" w:rsidRPr="00702D01">
        <w:rPr>
          <w:bCs/>
        </w:rPr>
        <w:t xml:space="preserve"> </w:t>
      </w:r>
      <w:proofErr w:type="spellStart"/>
      <w:r w:rsidR="00346088" w:rsidRPr="00702D01">
        <w:rPr>
          <w:bCs/>
        </w:rPr>
        <w:t>д.Ехны</w:t>
      </w:r>
      <w:proofErr w:type="spellEnd"/>
      <w:r w:rsidR="00346088" w:rsidRPr="00702D01">
        <w:rPr>
          <w:bCs/>
        </w:rPr>
        <w:t>,</w:t>
      </w:r>
      <w:r w:rsidR="00480435" w:rsidRPr="00702D01">
        <w:rPr>
          <w:bCs/>
        </w:rPr>
        <w:t xml:space="preserve"> </w:t>
      </w:r>
      <w:proofErr w:type="spellStart"/>
      <w:r w:rsidR="00346088" w:rsidRPr="00702D01">
        <w:rPr>
          <w:bCs/>
        </w:rPr>
        <w:t>д.Кожеки</w:t>
      </w:r>
      <w:proofErr w:type="spellEnd"/>
      <w:r w:rsidR="00346088" w:rsidRPr="00702D01">
        <w:rPr>
          <w:bCs/>
        </w:rPr>
        <w:t>,</w:t>
      </w:r>
      <w:r w:rsidR="00480435" w:rsidRPr="00702D01">
        <w:rPr>
          <w:bCs/>
        </w:rPr>
        <w:t xml:space="preserve"> </w:t>
      </w:r>
      <w:proofErr w:type="spellStart"/>
      <w:r w:rsidR="00346088" w:rsidRPr="00702D01">
        <w:rPr>
          <w:bCs/>
        </w:rPr>
        <w:t>д.Корени</w:t>
      </w:r>
      <w:proofErr w:type="spellEnd"/>
      <w:r w:rsidR="00346088" w:rsidRPr="00702D01">
        <w:rPr>
          <w:bCs/>
        </w:rPr>
        <w:t>,</w:t>
      </w:r>
      <w:r w:rsidR="00480435" w:rsidRPr="00702D01">
        <w:rPr>
          <w:bCs/>
        </w:rPr>
        <w:t xml:space="preserve"> </w:t>
      </w:r>
      <w:proofErr w:type="spellStart"/>
      <w:r w:rsidR="00346088" w:rsidRPr="00702D01">
        <w:rPr>
          <w:bCs/>
        </w:rPr>
        <w:t>д.Логово</w:t>
      </w:r>
      <w:proofErr w:type="spellEnd"/>
      <w:r w:rsidR="00BC7D98" w:rsidRPr="00702D01">
        <w:rPr>
          <w:bCs/>
        </w:rPr>
        <w:t>,</w:t>
      </w:r>
      <w:r w:rsidR="00480435" w:rsidRPr="00702D01">
        <w:rPr>
          <w:bCs/>
        </w:rPr>
        <w:t xml:space="preserve"> </w:t>
      </w:r>
      <w:proofErr w:type="spellStart"/>
      <w:r w:rsidR="00480435" w:rsidRPr="00702D01">
        <w:rPr>
          <w:bCs/>
        </w:rPr>
        <w:t>д.</w:t>
      </w:r>
      <w:r w:rsidR="00BC7D98" w:rsidRPr="00702D01">
        <w:rPr>
          <w:bCs/>
        </w:rPr>
        <w:t>Варныши</w:t>
      </w:r>
      <w:proofErr w:type="spellEnd"/>
      <w:r w:rsidR="00BC7D98" w:rsidRPr="00702D01">
        <w:rPr>
          <w:bCs/>
        </w:rPr>
        <w:t>,</w:t>
      </w:r>
      <w:r w:rsidR="00480435" w:rsidRPr="00702D01">
        <w:rPr>
          <w:bCs/>
        </w:rPr>
        <w:t xml:space="preserve"> </w:t>
      </w:r>
      <w:r w:rsidR="00BC7D98" w:rsidRPr="00702D01">
        <w:rPr>
          <w:bCs/>
        </w:rPr>
        <w:t>хутор Смоленский брод</w:t>
      </w:r>
      <w:r w:rsidR="00346088" w:rsidRPr="00702D01">
        <w:rPr>
          <w:bCs/>
        </w:rPr>
        <w:t>.</w:t>
      </w:r>
    </w:p>
    <w:p w:rsidR="00C2638D" w:rsidRPr="00702D01" w:rsidRDefault="00C2638D" w:rsidP="00702D01">
      <w:pPr>
        <w:tabs>
          <w:tab w:val="left" w:pos="0"/>
        </w:tabs>
        <w:jc w:val="both"/>
        <w:rPr>
          <w:bCs/>
        </w:rPr>
      </w:pPr>
      <w:r w:rsidRPr="00702D01">
        <w:rPr>
          <w:bCs/>
        </w:rPr>
        <w:t>В остальных населенных пунктах</w:t>
      </w:r>
      <w:r w:rsidR="00BC7D98" w:rsidRPr="00702D01">
        <w:rPr>
          <w:bCs/>
        </w:rPr>
        <w:t xml:space="preserve"> нет постоянно и временно проживающего населения,</w:t>
      </w:r>
      <w:r w:rsidRPr="00702D01">
        <w:rPr>
          <w:bCs/>
        </w:rPr>
        <w:t xml:space="preserve"> учет не ведется. </w:t>
      </w:r>
    </w:p>
    <w:p w:rsidR="00C2638D" w:rsidRPr="00702D01" w:rsidRDefault="00C2638D" w:rsidP="00702D01">
      <w:pPr>
        <w:tabs>
          <w:tab w:val="left" w:pos="1080"/>
        </w:tabs>
        <w:jc w:val="both"/>
        <w:rPr>
          <w:bCs/>
        </w:rPr>
      </w:pPr>
      <w:r w:rsidRPr="00702D01">
        <w:rPr>
          <w:bCs/>
        </w:rPr>
        <w:t xml:space="preserve">Сбор и накопление отходов на территории </w:t>
      </w:r>
      <w:r w:rsidR="0070174A" w:rsidRPr="00702D01">
        <w:rPr>
          <w:rFonts w:eastAsia="Calibri"/>
          <w:lang w:eastAsia="en-US" w:bidi="en-US"/>
        </w:rPr>
        <w:t>Селезневского</w:t>
      </w:r>
      <w:r w:rsidRPr="00702D01">
        <w:rPr>
          <w:rFonts w:eastAsia="Calibri"/>
          <w:lang w:eastAsia="en-US" w:bidi="en-US"/>
        </w:rPr>
        <w:t xml:space="preserve"> сельского поселения </w:t>
      </w:r>
      <w:r w:rsidRPr="00702D01">
        <w:rPr>
          <w:bCs/>
        </w:rPr>
        <w:t>производится:</w:t>
      </w:r>
    </w:p>
    <w:p w:rsidR="00BC7D98" w:rsidRPr="00702D01" w:rsidRDefault="00C2638D" w:rsidP="00702D01">
      <w:pPr>
        <w:numPr>
          <w:ilvl w:val="0"/>
          <w:numId w:val="27"/>
        </w:numPr>
        <w:tabs>
          <w:tab w:val="left" w:pos="1080"/>
        </w:tabs>
        <w:ind w:left="0" w:firstLine="0"/>
        <w:contextualSpacing/>
        <w:jc w:val="both"/>
        <w:rPr>
          <w:rFonts w:eastAsia="Calibri"/>
          <w:bCs/>
          <w:lang w:eastAsia="en-US"/>
        </w:rPr>
      </w:pPr>
      <w:r w:rsidRPr="00702D01">
        <w:rPr>
          <w:rFonts w:eastAsia="Calibri"/>
          <w:bCs/>
          <w:lang w:eastAsia="en-US"/>
        </w:rPr>
        <w:t>в контейнеры, размещенные на оборудованных контейнерных площадках;</w:t>
      </w:r>
    </w:p>
    <w:p w:rsidR="00C2638D" w:rsidRPr="00702D01" w:rsidRDefault="00C2638D" w:rsidP="00702D01">
      <w:pPr>
        <w:numPr>
          <w:ilvl w:val="0"/>
          <w:numId w:val="27"/>
        </w:numPr>
        <w:tabs>
          <w:tab w:val="left" w:pos="1080"/>
        </w:tabs>
        <w:ind w:left="0" w:firstLine="0"/>
        <w:contextualSpacing/>
        <w:jc w:val="both"/>
        <w:rPr>
          <w:rFonts w:eastAsia="Calibri"/>
          <w:bCs/>
          <w:lang w:eastAsia="en-US"/>
        </w:rPr>
      </w:pPr>
      <w:r w:rsidRPr="00702D01">
        <w:rPr>
          <w:rFonts w:eastAsia="Calibri"/>
          <w:bCs/>
          <w:lang w:eastAsia="en-US"/>
        </w:rPr>
        <w:t>в урны.</w:t>
      </w:r>
    </w:p>
    <w:p w:rsidR="00C2638D" w:rsidRPr="00702D01" w:rsidRDefault="00C2638D" w:rsidP="00702D01">
      <w:pPr>
        <w:tabs>
          <w:tab w:val="left" w:pos="0"/>
        </w:tabs>
        <w:jc w:val="both"/>
        <w:rPr>
          <w:bCs/>
        </w:rPr>
      </w:pPr>
      <w:r w:rsidRPr="00702D01">
        <w:rPr>
          <w:bCs/>
        </w:rPr>
        <w:t>Сроки хранения накопленных в контейнерах ТБО устанавливаются в соответствии с требованиями «Санитарных правил содержания территорий населенных мест» (СанПиН 42-128-4690-88).</w:t>
      </w:r>
    </w:p>
    <w:p w:rsidR="00C2638D" w:rsidRPr="00702D01" w:rsidRDefault="00C2638D" w:rsidP="00702D01">
      <w:pPr>
        <w:jc w:val="both"/>
        <w:rPr>
          <w:color w:val="000000"/>
        </w:rPr>
      </w:pPr>
      <w:r w:rsidRPr="00702D01">
        <w:rPr>
          <w:color w:val="000000"/>
        </w:rPr>
        <w:t>Вывоз и доставку отходов на полигон ТБО осуществляется рядом организаций по договорам.</w:t>
      </w:r>
    </w:p>
    <w:p w:rsidR="00C2638D" w:rsidRPr="00702D01" w:rsidRDefault="00480435" w:rsidP="00702D01">
      <w:pPr>
        <w:keepNext/>
        <w:contextualSpacing/>
        <w:jc w:val="both"/>
        <w:rPr>
          <w:bCs/>
        </w:rPr>
      </w:pPr>
      <w:bookmarkStart w:id="15" w:name="_Toc339554327"/>
      <w:bookmarkStart w:id="16" w:name="_Toc375235519"/>
      <w:bookmarkStart w:id="17" w:name="_Toc388012269"/>
      <w:bookmarkStart w:id="18" w:name="_Toc389570081"/>
      <w:bookmarkStart w:id="19" w:name="_Toc464214436"/>
      <w:r w:rsidRPr="00702D01">
        <w:rPr>
          <w:b/>
          <w:color w:val="000000"/>
        </w:rPr>
        <w:t xml:space="preserve">1.6.2. </w:t>
      </w:r>
      <w:r w:rsidR="00C2638D" w:rsidRPr="00702D01">
        <w:rPr>
          <w:rFonts w:eastAsia="Calibri"/>
          <w:b/>
          <w:bCs/>
          <w:lang w:eastAsia="en-US"/>
        </w:rPr>
        <w:t>Описание системы захоронения (утилизации) твердых бытовых отходов</w:t>
      </w:r>
      <w:bookmarkEnd w:id="15"/>
      <w:bookmarkEnd w:id="16"/>
      <w:bookmarkEnd w:id="17"/>
      <w:bookmarkEnd w:id="18"/>
      <w:r w:rsidRPr="00702D01">
        <w:rPr>
          <w:rFonts w:eastAsia="Calibri"/>
          <w:b/>
          <w:bCs/>
          <w:lang w:eastAsia="en-US"/>
        </w:rPr>
        <w:t xml:space="preserve"> </w:t>
      </w:r>
      <w:r w:rsidR="003045A3" w:rsidRPr="00702D01">
        <w:rPr>
          <w:rFonts w:eastAsia="Calibri"/>
          <w:b/>
          <w:bCs/>
          <w:lang w:eastAsia="en-US"/>
        </w:rPr>
        <w:t>Селезневского</w:t>
      </w:r>
      <w:r w:rsidR="00C2638D" w:rsidRPr="00702D01">
        <w:rPr>
          <w:rFonts w:eastAsia="Calibri"/>
          <w:b/>
          <w:bCs/>
          <w:lang w:eastAsia="en-US"/>
        </w:rPr>
        <w:t xml:space="preserve"> сельского поселения </w:t>
      </w:r>
      <w:bookmarkEnd w:id="19"/>
    </w:p>
    <w:p w:rsidR="00137F89" w:rsidRPr="00702D01" w:rsidRDefault="00137F89" w:rsidP="00702D01">
      <w:pPr>
        <w:jc w:val="both"/>
        <w:rPr>
          <w:rFonts w:eastAsia="Calibri"/>
          <w:lang w:bidi="en-US"/>
        </w:rPr>
      </w:pPr>
      <w:r w:rsidRPr="00702D01">
        <w:rPr>
          <w:rFonts w:eastAsia="Calibri"/>
          <w:lang w:bidi="en-US"/>
        </w:rPr>
        <w:t>На территории поселения нет пункта временного складирования твердых бытовых отходов (ТБО), в наличии оборудованные площадки для сбора ТКО.</w:t>
      </w:r>
    </w:p>
    <w:p w:rsidR="00137F89" w:rsidRPr="00702D01" w:rsidRDefault="00137F89" w:rsidP="00702D01">
      <w:pPr>
        <w:jc w:val="both"/>
        <w:rPr>
          <w:rFonts w:eastAsia="Calibri"/>
          <w:lang w:bidi="en-US"/>
        </w:rPr>
      </w:pPr>
      <w:r w:rsidRPr="00702D01">
        <w:rPr>
          <w:rFonts w:eastAsia="Calibri"/>
          <w:lang w:bidi="en-US"/>
        </w:rPr>
        <w:t xml:space="preserve">Согласно Территориальной схеме обращения с отходами Смоленской области, утвержденной приказом начальника Департамента Смоленской области по природным ресурсам и экологии от 22.04.2020 года № 0135/0103 и размещенной на официальном сайте Департамента (https://prirod.admin-smolensk.ru/deyatelnost/obraschenie-s-othodami-proizvodstva-i-potrebleniya/shema/), отходы с территории Селезневского сельского поселения Велижского района Смоленской области вывозятся на полигон ТКО, эксплуатируемый ОГУП «Экология» и расположенный по адресу: Смоленская область, </w:t>
      </w:r>
      <w:proofErr w:type="spellStart"/>
      <w:r w:rsidRPr="00702D01">
        <w:rPr>
          <w:rFonts w:eastAsia="Calibri"/>
          <w:lang w:bidi="en-US"/>
        </w:rPr>
        <w:t>Руднянский</w:t>
      </w:r>
      <w:proofErr w:type="spellEnd"/>
      <w:r w:rsidRPr="00702D01">
        <w:rPr>
          <w:rFonts w:eastAsia="Calibri"/>
          <w:lang w:bidi="en-US"/>
        </w:rPr>
        <w:t xml:space="preserve"> район, восточнее д. Красный двор.</w:t>
      </w:r>
      <w:r w:rsidR="00480435" w:rsidRPr="00702D01">
        <w:rPr>
          <w:rFonts w:eastAsia="Calibri"/>
          <w:lang w:bidi="en-US"/>
        </w:rPr>
        <w:t xml:space="preserve"> </w:t>
      </w:r>
      <w:r w:rsidRPr="00702D01">
        <w:rPr>
          <w:rFonts w:eastAsia="Calibri"/>
          <w:lang w:bidi="en-US"/>
        </w:rPr>
        <w:t>Вывоз на объекты захоронения отходов осуществляется специализированной организацией АО «Спецавтохозяйство» (</w:t>
      </w:r>
      <w:proofErr w:type="spellStart"/>
      <w:r w:rsidRPr="00702D01">
        <w:rPr>
          <w:rFonts w:eastAsia="Calibri"/>
          <w:lang w:bidi="en-US"/>
        </w:rPr>
        <w:t>г.Смоленск</w:t>
      </w:r>
      <w:proofErr w:type="spellEnd"/>
      <w:r w:rsidRPr="00702D01">
        <w:rPr>
          <w:rFonts w:eastAsia="Calibri"/>
          <w:lang w:bidi="en-US"/>
        </w:rPr>
        <w:t>), являющейся региональным оператором и осуществляющим деятельность на основании лицензии.</w:t>
      </w:r>
    </w:p>
    <w:p w:rsidR="00137F89" w:rsidRPr="00702D01" w:rsidRDefault="00C2638D" w:rsidP="00702D01">
      <w:pPr>
        <w:jc w:val="both"/>
        <w:rPr>
          <w:bCs/>
          <w:lang w:eastAsia="en-US"/>
        </w:rPr>
      </w:pPr>
      <w:r w:rsidRPr="00702D01">
        <w:t>Выводы</w:t>
      </w:r>
      <w:proofErr w:type="gramStart"/>
      <w:r w:rsidRPr="00702D01">
        <w:t>:</w:t>
      </w:r>
      <w:r w:rsidR="00480435" w:rsidRPr="00702D01">
        <w:t xml:space="preserve"> </w:t>
      </w:r>
      <w:r w:rsidRPr="00702D01">
        <w:rPr>
          <w:bCs/>
          <w:lang w:eastAsia="en-US"/>
        </w:rPr>
        <w:t>Не</w:t>
      </w:r>
      <w:proofErr w:type="gramEnd"/>
      <w:r w:rsidRPr="00702D01">
        <w:rPr>
          <w:bCs/>
          <w:lang w:eastAsia="en-US"/>
        </w:rPr>
        <w:t xml:space="preserve"> осуществляется раздельный сбор и сортировка ТБО</w:t>
      </w:r>
      <w:r w:rsidRPr="00702D01">
        <w:t>.</w:t>
      </w:r>
    </w:p>
    <w:p w:rsidR="00137F89" w:rsidRPr="00702D01" w:rsidRDefault="00480435" w:rsidP="00702D01">
      <w:pPr>
        <w:keepNext/>
        <w:contextualSpacing/>
        <w:jc w:val="both"/>
        <w:rPr>
          <w:rFonts w:eastAsia="Calibri"/>
          <w:b/>
          <w:bCs/>
          <w:lang w:eastAsia="en-US"/>
        </w:rPr>
      </w:pPr>
      <w:bookmarkStart w:id="20" w:name="_Toc464214438"/>
      <w:r w:rsidRPr="00702D01">
        <w:rPr>
          <w:rFonts w:eastAsia="Calibri"/>
          <w:b/>
          <w:bCs/>
          <w:lang w:eastAsia="en-US"/>
        </w:rPr>
        <w:t xml:space="preserve">2. </w:t>
      </w:r>
      <w:bookmarkEnd w:id="20"/>
      <w:r w:rsidRPr="00702D01">
        <w:rPr>
          <w:rFonts w:eastAsia="Calibri"/>
          <w:b/>
          <w:bCs/>
          <w:lang w:eastAsia="en-US"/>
        </w:rPr>
        <w:t>План развития, прогноз застройки и прогнозируемый спрос на коммунальные ресурсы Селезневского сельского поселения на период действия генерального плана</w:t>
      </w:r>
    </w:p>
    <w:p w:rsidR="00137F89" w:rsidRPr="00702D01" w:rsidRDefault="00137F89" w:rsidP="00702D01">
      <w:pPr>
        <w:jc w:val="both"/>
        <w:rPr>
          <w:lang w:eastAsia="en-US"/>
        </w:rPr>
      </w:pPr>
      <w:r w:rsidRPr="00702D01">
        <w:rPr>
          <w:lang w:eastAsia="en-US"/>
        </w:rPr>
        <w:t xml:space="preserve">Прогноз развития жилой, общественно-деловой и промышленной застройки на период 2022-2045 гг. Селезневского сельского поселения выполняется в целях определения потребности в обеспечении вводимых строительных мощностей энергоресурсами на указанную перспективу. </w:t>
      </w:r>
      <w:r w:rsidRPr="00702D01">
        <w:rPr>
          <w:lang w:eastAsia="en-US"/>
        </w:rPr>
        <w:lastRenderedPageBreak/>
        <w:t>Необходимое развитие систем коммунальной инфраструктуры должно осуществляться несколько опережающими темпами по сравнению со строительством жилых и общественно-деловых зданий и промышленных объектов.</w:t>
      </w:r>
    </w:p>
    <w:p w:rsidR="00137F89" w:rsidRPr="00702D01" w:rsidRDefault="00480435" w:rsidP="00702D01">
      <w:pPr>
        <w:jc w:val="both"/>
        <w:rPr>
          <w:b/>
          <w:lang w:eastAsia="en-US"/>
        </w:rPr>
      </w:pPr>
      <w:r w:rsidRPr="00702D01">
        <w:rPr>
          <w:b/>
          <w:lang w:eastAsia="en-US"/>
        </w:rPr>
        <w:t>2.1. Прогноз застройки</w:t>
      </w:r>
    </w:p>
    <w:p w:rsidR="00137F89" w:rsidRPr="00702D01" w:rsidRDefault="00137F89" w:rsidP="00702D01">
      <w:pPr>
        <w:jc w:val="both"/>
        <w:rPr>
          <w:lang w:eastAsia="en-US"/>
        </w:rPr>
      </w:pPr>
      <w:r w:rsidRPr="00702D01">
        <w:rPr>
          <w:lang w:eastAsia="en-US"/>
        </w:rPr>
        <w:t>В качестве исходных данных для разработки прогноза развития застройки муниципального образования используются следующие источники информации:</w:t>
      </w:r>
    </w:p>
    <w:p w:rsidR="00137F89" w:rsidRPr="00702D01" w:rsidRDefault="00137F89" w:rsidP="00702D01">
      <w:pPr>
        <w:tabs>
          <w:tab w:val="left" w:pos="1980"/>
        </w:tabs>
        <w:jc w:val="both"/>
        <w:rPr>
          <w:bCs/>
          <w:iCs/>
          <w:highlight w:val="green"/>
        </w:rPr>
      </w:pPr>
      <w:r w:rsidRPr="00702D01">
        <w:rPr>
          <w:bCs/>
          <w:iCs/>
        </w:rPr>
        <w:t>1</w:t>
      </w:r>
      <w:r w:rsidR="00855B3C" w:rsidRPr="00702D01">
        <w:rPr>
          <w:bCs/>
          <w:iCs/>
        </w:rPr>
        <w:t xml:space="preserve">. </w:t>
      </w:r>
      <w:r w:rsidRPr="00702D01">
        <w:rPr>
          <w:bCs/>
          <w:iCs/>
        </w:rPr>
        <w:t>Генеральный план Селезневского сельского поселения Велижского района Смоленской области, разработанный ООО «ОСА» 2021 г.;</w:t>
      </w:r>
    </w:p>
    <w:p w:rsidR="009B7062" w:rsidRPr="00702D01" w:rsidRDefault="00855B3C" w:rsidP="00702D01">
      <w:pPr>
        <w:tabs>
          <w:tab w:val="left" w:pos="1980"/>
        </w:tabs>
        <w:jc w:val="both"/>
        <w:rPr>
          <w:bCs/>
          <w:iCs/>
        </w:rPr>
      </w:pPr>
      <w:r w:rsidRPr="00702D01">
        <w:rPr>
          <w:bCs/>
          <w:iCs/>
        </w:rPr>
        <w:t>2</w:t>
      </w:r>
      <w:r w:rsidR="009B7062" w:rsidRPr="00702D01">
        <w:rPr>
          <w:bCs/>
          <w:iCs/>
        </w:rPr>
        <w:t>.Программа комплексного развития социальной инфраструктуры Селезневского сельского поселения.</w:t>
      </w:r>
    </w:p>
    <w:p w:rsidR="00B83E4B" w:rsidRPr="00702D01" w:rsidRDefault="00B83E4B" w:rsidP="00702D01">
      <w:pPr>
        <w:tabs>
          <w:tab w:val="left" w:pos="1980"/>
        </w:tabs>
        <w:jc w:val="both"/>
        <w:rPr>
          <w:bCs/>
          <w:iCs/>
        </w:rPr>
      </w:pPr>
      <w:r w:rsidRPr="00702D01">
        <w:rPr>
          <w:bCs/>
          <w:iCs/>
        </w:rPr>
        <w:t xml:space="preserve">В </w:t>
      </w:r>
      <w:proofErr w:type="spellStart"/>
      <w:r w:rsidRPr="00702D01">
        <w:rPr>
          <w:bCs/>
          <w:iCs/>
        </w:rPr>
        <w:t>Селезневском</w:t>
      </w:r>
      <w:proofErr w:type="spellEnd"/>
      <w:r w:rsidRPr="00702D01">
        <w:rPr>
          <w:bCs/>
          <w:iCs/>
        </w:rPr>
        <w:t xml:space="preserve"> сельском поселении за последние 10 лет строились только индивидуальные жилые дома.</w:t>
      </w:r>
    </w:p>
    <w:p w:rsidR="00B83E4B" w:rsidRPr="00702D01" w:rsidRDefault="00B83E4B" w:rsidP="00702D01">
      <w:pPr>
        <w:tabs>
          <w:tab w:val="left" w:pos="1980"/>
        </w:tabs>
        <w:jc w:val="both"/>
        <w:rPr>
          <w:bCs/>
          <w:iCs/>
        </w:rPr>
      </w:pPr>
      <w:r w:rsidRPr="00702D01">
        <w:rPr>
          <w:bCs/>
          <w:iCs/>
        </w:rPr>
        <w:t>Жилая зона занимает основную часть территории населенных пунктов и представлена в основном территориями существующей 1 – 2-х этажной индивидуальной застройки, а также территориями, предназначенными для размещения проектируемой усадебной застройки.</w:t>
      </w:r>
    </w:p>
    <w:p w:rsidR="00B83E4B" w:rsidRPr="00702D01" w:rsidRDefault="00B83E4B" w:rsidP="00702D01">
      <w:pPr>
        <w:tabs>
          <w:tab w:val="left" w:pos="1980"/>
        </w:tabs>
        <w:jc w:val="both"/>
        <w:rPr>
          <w:bCs/>
          <w:iCs/>
        </w:rPr>
      </w:pPr>
      <w:r w:rsidRPr="00702D01">
        <w:rPr>
          <w:bCs/>
          <w:iCs/>
        </w:rPr>
        <w:t>В жилой зоне размещаются отдельно стоящие, встроенные и пристроенные объекты социального, культурно-бытового обслуживания населения, культовые здания, гаражи индивидуальных машин, коммунально-бытовые объекты, для которых не требуется установление санитарно-защитных зон и деятельность, которых не оказывает вредное воздействие на окружающую среду.</w:t>
      </w:r>
    </w:p>
    <w:p w:rsidR="00B83E4B" w:rsidRPr="00702D01" w:rsidRDefault="00B83E4B" w:rsidP="00702D01">
      <w:pPr>
        <w:tabs>
          <w:tab w:val="left" w:pos="1980"/>
        </w:tabs>
        <w:jc w:val="both"/>
        <w:rPr>
          <w:bCs/>
          <w:iCs/>
        </w:rPr>
      </w:pPr>
      <w:r w:rsidRPr="00702D01">
        <w:rPr>
          <w:bCs/>
          <w:iCs/>
        </w:rPr>
        <w:t>Генеральным планом предусмотрено максимальное сохранение существующего жилищного фонда.</w:t>
      </w:r>
    </w:p>
    <w:p w:rsidR="00B83E4B" w:rsidRPr="00702D01" w:rsidRDefault="004F2F4A" w:rsidP="00702D01">
      <w:pPr>
        <w:tabs>
          <w:tab w:val="left" w:pos="1980"/>
        </w:tabs>
        <w:jc w:val="both"/>
        <w:rPr>
          <w:bCs/>
          <w:iCs/>
        </w:rPr>
      </w:pPr>
      <w:r w:rsidRPr="00702D01">
        <w:rPr>
          <w:bCs/>
          <w:iCs/>
        </w:rPr>
        <w:t xml:space="preserve">Таблица 7 </w:t>
      </w:r>
      <w:r w:rsidR="00B83E4B" w:rsidRPr="00702D01">
        <w:rPr>
          <w:bCs/>
          <w:iCs/>
        </w:rPr>
        <w:t>Динамика жилищного фонда</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394"/>
        <w:gridCol w:w="2301"/>
        <w:gridCol w:w="2514"/>
      </w:tblGrid>
      <w:tr w:rsidR="00B83E4B" w:rsidRPr="00702D01" w:rsidTr="002F7255">
        <w:tc>
          <w:tcPr>
            <w:tcW w:w="846" w:type="dxa"/>
            <w:hideMark/>
          </w:tcPr>
          <w:p w:rsidR="00B83E4B" w:rsidRPr="00702D01" w:rsidRDefault="00B83E4B" w:rsidP="00702D01">
            <w:pPr>
              <w:jc w:val="both"/>
            </w:pPr>
            <w:r w:rsidRPr="00702D01">
              <w:t>№ п/п</w:t>
            </w:r>
          </w:p>
        </w:tc>
        <w:tc>
          <w:tcPr>
            <w:tcW w:w="4394" w:type="dxa"/>
            <w:hideMark/>
          </w:tcPr>
          <w:p w:rsidR="00B83E4B" w:rsidRPr="00702D01" w:rsidRDefault="00B83E4B" w:rsidP="00702D01">
            <w:pPr>
              <w:jc w:val="both"/>
            </w:pPr>
            <w:r w:rsidRPr="00702D01">
              <w:t>Показатели</w:t>
            </w:r>
          </w:p>
        </w:tc>
        <w:tc>
          <w:tcPr>
            <w:tcW w:w="2301" w:type="dxa"/>
            <w:hideMark/>
          </w:tcPr>
          <w:p w:rsidR="00B83E4B" w:rsidRPr="00702D01" w:rsidRDefault="00B83E4B" w:rsidP="00702D01">
            <w:pPr>
              <w:jc w:val="both"/>
            </w:pPr>
            <w:r w:rsidRPr="00702D01">
              <w:t>Единица измерения</w:t>
            </w:r>
          </w:p>
        </w:tc>
        <w:tc>
          <w:tcPr>
            <w:tcW w:w="2514" w:type="dxa"/>
            <w:hideMark/>
          </w:tcPr>
          <w:p w:rsidR="00B83E4B" w:rsidRPr="00702D01" w:rsidRDefault="00B83E4B" w:rsidP="00702D01">
            <w:pPr>
              <w:jc w:val="both"/>
            </w:pPr>
            <w:r w:rsidRPr="00702D01">
              <w:t>Расчетный срок</w:t>
            </w:r>
          </w:p>
          <w:p w:rsidR="00B83E4B" w:rsidRPr="00702D01" w:rsidRDefault="00B83E4B" w:rsidP="00702D01">
            <w:pPr>
              <w:jc w:val="both"/>
            </w:pPr>
            <w:r w:rsidRPr="00702D01">
              <w:t>(2045 г.)</w:t>
            </w:r>
          </w:p>
        </w:tc>
      </w:tr>
      <w:tr w:rsidR="00B83E4B" w:rsidRPr="00702D01" w:rsidTr="002F7255">
        <w:tc>
          <w:tcPr>
            <w:tcW w:w="846" w:type="dxa"/>
          </w:tcPr>
          <w:p w:rsidR="00B83E4B" w:rsidRPr="00702D01" w:rsidRDefault="00B83E4B" w:rsidP="00702D01">
            <w:pPr>
              <w:tabs>
                <w:tab w:val="left" w:pos="1980"/>
              </w:tabs>
              <w:jc w:val="both"/>
              <w:rPr>
                <w:bCs/>
                <w:iCs/>
              </w:rPr>
            </w:pPr>
            <w:r w:rsidRPr="00702D01">
              <w:rPr>
                <w:bCs/>
                <w:iCs/>
              </w:rPr>
              <w:t>1</w:t>
            </w:r>
          </w:p>
        </w:tc>
        <w:tc>
          <w:tcPr>
            <w:tcW w:w="4394" w:type="dxa"/>
            <w:shd w:val="clear" w:color="auto" w:fill="FFFFFF"/>
          </w:tcPr>
          <w:p w:rsidR="00B83E4B" w:rsidRPr="00702D01" w:rsidRDefault="00B83E4B" w:rsidP="00702D01">
            <w:pPr>
              <w:jc w:val="both"/>
            </w:pPr>
            <w:r w:rsidRPr="00702D01">
              <w:t>Жилищный фонд, всего</w:t>
            </w:r>
          </w:p>
        </w:tc>
        <w:tc>
          <w:tcPr>
            <w:tcW w:w="2301" w:type="dxa"/>
          </w:tcPr>
          <w:p w:rsidR="00B83E4B" w:rsidRPr="00702D01" w:rsidRDefault="00B83E4B" w:rsidP="00702D01">
            <w:pPr>
              <w:jc w:val="both"/>
            </w:pPr>
            <w:r w:rsidRPr="00702D01">
              <w:t>тыс. м2</w:t>
            </w:r>
          </w:p>
        </w:tc>
        <w:tc>
          <w:tcPr>
            <w:tcW w:w="2514" w:type="dxa"/>
          </w:tcPr>
          <w:p w:rsidR="00B83E4B" w:rsidRPr="00702D01" w:rsidRDefault="00B83E4B" w:rsidP="00702D01">
            <w:pPr>
              <w:tabs>
                <w:tab w:val="left" w:pos="1980"/>
              </w:tabs>
              <w:jc w:val="both"/>
              <w:rPr>
                <w:bCs/>
                <w:iCs/>
              </w:rPr>
            </w:pPr>
            <w:r w:rsidRPr="00702D01">
              <w:rPr>
                <w:bCs/>
                <w:iCs/>
              </w:rPr>
              <w:t>48,01</w:t>
            </w:r>
          </w:p>
        </w:tc>
      </w:tr>
      <w:tr w:rsidR="00B83E4B" w:rsidRPr="00702D01" w:rsidTr="002F7255">
        <w:tc>
          <w:tcPr>
            <w:tcW w:w="846" w:type="dxa"/>
          </w:tcPr>
          <w:p w:rsidR="00B83E4B" w:rsidRPr="00702D01" w:rsidRDefault="00B83E4B" w:rsidP="00702D01">
            <w:pPr>
              <w:tabs>
                <w:tab w:val="left" w:pos="1980"/>
              </w:tabs>
              <w:jc w:val="both"/>
              <w:rPr>
                <w:bCs/>
                <w:iCs/>
              </w:rPr>
            </w:pPr>
            <w:r w:rsidRPr="00702D01">
              <w:rPr>
                <w:bCs/>
                <w:iCs/>
              </w:rPr>
              <w:t>2</w:t>
            </w:r>
          </w:p>
        </w:tc>
        <w:tc>
          <w:tcPr>
            <w:tcW w:w="4394" w:type="dxa"/>
            <w:shd w:val="clear" w:color="auto" w:fill="FFFFFF"/>
          </w:tcPr>
          <w:p w:rsidR="00B83E4B" w:rsidRPr="00702D01" w:rsidRDefault="00B83E4B" w:rsidP="00702D01">
            <w:pPr>
              <w:jc w:val="both"/>
            </w:pPr>
            <w:r w:rsidRPr="00702D01">
              <w:t>Население</w:t>
            </w:r>
          </w:p>
        </w:tc>
        <w:tc>
          <w:tcPr>
            <w:tcW w:w="2301" w:type="dxa"/>
          </w:tcPr>
          <w:p w:rsidR="00B83E4B" w:rsidRPr="00702D01" w:rsidRDefault="00B83E4B" w:rsidP="00702D01">
            <w:pPr>
              <w:jc w:val="both"/>
            </w:pPr>
            <w:r w:rsidRPr="00702D01">
              <w:t>чел.</w:t>
            </w:r>
          </w:p>
        </w:tc>
        <w:tc>
          <w:tcPr>
            <w:tcW w:w="2514" w:type="dxa"/>
          </w:tcPr>
          <w:p w:rsidR="00B83E4B" w:rsidRPr="00702D01" w:rsidRDefault="00B83E4B" w:rsidP="00702D01">
            <w:pPr>
              <w:tabs>
                <w:tab w:val="left" w:pos="1980"/>
              </w:tabs>
              <w:jc w:val="both"/>
              <w:rPr>
                <w:bCs/>
                <w:iCs/>
              </w:rPr>
            </w:pPr>
            <w:r w:rsidRPr="00702D01">
              <w:rPr>
                <w:bCs/>
                <w:iCs/>
              </w:rPr>
              <w:t>1700</w:t>
            </w:r>
          </w:p>
        </w:tc>
      </w:tr>
      <w:tr w:rsidR="00B83E4B" w:rsidRPr="00702D01" w:rsidTr="002F7255">
        <w:tc>
          <w:tcPr>
            <w:tcW w:w="846" w:type="dxa"/>
          </w:tcPr>
          <w:p w:rsidR="00B83E4B" w:rsidRPr="00702D01" w:rsidRDefault="00B83E4B" w:rsidP="00702D01">
            <w:pPr>
              <w:tabs>
                <w:tab w:val="left" w:pos="1980"/>
              </w:tabs>
              <w:jc w:val="both"/>
              <w:rPr>
                <w:bCs/>
                <w:iCs/>
              </w:rPr>
            </w:pPr>
            <w:r w:rsidRPr="00702D01">
              <w:rPr>
                <w:bCs/>
                <w:iCs/>
              </w:rPr>
              <w:t>3</w:t>
            </w:r>
          </w:p>
        </w:tc>
        <w:tc>
          <w:tcPr>
            <w:tcW w:w="4394" w:type="dxa"/>
            <w:shd w:val="clear" w:color="auto" w:fill="FFFFFF"/>
          </w:tcPr>
          <w:p w:rsidR="00B83E4B" w:rsidRPr="00702D01" w:rsidRDefault="00B83E4B" w:rsidP="00702D01">
            <w:pPr>
              <w:jc w:val="both"/>
            </w:pPr>
            <w:r w:rsidRPr="00702D01">
              <w:t>Жилищная обеспеченность</w:t>
            </w:r>
          </w:p>
        </w:tc>
        <w:tc>
          <w:tcPr>
            <w:tcW w:w="2301" w:type="dxa"/>
          </w:tcPr>
          <w:p w:rsidR="00B83E4B" w:rsidRPr="00702D01" w:rsidRDefault="00B83E4B" w:rsidP="00702D01">
            <w:pPr>
              <w:jc w:val="both"/>
            </w:pPr>
            <w:r w:rsidRPr="00702D01">
              <w:t>м2/чел</w:t>
            </w:r>
          </w:p>
        </w:tc>
        <w:tc>
          <w:tcPr>
            <w:tcW w:w="2514" w:type="dxa"/>
          </w:tcPr>
          <w:p w:rsidR="00B83E4B" w:rsidRPr="00702D01" w:rsidRDefault="00B83E4B" w:rsidP="00702D01">
            <w:pPr>
              <w:tabs>
                <w:tab w:val="left" w:pos="1980"/>
              </w:tabs>
              <w:jc w:val="both"/>
              <w:rPr>
                <w:bCs/>
                <w:iCs/>
              </w:rPr>
            </w:pPr>
            <w:r w:rsidRPr="00702D01">
              <w:rPr>
                <w:bCs/>
                <w:iCs/>
              </w:rPr>
              <w:t>28,241</w:t>
            </w:r>
          </w:p>
        </w:tc>
      </w:tr>
      <w:tr w:rsidR="00B83E4B" w:rsidRPr="00702D01" w:rsidTr="002F7255">
        <w:tc>
          <w:tcPr>
            <w:tcW w:w="846" w:type="dxa"/>
          </w:tcPr>
          <w:p w:rsidR="00B83E4B" w:rsidRPr="00702D01" w:rsidRDefault="00B83E4B" w:rsidP="00702D01">
            <w:pPr>
              <w:tabs>
                <w:tab w:val="left" w:pos="1980"/>
              </w:tabs>
              <w:jc w:val="both"/>
              <w:rPr>
                <w:bCs/>
                <w:iCs/>
              </w:rPr>
            </w:pPr>
            <w:r w:rsidRPr="00702D01">
              <w:rPr>
                <w:bCs/>
                <w:iCs/>
              </w:rPr>
              <w:t>4</w:t>
            </w:r>
          </w:p>
        </w:tc>
        <w:tc>
          <w:tcPr>
            <w:tcW w:w="4394" w:type="dxa"/>
            <w:shd w:val="clear" w:color="auto" w:fill="FFFFFF"/>
          </w:tcPr>
          <w:p w:rsidR="00B83E4B" w:rsidRPr="00702D01" w:rsidRDefault="00B83E4B" w:rsidP="00702D01">
            <w:pPr>
              <w:jc w:val="both"/>
            </w:pPr>
            <w:r w:rsidRPr="00702D01">
              <w:t xml:space="preserve">Убыль </w:t>
            </w:r>
            <w:proofErr w:type="gramStart"/>
            <w:r w:rsidRPr="00702D01">
              <w:t>жилищного  фонда</w:t>
            </w:r>
            <w:proofErr w:type="gramEnd"/>
          </w:p>
        </w:tc>
        <w:tc>
          <w:tcPr>
            <w:tcW w:w="2301" w:type="dxa"/>
          </w:tcPr>
          <w:p w:rsidR="00B83E4B" w:rsidRPr="00702D01" w:rsidRDefault="00B83E4B" w:rsidP="00702D01">
            <w:pPr>
              <w:jc w:val="both"/>
            </w:pPr>
            <w:r w:rsidRPr="00702D01">
              <w:t>тыс. м2</w:t>
            </w:r>
          </w:p>
        </w:tc>
        <w:tc>
          <w:tcPr>
            <w:tcW w:w="2514" w:type="dxa"/>
          </w:tcPr>
          <w:p w:rsidR="00B83E4B" w:rsidRPr="00702D01" w:rsidRDefault="00B83E4B" w:rsidP="00702D01">
            <w:pPr>
              <w:tabs>
                <w:tab w:val="left" w:pos="1980"/>
              </w:tabs>
              <w:jc w:val="both"/>
              <w:rPr>
                <w:bCs/>
                <w:iCs/>
              </w:rPr>
            </w:pPr>
            <w:r w:rsidRPr="00702D01">
              <w:rPr>
                <w:bCs/>
                <w:iCs/>
              </w:rPr>
              <w:t>0</w:t>
            </w:r>
          </w:p>
        </w:tc>
      </w:tr>
      <w:tr w:rsidR="00B83E4B" w:rsidRPr="00702D01" w:rsidTr="002F7255">
        <w:tc>
          <w:tcPr>
            <w:tcW w:w="846" w:type="dxa"/>
          </w:tcPr>
          <w:p w:rsidR="00B83E4B" w:rsidRPr="00702D01" w:rsidRDefault="00B83E4B" w:rsidP="00702D01">
            <w:pPr>
              <w:tabs>
                <w:tab w:val="left" w:pos="1980"/>
              </w:tabs>
              <w:jc w:val="both"/>
              <w:rPr>
                <w:bCs/>
                <w:iCs/>
              </w:rPr>
            </w:pPr>
            <w:r w:rsidRPr="00702D01">
              <w:rPr>
                <w:bCs/>
                <w:iCs/>
              </w:rPr>
              <w:t>5</w:t>
            </w:r>
          </w:p>
        </w:tc>
        <w:tc>
          <w:tcPr>
            <w:tcW w:w="4394" w:type="dxa"/>
            <w:shd w:val="clear" w:color="auto" w:fill="FFFFFF"/>
          </w:tcPr>
          <w:p w:rsidR="00B83E4B" w:rsidRPr="00702D01" w:rsidRDefault="00B83E4B" w:rsidP="00702D01">
            <w:pPr>
              <w:jc w:val="both"/>
            </w:pPr>
            <w:r w:rsidRPr="00702D01">
              <w:t>Сохраняемый существующий жилищный фонд</w:t>
            </w:r>
          </w:p>
        </w:tc>
        <w:tc>
          <w:tcPr>
            <w:tcW w:w="2301" w:type="dxa"/>
          </w:tcPr>
          <w:p w:rsidR="00B83E4B" w:rsidRPr="00702D01" w:rsidRDefault="00B83E4B" w:rsidP="00702D01">
            <w:pPr>
              <w:jc w:val="both"/>
            </w:pPr>
            <w:r w:rsidRPr="00702D01">
              <w:t>тыс. м2</w:t>
            </w:r>
          </w:p>
        </w:tc>
        <w:tc>
          <w:tcPr>
            <w:tcW w:w="2514" w:type="dxa"/>
          </w:tcPr>
          <w:p w:rsidR="00B83E4B" w:rsidRPr="00702D01" w:rsidRDefault="00B83E4B" w:rsidP="00702D01">
            <w:pPr>
              <w:tabs>
                <w:tab w:val="left" w:pos="1980"/>
              </w:tabs>
              <w:jc w:val="both"/>
              <w:rPr>
                <w:bCs/>
                <w:iCs/>
              </w:rPr>
            </w:pPr>
          </w:p>
        </w:tc>
      </w:tr>
      <w:tr w:rsidR="00B83E4B" w:rsidRPr="00702D01" w:rsidTr="002F7255">
        <w:tc>
          <w:tcPr>
            <w:tcW w:w="846" w:type="dxa"/>
          </w:tcPr>
          <w:p w:rsidR="00B83E4B" w:rsidRPr="00702D01" w:rsidRDefault="00B83E4B" w:rsidP="00702D01">
            <w:pPr>
              <w:tabs>
                <w:tab w:val="left" w:pos="1980"/>
              </w:tabs>
              <w:jc w:val="both"/>
              <w:rPr>
                <w:bCs/>
                <w:iCs/>
              </w:rPr>
            </w:pPr>
            <w:r w:rsidRPr="00702D01">
              <w:rPr>
                <w:bCs/>
                <w:iCs/>
              </w:rPr>
              <w:t>6</w:t>
            </w:r>
          </w:p>
        </w:tc>
        <w:tc>
          <w:tcPr>
            <w:tcW w:w="4394" w:type="dxa"/>
            <w:shd w:val="clear" w:color="auto" w:fill="FFFFFF"/>
          </w:tcPr>
          <w:p w:rsidR="00B83E4B" w:rsidRPr="00702D01" w:rsidRDefault="00B83E4B" w:rsidP="00702D01">
            <w:pPr>
              <w:jc w:val="both"/>
            </w:pPr>
            <w:r w:rsidRPr="00702D01">
              <w:t>Новое строительство</w:t>
            </w:r>
          </w:p>
        </w:tc>
        <w:tc>
          <w:tcPr>
            <w:tcW w:w="2301" w:type="dxa"/>
          </w:tcPr>
          <w:p w:rsidR="00B83E4B" w:rsidRPr="00702D01" w:rsidRDefault="00B83E4B" w:rsidP="00702D01">
            <w:pPr>
              <w:jc w:val="both"/>
            </w:pPr>
            <w:r w:rsidRPr="00702D01">
              <w:t>тыс. м2</w:t>
            </w:r>
          </w:p>
        </w:tc>
        <w:tc>
          <w:tcPr>
            <w:tcW w:w="2514" w:type="dxa"/>
          </w:tcPr>
          <w:p w:rsidR="00B83E4B" w:rsidRPr="00702D01" w:rsidRDefault="00B83E4B" w:rsidP="00702D01">
            <w:pPr>
              <w:tabs>
                <w:tab w:val="left" w:pos="1980"/>
              </w:tabs>
              <w:jc w:val="both"/>
              <w:rPr>
                <w:bCs/>
                <w:iCs/>
              </w:rPr>
            </w:pPr>
            <w:r w:rsidRPr="00702D01">
              <w:rPr>
                <w:bCs/>
                <w:iCs/>
              </w:rPr>
              <w:t>0,7</w:t>
            </w:r>
          </w:p>
        </w:tc>
      </w:tr>
    </w:tbl>
    <w:p w:rsidR="00B83E4B" w:rsidRPr="00702D01" w:rsidRDefault="00B83E4B" w:rsidP="00702D01">
      <w:pPr>
        <w:tabs>
          <w:tab w:val="left" w:pos="1980"/>
        </w:tabs>
        <w:jc w:val="both"/>
        <w:rPr>
          <w:bCs/>
          <w:iCs/>
        </w:rPr>
      </w:pPr>
      <w:r w:rsidRPr="00702D01">
        <w:rPr>
          <w:bCs/>
          <w:iCs/>
        </w:rPr>
        <w:t>Обеспечение условий для увеличения объемов и повышения качества жилищного фонда, соответствующего комфортным условиям проживания, при обязательном выполнении экологических, санитарно-гигиенических и градостроительных требований и сохранении приумножения разнообразия жилой среды.</w:t>
      </w:r>
    </w:p>
    <w:p w:rsidR="00B83E4B" w:rsidRPr="00702D01" w:rsidRDefault="00B83E4B" w:rsidP="00702D01">
      <w:pPr>
        <w:tabs>
          <w:tab w:val="left" w:pos="1980"/>
        </w:tabs>
        <w:jc w:val="both"/>
        <w:rPr>
          <w:bCs/>
          <w:iCs/>
        </w:rPr>
      </w:pPr>
      <w:r w:rsidRPr="00702D01">
        <w:rPr>
          <w:bCs/>
          <w:iCs/>
        </w:rPr>
        <w:t xml:space="preserve">1. Обеспечить объемы нового жилищного строительства за период расчетного срока в среднем на 1,0 </w:t>
      </w:r>
      <w:proofErr w:type="spellStart"/>
      <w:proofErr w:type="gramStart"/>
      <w:r w:rsidRPr="00702D01">
        <w:rPr>
          <w:bCs/>
          <w:iCs/>
        </w:rPr>
        <w:t>кв.м</w:t>
      </w:r>
      <w:proofErr w:type="spellEnd"/>
      <w:proofErr w:type="gramEnd"/>
      <w:r w:rsidRPr="00702D01">
        <w:rPr>
          <w:bCs/>
          <w:iCs/>
        </w:rPr>
        <w:t xml:space="preserve"> общей площади на человека в год.</w:t>
      </w:r>
    </w:p>
    <w:p w:rsidR="00B83E4B" w:rsidRPr="00702D01" w:rsidRDefault="00B83E4B" w:rsidP="00702D01">
      <w:pPr>
        <w:tabs>
          <w:tab w:val="left" w:pos="1980"/>
        </w:tabs>
        <w:jc w:val="both"/>
        <w:rPr>
          <w:bCs/>
          <w:iCs/>
        </w:rPr>
      </w:pPr>
      <w:r w:rsidRPr="00702D01">
        <w:rPr>
          <w:bCs/>
          <w:iCs/>
        </w:rPr>
        <w:t>2. Увеличение жилищного фонда в соответствии с потребностями жителей сельского поселения с доведением средней жилищной обеспеченности на одного жителя на расчетный срок до 50 кв. м.</w:t>
      </w:r>
    </w:p>
    <w:p w:rsidR="00B83E4B" w:rsidRPr="00702D01" w:rsidRDefault="00B83E4B" w:rsidP="00702D01">
      <w:pPr>
        <w:tabs>
          <w:tab w:val="left" w:pos="1980"/>
        </w:tabs>
        <w:jc w:val="both"/>
        <w:rPr>
          <w:bCs/>
          <w:iCs/>
        </w:rPr>
      </w:pPr>
      <w:r w:rsidRPr="00702D01">
        <w:rPr>
          <w:bCs/>
          <w:iCs/>
        </w:rPr>
        <w:t>3. Обеспечить посемейное расселение населения с предоставлением каждому члену семьи комнаты, а в жилых домах старых серий, где отношение общей площади и жилой составляет 1,5 и менее дополнительно одну комнату на семью.</w:t>
      </w:r>
    </w:p>
    <w:p w:rsidR="00B83E4B" w:rsidRPr="00702D01" w:rsidRDefault="00B83E4B" w:rsidP="00702D01">
      <w:pPr>
        <w:tabs>
          <w:tab w:val="left" w:pos="1980"/>
        </w:tabs>
        <w:jc w:val="both"/>
        <w:rPr>
          <w:bCs/>
          <w:iCs/>
        </w:rPr>
      </w:pPr>
      <w:r w:rsidRPr="00702D01">
        <w:rPr>
          <w:bCs/>
          <w:iCs/>
        </w:rPr>
        <w:t>4. Обеспечение условий для создания доступного экономичного жилья для социально незащищенных слоев населения.</w:t>
      </w:r>
    </w:p>
    <w:p w:rsidR="00137F89" w:rsidRPr="00702D01" w:rsidRDefault="00137F89" w:rsidP="00702D01">
      <w:pPr>
        <w:jc w:val="both"/>
        <w:rPr>
          <w:lang w:eastAsia="en-US"/>
        </w:rPr>
      </w:pPr>
      <w:r w:rsidRPr="00702D01">
        <w:rPr>
          <w:lang w:eastAsia="en-US"/>
        </w:rPr>
        <w:t>Прогноз</w:t>
      </w:r>
      <w:r w:rsidR="009B7062" w:rsidRPr="00702D01">
        <w:rPr>
          <w:lang w:eastAsia="en-US"/>
        </w:rPr>
        <w:t xml:space="preserve">ом </w:t>
      </w:r>
      <w:r w:rsidRPr="00702D01">
        <w:rPr>
          <w:lang w:eastAsia="en-US"/>
        </w:rPr>
        <w:t>развития жилой, общественно-деловой и производственной застройки на период 20</w:t>
      </w:r>
      <w:r w:rsidR="009B7062" w:rsidRPr="00702D01">
        <w:rPr>
          <w:lang w:eastAsia="en-US"/>
        </w:rPr>
        <w:t>22</w:t>
      </w:r>
      <w:r w:rsidRPr="00702D01">
        <w:rPr>
          <w:lang w:eastAsia="en-US"/>
        </w:rPr>
        <w:t>-20</w:t>
      </w:r>
      <w:r w:rsidR="009B7062" w:rsidRPr="00702D01">
        <w:rPr>
          <w:lang w:eastAsia="en-US"/>
        </w:rPr>
        <w:t>45</w:t>
      </w:r>
      <w:r w:rsidRPr="00702D01">
        <w:rPr>
          <w:lang w:eastAsia="en-US"/>
        </w:rPr>
        <w:t xml:space="preserve"> гг. определен</w:t>
      </w:r>
      <w:r w:rsidR="009B7062" w:rsidRPr="00702D01">
        <w:rPr>
          <w:lang w:eastAsia="en-US"/>
        </w:rPr>
        <w:t>о строительство</w:t>
      </w:r>
      <w:r w:rsidR="00463399" w:rsidRPr="00702D01">
        <w:rPr>
          <w:lang w:eastAsia="en-US"/>
        </w:rPr>
        <w:t xml:space="preserve"> </w:t>
      </w:r>
      <w:r w:rsidR="009B7062" w:rsidRPr="00702D01">
        <w:rPr>
          <w:lang w:eastAsia="en-US"/>
        </w:rPr>
        <w:t xml:space="preserve">точки общественного питания в </w:t>
      </w:r>
      <w:proofErr w:type="spellStart"/>
      <w:r w:rsidR="009B7062" w:rsidRPr="00702D01">
        <w:rPr>
          <w:lang w:eastAsia="en-US"/>
        </w:rPr>
        <w:t>д.Селезни</w:t>
      </w:r>
      <w:proofErr w:type="spellEnd"/>
      <w:r w:rsidR="009B7062" w:rsidRPr="00702D01">
        <w:rPr>
          <w:lang w:eastAsia="en-US"/>
        </w:rPr>
        <w:t>,</w:t>
      </w:r>
      <w:r w:rsidR="00463399" w:rsidRPr="00702D01">
        <w:rPr>
          <w:lang w:eastAsia="en-US"/>
        </w:rPr>
        <w:t xml:space="preserve"> </w:t>
      </w:r>
      <w:r w:rsidR="009B7062" w:rsidRPr="00702D01">
        <w:rPr>
          <w:lang w:eastAsia="en-US"/>
        </w:rPr>
        <w:t xml:space="preserve">строительство социального жилья на территории Селезневского сельского поселения, строительство спортивной площадки в </w:t>
      </w:r>
      <w:proofErr w:type="spellStart"/>
      <w:r w:rsidR="009B7062" w:rsidRPr="00702D01">
        <w:rPr>
          <w:lang w:eastAsia="en-US"/>
        </w:rPr>
        <w:t>д.Ситьково</w:t>
      </w:r>
      <w:proofErr w:type="spellEnd"/>
      <w:r w:rsidR="009B7062" w:rsidRPr="00702D01">
        <w:rPr>
          <w:lang w:eastAsia="en-US"/>
        </w:rPr>
        <w:t xml:space="preserve">, </w:t>
      </w:r>
      <w:r w:rsidR="009B7062" w:rsidRPr="00702D01">
        <w:rPr>
          <w:bCs/>
          <w:iCs/>
          <w:lang w:eastAsia="en-US"/>
        </w:rPr>
        <w:t xml:space="preserve">строительство фельдшерско-акушерского пункта в </w:t>
      </w:r>
      <w:proofErr w:type="spellStart"/>
      <w:r w:rsidR="009B7062" w:rsidRPr="00702D01">
        <w:rPr>
          <w:bCs/>
          <w:iCs/>
          <w:lang w:eastAsia="en-US"/>
        </w:rPr>
        <w:t>д.Логово</w:t>
      </w:r>
      <w:proofErr w:type="spellEnd"/>
      <w:r w:rsidR="009B7062" w:rsidRPr="00702D01">
        <w:rPr>
          <w:bCs/>
          <w:iCs/>
          <w:lang w:eastAsia="en-US"/>
        </w:rPr>
        <w:t>,</w:t>
      </w:r>
      <w:r w:rsidR="00463399" w:rsidRPr="00702D01">
        <w:rPr>
          <w:bCs/>
          <w:iCs/>
          <w:lang w:eastAsia="en-US"/>
        </w:rPr>
        <w:t xml:space="preserve"> </w:t>
      </w:r>
      <w:r w:rsidR="009B7062" w:rsidRPr="00702D01">
        <w:rPr>
          <w:bCs/>
          <w:iCs/>
          <w:lang w:eastAsia="en-US"/>
        </w:rPr>
        <w:t xml:space="preserve">строительство амбулатории в </w:t>
      </w:r>
      <w:proofErr w:type="spellStart"/>
      <w:r w:rsidR="009B7062" w:rsidRPr="00702D01">
        <w:rPr>
          <w:bCs/>
          <w:iCs/>
          <w:lang w:eastAsia="en-US"/>
        </w:rPr>
        <w:t>д.Селезни</w:t>
      </w:r>
      <w:proofErr w:type="spellEnd"/>
      <w:r w:rsidR="009B7062" w:rsidRPr="00702D01">
        <w:rPr>
          <w:bCs/>
          <w:iCs/>
          <w:lang w:eastAsia="en-US"/>
        </w:rPr>
        <w:t xml:space="preserve">, строительство детского сада в </w:t>
      </w:r>
      <w:proofErr w:type="spellStart"/>
      <w:r w:rsidR="009B7062" w:rsidRPr="00702D01">
        <w:rPr>
          <w:bCs/>
          <w:iCs/>
          <w:lang w:eastAsia="en-US"/>
        </w:rPr>
        <w:t>д.Ситьково</w:t>
      </w:r>
      <w:proofErr w:type="spellEnd"/>
      <w:r w:rsidRPr="00702D01">
        <w:rPr>
          <w:lang w:eastAsia="en-US"/>
        </w:rPr>
        <w:t xml:space="preserve">. </w:t>
      </w:r>
    </w:p>
    <w:p w:rsidR="009B7062" w:rsidRPr="00702D01" w:rsidRDefault="009B7062" w:rsidP="00702D01">
      <w:pPr>
        <w:tabs>
          <w:tab w:val="left" w:pos="1980"/>
        </w:tabs>
        <w:jc w:val="both"/>
        <w:rPr>
          <w:rStyle w:val="fontstyle01"/>
          <w:rFonts w:ascii="Times New Roman" w:hAnsi="Times New Roman"/>
          <w:b w:val="0"/>
          <w:i w:val="0"/>
          <w:color w:val="auto"/>
          <w:sz w:val="24"/>
          <w:szCs w:val="24"/>
        </w:rPr>
      </w:pPr>
      <w:proofErr w:type="spellStart"/>
      <w:r w:rsidRPr="00702D01">
        <w:rPr>
          <w:rStyle w:val="fontstyle01"/>
          <w:rFonts w:ascii="Times New Roman" w:hAnsi="Times New Roman"/>
          <w:b w:val="0"/>
          <w:i w:val="0"/>
          <w:color w:val="auto"/>
          <w:sz w:val="24"/>
          <w:szCs w:val="24"/>
        </w:rPr>
        <w:t>Селезневское</w:t>
      </w:r>
      <w:proofErr w:type="spellEnd"/>
      <w:r w:rsidRPr="00702D01">
        <w:rPr>
          <w:rStyle w:val="fontstyle01"/>
          <w:rFonts w:ascii="Times New Roman" w:hAnsi="Times New Roman"/>
          <w:b w:val="0"/>
          <w:i w:val="0"/>
          <w:color w:val="auto"/>
          <w:sz w:val="24"/>
          <w:szCs w:val="24"/>
        </w:rPr>
        <w:t xml:space="preserve"> сельское поселение — муниципальное образование в составе Велижского района Смоленской области России. Административный центр - д. Селезни.</w:t>
      </w:r>
    </w:p>
    <w:p w:rsidR="009B7062" w:rsidRPr="00702D01" w:rsidRDefault="009B7062" w:rsidP="00702D01">
      <w:pPr>
        <w:tabs>
          <w:tab w:val="left" w:pos="1980"/>
        </w:tabs>
        <w:jc w:val="both"/>
        <w:rPr>
          <w:rStyle w:val="fontstyle01"/>
          <w:rFonts w:ascii="Times New Roman" w:hAnsi="Times New Roman"/>
          <w:b w:val="0"/>
          <w:i w:val="0"/>
          <w:color w:val="auto"/>
          <w:sz w:val="24"/>
          <w:szCs w:val="24"/>
        </w:rPr>
      </w:pPr>
      <w:r w:rsidRPr="00702D01">
        <w:rPr>
          <w:rStyle w:val="fontstyle01"/>
          <w:rFonts w:ascii="Times New Roman" w:hAnsi="Times New Roman"/>
          <w:b w:val="0"/>
          <w:i w:val="0"/>
          <w:color w:val="auto"/>
          <w:sz w:val="24"/>
          <w:szCs w:val="24"/>
        </w:rPr>
        <w:t>Руководителем органа исполнительной власти является Глава муниципального образования.</w:t>
      </w:r>
    </w:p>
    <w:p w:rsidR="009B7062" w:rsidRPr="00702D01" w:rsidRDefault="009B7062" w:rsidP="00702D01">
      <w:pPr>
        <w:tabs>
          <w:tab w:val="left" w:pos="1980"/>
        </w:tabs>
        <w:jc w:val="both"/>
        <w:rPr>
          <w:rStyle w:val="fontstyle01"/>
          <w:rFonts w:ascii="Times New Roman" w:hAnsi="Times New Roman"/>
          <w:b w:val="0"/>
          <w:i w:val="0"/>
          <w:color w:val="auto"/>
          <w:sz w:val="24"/>
          <w:szCs w:val="24"/>
        </w:rPr>
      </w:pPr>
      <w:r w:rsidRPr="00702D01">
        <w:rPr>
          <w:rStyle w:val="fontstyle01"/>
          <w:rFonts w:ascii="Times New Roman" w:hAnsi="Times New Roman"/>
          <w:b w:val="0"/>
          <w:i w:val="0"/>
          <w:color w:val="auto"/>
          <w:sz w:val="24"/>
          <w:szCs w:val="24"/>
        </w:rPr>
        <w:t>Географическая общая площадь сельского поселения составляет 260,35 кв. км или 26034,6 га.</w:t>
      </w:r>
    </w:p>
    <w:p w:rsidR="009B7062" w:rsidRPr="00702D01" w:rsidRDefault="009B7062" w:rsidP="00702D01">
      <w:pPr>
        <w:tabs>
          <w:tab w:val="left" w:pos="1980"/>
        </w:tabs>
        <w:jc w:val="both"/>
        <w:rPr>
          <w:rStyle w:val="fontstyle01"/>
          <w:rFonts w:ascii="Times New Roman" w:hAnsi="Times New Roman"/>
          <w:b w:val="0"/>
          <w:i w:val="0"/>
          <w:color w:val="auto"/>
          <w:sz w:val="24"/>
          <w:szCs w:val="24"/>
        </w:rPr>
      </w:pPr>
      <w:r w:rsidRPr="00702D01">
        <w:rPr>
          <w:rStyle w:val="fontstyle01"/>
          <w:rFonts w:ascii="Times New Roman" w:hAnsi="Times New Roman"/>
          <w:b w:val="0"/>
          <w:i w:val="0"/>
          <w:color w:val="auto"/>
          <w:sz w:val="24"/>
          <w:szCs w:val="24"/>
        </w:rPr>
        <w:t>Территория Селезневского сельского поселения расположена в северной части Велижского района Смоленской области.</w:t>
      </w:r>
    </w:p>
    <w:p w:rsidR="009B7062" w:rsidRPr="00702D01" w:rsidRDefault="009B7062" w:rsidP="00702D01">
      <w:pPr>
        <w:tabs>
          <w:tab w:val="left" w:pos="1980"/>
        </w:tabs>
        <w:jc w:val="both"/>
        <w:rPr>
          <w:rStyle w:val="fontstyle01"/>
          <w:rFonts w:ascii="Times New Roman" w:hAnsi="Times New Roman"/>
          <w:b w:val="0"/>
          <w:i w:val="0"/>
          <w:color w:val="auto"/>
          <w:sz w:val="24"/>
          <w:szCs w:val="24"/>
        </w:rPr>
      </w:pPr>
      <w:r w:rsidRPr="00702D01">
        <w:rPr>
          <w:rStyle w:val="fontstyle01"/>
          <w:rFonts w:ascii="Times New Roman" w:hAnsi="Times New Roman"/>
          <w:b w:val="0"/>
          <w:i w:val="0"/>
          <w:color w:val="auto"/>
          <w:sz w:val="24"/>
          <w:szCs w:val="24"/>
        </w:rPr>
        <w:lastRenderedPageBreak/>
        <w:t xml:space="preserve">Законом Смоленской области от 20 декабря 2018 года № 64-з, были преобразованы, путём их объединения, </w:t>
      </w:r>
      <w:proofErr w:type="spellStart"/>
      <w:r w:rsidRPr="00702D01">
        <w:rPr>
          <w:rStyle w:val="fontstyle01"/>
          <w:rFonts w:ascii="Times New Roman" w:hAnsi="Times New Roman"/>
          <w:b w:val="0"/>
          <w:i w:val="0"/>
          <w:color w:val="auto"/>
          <w:sz w:val="24"/>
          <w:szCs w:val="24"/>
        </w:rPr>
        <w:t>Селезневское</w:t>
      </w:r>
      <w:proofErr w:type="spellEnd"/>
      <w:r w:rsidRPr="00702D01">
        <w:rPr>
          <w:rStyle w:val="fontstyle01"/>
          <w:rFonts w:ascii="Times New Roman" w:hAnsi="Times New Roman"/>
          <w:b w:val="0"/>
          <w:i w:val="0"/>
          <w:color w:val="auto"/>
          <w:sz w:val="24"/>
          <w:szCs w:val="24"/>
        </w:rPr>
        <w:t xml:space="preserve"> и </w:t>
      </w:r>
      <w:proofErr w:type="spellStart"/>
      <w:r w:rsidRPr="00702D01">
        <w:rPr>
          <w:rStyle w:val="fontstyle01"/>
          <w:rFonts w:ascii="Times New Roman" w:hAnsi="Times New Roman"/>
          <w:b w:val="0"/>
          <w:i w:val="0"/>
          <w:color w:val="auto"/>
          <w:sz w:val="24"/>
          <w:szCs w:val="24"/>
        </w:rPr>
        <w:t>Ситьковское</w:t>
      </w:r>
      <w:proofErr w:type="spellEnd"/>
      <w:r w:rsidRPr="00702D01">
        <w:rPr>
          <w:rStyle w:val="fontstyle01"/>
          <w:rFonts w:ascii="Times New Roman" w:hAnsi="Times New Roman"/>
          <w:b w:val="0"/>
          <w:i w:val="0"/>
          <w:color w:val="auto"/>
          <w:sz w:val="24"/>
          <w:szCs w:val="24"/>
        </w:rPr>
        <w:t xml:space="preserve"> сельские поселения — в </w:t>
      </w:r>
      <w:proofErr w:type="spellStart"/>
      <w:r w:rsidRPr="00702D01">
        <w:rPr>
          <w:rStyle w:val="fontstyle01"/>
          <w:rFonts w:ascii="Times New Roman" w:hAnsi="Times New Roman"/>
          <w:b w:val="0"/>
          <w:i w:val="0"/>
          <w:color w:val="auto"/>
          <w:sz w:val="24"/>
          <w:szCs w:val="24"/>
        </w:rPr>
        <w:t>Селезневское</w:t>
      </w:r>
      <w:proofErr w:type="spellEnd"/>
      <w:r w:rsidRPr="00702D01">
        <w:rPr>
          <w:rStyle w:val="fontstyle01"/>
          <w:rFonts w:ascii="Times New Roman" w:hAnsi="Times New Roman"/>
          <w:b w:val="0"/>
          <w:i w:val="0"/>
          <w:color w:val="auto"/>
          <w:sz w:val="24"/>
          <w:szCs w:val="24"/>
        </w:rPr>
        <w:t xml:space="preserve"> сельское поселение с административным центром в деревне Селезни.</w:t>
      </w:r>
    </w:p>
    <w:p w:rsidR="009B7062" w:rsidRPr="00702D01" w:rsidRDefault="009B7062" w:rsidP="00702D01">
      <w:pPr>
        <w:tabs>
          <w:tab w:val="left" w:pos="1980"/>
        </w:tabs>
        <w:jc w:val="both"/>
        <w:rPr>
          <w:rStyle w:val="fontstyle01"/>
          <w:rFonts w:ascii="Times New Roman" w:hAnsi="Times New Roman"/>
          <w:b w:val="0"/>
          <w:i w:val="0"/>
          <w:color w:val="auto"/>
          <w:sz w:val="24"/>
          <w:szCs w:val="24"/>
        </w:rPr>
      </w:pPr>
      <w:r w:rsidRPr="00702D01">
        <w:rPr>
          <w:rStyle w:val="fontstyle01"/>
          <w:rFonts w:ascii="Times New Roman" w:hAnsi="Times New Roman"/>
          <w:b w:val="0"/>
          <w:i w:val="0"/>
          <w:color w:val="auto"/>
          <w:sz w:val="24"/>
          <w:szCs w:val="24"/>
        </w:rPr>
        <w:t>Крупные реки: Западная Двина.</w:t>
      </w:r>
    </w:p>
    <w:p w:rsidR="009B7062" w:rsidRPr="00702D01" w:rsidRDefault="009B7062" w:rsidP="00702D01">
      <w:pPr>
        <w:tabs>
          <w:tab w:val="left" w:pos="1980"/>
        </w:tabs>
        <w:jc w:val="both"/>
        <w:rPr>
          <w:rStyle w:val="fontstyle01"/>
          <w:rFonts w:ascii="Times New Roman" w:hAnsi="Times New Roman"/>
          <w:b w:val="0"/>
          <w:i w:val="0"/>
          <w:color w:val="auto"/>
          <w:sz w:val="24"/>
          <w:szCs w:val="24"/>
        </w:rPr>
      </w:pPr>
      <w:r w:rsidRPr="00702D01">
        <w:rPr>
          <w:rStyle w:val="fontstyle01"/>
          <w:rFonts w:ascii="Times New Roman" w:hAnsi="Times New Roman"/>
          <w:b w:val="0"/>
          <w:i w:val="0"/>
          <w:color w:val="auto"/>
          <w:sz w:val="24"/>
          <w:szCs w:val="24"/>
        </w:rPr>
        <w:t>В состав Селезневского сельского поселения входит 38 населённых пунктов:</w:t>
      </w:r>
    </w:p>
    <w:p w:rsidR="009B7062" w:rsidRPr="00702D01" w:rsidRDefault="009B7062" w:rsidP="00702D01">
      <w:pPr>
        <w:tabs>
          <w:tab w:val="left" w:pos="1980"/>
        </w:tabs>
        <w:jc w:val="both"/>
        <w:rPr>
          <w:rStyle w:val="fontstyle01"/>
          <w:rFonts w:ascii="Times New Roman" w:hAnsi="Times New Roman"/>
          <w:b w:val="0"/>
          <w:i w:val="0"/>
          <w:color w:val="auto"/>
          <w:sz w:val="24"/>
          <w:szCs w:val="24"/>
        </w:rPr>
      </w:pPr>
      <w:r w:rsidRPr="00702D01">
        <w:rPr>
          <w:rStyle w:val="fontstyle01"/>
          <w:rFonts w:ascii="Times New Roman" w:hAnsi="Times New Roman"/>
          <w:b w:val="0"/>
          <w:i w:val="0"/>
          <w:color w:val="auto"/>
          <w:sz w:val="24"/>
          <w:szCs w:val="24"/>
        </w:rPr>
        <w:t xml:space="preserve">•деревня Селезни – административный центр, деревня </w:t>
      </w:r>
      <w:proofErr w:type="spellStart"/>
      <w:r w:rsidRPr="00702D01">
        <w:rPr>
          <w:rStyle w:val="fontstyle01"/>
          <w:rFonts w:ascii="Times New Roman" w:hAnsi="Times New Roman"/>
          <w:b w:val="0"/>
          <w:i w:val="0"/>
          <w:color w:val="auto"/>
          <w:sz w:val="24"/>
          <w:szCs w:val="24"/>
        </w:rPr>
        <w:t>Апонасково</w:t>
      </w:r>
      <w:proofErr w:type="spellEnd"/>
      <w:r w:rsidRPr="00702D01">
        <w:rPr>
          <w:rStyle w:val="fontstyle01"/>
          <w:rFonts w:ascii="Times New Roman" w:hAnsi="Times New Roman"/>
          <w:b w:val="0"/>
          <w:i w:val="0"/>
          <w:color w:val="auto"/>
          <w:sz w:val="24"/>
          <w:szCs w:val="24"/>
        </w:rPr>
        <w:t xml:space="preserve">, деревня Бабка, деревня </w:t>
      </w:r>
      <w:proofErr w:type="spellStart"/>
      <w:r w:rsidRPr="00702D01">
        <w:rPr>
          <w:rStyle w:val="fontstyle01"/>
          <w:rFonts w:ascii="Times New Roman" w:hAnsi="Times New Roman"/>
          <w:b w:val="0"/>
          <w:i w:val="0"/>
          <w:color w:val="auto"/>
          <w:sz w:val="24"/>
          <w:szCs w:val="24"/>
        </w:rPr>
        <w:t>Балбаи</w:t>
      </w:r>
      <w:proofErr w:type="spellEnd"/>
      <w:r w:rsidRPr="00702D01">
        <w:rPr>
          <w:rStyle w:val="fontstyle01"/>
          <w:rFonts w:ascii="Times New Roman" w:hAnsi="Times New Roman"/>
          <w:b w:val="0"/>
          <w:i w:val="0"/>
          <w:color w:val="auto"/>
          <w:sz w:val="24"/>
          <w:szCs w:val="24"/>
        </w:rPr>
        <w:t xml:space="preserve">, деревня </w:t>
      </w:r>
      <w:proofErr w:type="spellStart"/>
      <w:r w:rsidRPr="00702D01">
        <w:rPr>
          <w:rStyle w:val="fontstyle01"/>
          <w:rFonts w:ascii="Times New Roman" w:hAnsi="Times New Roman"/>
          <w:b w:val="0"/>
          <w:i w:val="0"/>
          <w:color w:val="auto"/>
          <w:sz w:val="24"/>
          <w:szCs w:val="24"/>
        </w:rPr>
        <w:t>Бахтеи</w:t>
      </w:r>
      <w:proofErr w:type="spellEnd"/>
      <w:r w:rsidRPr="00702D01">
        <w:rPr>
          <w:rStyle w:val="fontstyle01"/>
          <w:rFonts w:ascii="Times New Roman" w:hAnsi="Times New Roman"/>
          <w:b w:val="0"/>
          <w:i w:val="0"/>
          <w:color w:val="auto"/>
          <w:sz w:val="24"/>
          <w:szCs w:val="24"/>
        </w:rPr>
        <w:t xml:space="preserve">, деревня </w:t>
      </w:r>
      <w:proofErr w:type="spellStart"/>
      <w:r w:rsidRPr="00702D01">
        <w:rPr>
          <w:rStyle w:val="fontstyle01"/>
          <w:rFonts w:ascii="Times New Roman" w:hAnsi="Times New Roman"/>
          <w:b w:val="0"/>
          <w:i w:val="0"/>
          <w:color w:val="auto"/>
          <w:sz w:val="24"/>
          <w:szCs w:val="24"/>
        </w:rPr>
        <w:t>Белоусово</w:t>
      </w:r>
      <w:proofErr w:type="spellEnd"/>
      <w:r w:rsidRPr="00702D01">
        <w:rPr>
          <w:rStyle w:val="fontstyle01"/>
          <w:rFonts w:ascii="Times New Roman" w:hAnsi="Times New Roman"/>
          <w:b w:val="0"/>
          <w:i w:val="0"/>
          <w:color w:val="auto"/>
          <w:sz w:val="24"/>
          <w:szCs w:val="24"/>
        </w:rPr>
        <w:t xml:space="preserve">, деревня </w:t>
      </w:r>
      <w:proofErr w:type="spellStart"/>
      <w:r w:rsidRPr="00702D01">
        <w:rPr>
          <w:rStyle w:val="fontstyle01"/>
          <w:rFonts w:ascii="Times New Roman" w:hAnsi="Times New Roman"/>
          <w:b w:val="0"/>
          <w:i w:val="0"/>
          <w:color w:val="auto"/>
          <w:sz w:val="24"/>
          <w:szCs w:val="24"/>
        </w:rPr>
        <w:t>Варныши</w:t>
      </w:r>
      <w:proofErr w:type="spellEnd"/>
      <w:r w:rsidRPr="00702D01">
        <w:rPr>
          <w:rStyle w:val="fontstyle01"/>
          <w:rFonts w:ascii="Times New Roman" w:hAnsi="Times New Roman"/>
          <w:b w:val="0"/>
          <w:i w:val="0"/>
          <w:color w:val="auto"/>
          <w:sz w:val="24"/>
          <w:szCs w:val="24"/>
        </w:rPr>
        <w:t xml:space="preserve">, деревня Городец, деревня </w:t>
      </w:r>
      <w:proofErr w:type="spellStart"/>
      <w:r w:rsidRPr="00702D01">
        <w:rPr>
          <w:rStyle w:val="fontstyle01"/>
          <w:rFonts w:ascii="Times New Roman" w:hAnsi="Times New Roman"/>
          <w:b w:val="0"/>
          <w:i w:val="0"/>
          <w:color w:val="auto"/>
          <w:sz w:val="24"/>
          <w:szCs w:val="24"/>
        </w:rPr>
        <w:t>Горяне</w:t>
      </w:r>
      <w:proofErr w:type="spellEnd"/>
      <w:r w:rsidRPr="00702D01">
        <w:rPr>
          <w:rStyle w:val="fontstyle01"/>
          <w:rFonts w:ascii="Times New Roman" w:hAnsi="Times New Roman"/>
          <w:b w:val="0"/>
          <w:i w:val="0"/>
          <w:color w:val="auto"/>
          <w:sz w:val="24"/>
          <w:szCs w:val="24"/>
        </w:rPr>
        <w:t xml:space="preserve">, деревня </w:t>
      </w:r>
      <w:proofErr w:type="spellStart"/>
      <w:r w:rsidRPr="00702D01">
        <w:rPr>
          <w:rStyle w:val="fontstyle01"/>
          <w:rFonts w:ascii="Times New Roman" w:hAnsi="Times New Roman"/>
          <w:b w:val="0"/>
          <w:i w:val="0"/>
          <w:color w:val="auto"/>
          <w:sz w:val="24"/>
          <w:szCs w:val="24"/>
        </w:rPr>
        <w:t>Дорожкино</w:t>
      </w:r>
      <w:proofErr w:type="spellEnd"/>
      <w:r w:rsidRPr="00702D01">
        <w:rPr>
          <w:rStyle w:val="fontstyle01"/>
          <w:rFonts w:ascii="Times New Roman" w:hAnsi="Times New Roman"/>
          <w:b w:val="0"/>
          <w:i w:val="0"/>
          <w:color w:val="auto"/>
          <w:sz w:val="24"/>
          <w:szCs w:val="24"/>
        </w:rPr>
        <w:t xml:space="preserve">, деревня </w:t>
      </w:r>
      <w:proofErr w:type="spellStart"/>
      <w:r w:rsidRPr="00702D01">
        <w:rPr>
          <w:rStyle w:val="fontstyle01"/>
          <w:rFonts w:ascii="Times New Roman" w:hAnsi="Times New Roman"/>
          <w:b w:val="0"/>
          <w:i w:val="0"/>
          <w:color w:val="auto"/>
          <w:sz w:val="24"/>
          <w:szCs w:val="24"/>
        </w:rPr>
        <w:t>Ехны</w:t>
      </w:r>
      <w:proofErr w:type="spellEnd"/>
      <w:r w:rsidRPr="00702D01">
        <w:rPr>
          <w:rStyle w:val="fontstyle01"/>
          <w:rFonts w:ascii="Times New Roman" w:hAnsi="Times New Roman"/>
          <w:b w:val="0"/>
          <w:i w:val="0"/>
          <w:color w:val="auto"/>
          <w:sz w:val="24"/>
          <w:szCs w:val="24"/>
        </w:rPr>
        <w:t xml:space="preserve">, деревня Жигалово, деревня </w:t>
      </w:r>
      <w:proofErr w:type="spellStart"/>
      <w:r w:rsidRPr="00702D01">
        <w:rPr>
          <w:rStyle w:val="fontstyle01"/>
          <w:rFonts w:ascii="Times New Roman" w:hAnsi="Times New Roman"/>
          <w:b w:val="0"/>
          <w:i w:val="0"/>
          <w:color w:val="auto"/>
          <w:sz w:val="24"/>
          <w:szCs w:val="24"/>
        </w:rPr>
        <w:t>Загоскино</w:t>
      </w:r>
      <w:proofErr w:type="spellEnd"/>
      <w:r w:rsidRPr="00702D01">
        <w:rPr>
          <w:rStyle w:val="fontstyle01"/>
          <w:rFonts w:ascii="Times New Roman" w:hAnsi="Times New Roman"/>
          <w:b w:val="0"/>
          <w:i w:val="0"/>
          <w:color w:val="auto"/>
          <w:sz w:val="24"/>
          <w:szCs w:val="24"/>
        </w:rPr>
        <w:t xml:space="preserve">, деревня Задубровье, деревня </w:t>
      </w:r>
      <w:proofErr w:type="spellStart"/>
      <w:r w:rsidRPr="00702D01">
        <w:rPr>
          <w:rStyle w:val="fontstyle01"/>
          <w:rFonts w:ascii="Times New Roman" w:hAnsi="Times New Roman"/>
          <w:b w:val="0"/>
          <w:i w:val="0"/>
          <w:color w:val="auto"/>
          <w:sz w:val="24"/>
          <w:szCs w:val="24"/>
        </w:rPr>
        <w:t>Ильеменка</w:t>
      </w:r>
      <w:proofErr w:type="spellEnd"/>
      <w:r w:rsidRPr="00702D01">
        <w:rPr>
          <w:rStyle w:val="fontstyle01"/>
          <w:rFonts w:ascii="Times New Roman" w:hAnsi="Times New Roman"/>
          <w:b w:val="0"/>
          <w:i w:val="0"/>
          <w:color w:val="auto"/>
          <w:sz w:val="24"/>
          <w:szCs w:val="24"/>
        </w:rPr>
        <w:t xml:space="preserve">, деревня Климово, деревня </w:t>
      </w:r>
      <w:proofErr w:type="spellStart"/>
      <w:r w:rsidRPr="00702D01">
        <w:rPr>
          <w:rStyle w:val="fontstyle01"/>
          <w:rFonts w:ascii="Times New Roman" w:hAnsi="Times New Roman"/>
          <w:b w:val="0"/>
          <w:i w:val="0"/>
          <w:color w:val="auto"/>
          <w:sz w:val="24"/>
          <w:szCs w:val="24"/>
        </w:rPr>
        <w:t>Кожеки</w:t>
      </w:r>
      <w:proofErr w:type="spellEnd"/>
      <w:r w:rsidRPr="00702D01">
        <w:rPr>
          <w:rStyle w:val="fontstyle01"/>
          <w:rFonts w:ascii="Times New Roman" w:hAnsi="Times New Roman"/>
          <w:b w:val="0"/>
          <w:i w:val="0"/>
          <w:color w:val="auto"/>
          <w:sz w:val="24"/>
          <w:szCs w:val="24"/>
        </w:rPr>
        <w:t xml:space="preserve">, деревня </w:t>
      </w:r>
      <w:proofErr w:type="spellStart"/>
      <w:r w:rsidRPr="00702D01">
        <w:rPr>
          <w:rStyle w:val="fontstyle01"/>
          <w:rFonts w:ascii="Times New Roman" w:hAnsi="Times New Roman"/>
          <w:b w:val="0"/>
          <w:i w:val="0"/>
          <w:color w:val="auto"/>
          <w:sz w:val="24"/>
          <w:szCs w:val="24"/>
        </w:rPr>
        <w:t>Корени</w:t>
      </w:r>
      <w:proofErr w:type="spellEnd"/>
      <w:r w:rsidRPr="00702D01">
        <w:rPr>
          <w:rStyle w:val="fontstyle01"/>
          <w:rFonts w:ascii="Times New Roman" w:hAnsi="Times New Roman"/>
          <w:b w:val="0"/>
          <w:i w:val="0"/>
          <w:color w:val="auto"/>
          <w:sz w:val="24"/>
          <w:szCs w:val="24"/>
        </w:rPr>
        <w:t xml:space="preserve">, деревня Кривка, деревня Логово, деревня </w:t>
      </w:r>
      <w:proofErr w:type="spellStart"/>
      <w:r w:rsidRPr="00702D01">
        <w:rPr>
          <w:rStyle w:val="fontstyle01"/>
          <w:rFonts w:ascii="Times New Roman" w:hAnsi="Times New Roman"/>
          <w:b w:val="0"/>
          <w:i w:val="0"/>
          <w:color w:val="auto"/>
          <w:sz w:val="24"/>
          <w:szCs w:val="24"/>
        </w:rPr>
        <w:t>Маклок</w:t>
      </w:r>
      <w:proofErr w:type="spellEnd"/>
      <w:r w:rsidRPr="00702D01">
        <w:rPr>
          <w:rStyle w:val="fontstyle01"/>
          <w:rFonts w:ascii="Times New Roman" w:hAnsi="Times New Roman"/>
          <w:b w:val="0"/>
          <w:i w:val="0"/>
          <w:color w:val="auto"/>
          <w:sz w:val="24"/>
          <w:szCs w:val="24"/>
        </w:rPr>
        <w:t xml:space="preserve">, деревня </w:t>
      </w:r>
      <w:proofErr w:type="spellStart"/>
      <w:r w:rsidRPr="00702D01">
        <w:rPr>
          <w:rStyle w:val="fontstyle01"/>
          <w:rFonts w:ascii="Times New Roman" w:hAnsi="Times New Roman"/>
          <w:b w:val="0"/>
          <w:i w:val="0"/>
          <w:color w:val="auto"/>
          <w:sz w:val="24"/>
          <w:szCs w:val="24"/>
        </w:rPr>
        <w:t>Макуни</w:t>
      </w:r>
      <w:proofErr w:type="spellEnd"/>
      <w:r w:rsidRPr="00702D01">
        <w:rPr>
          <w:rStyle w:val="fontstyle01"/>
          <w:rFonts w:ascii="Times New Roman" w:hAnsi="Times New Roman"/>
          <w:b w:val="0"/>
          <w:i w:val="0"/>
          <w:color w:val="auto"/>
          <w:sz w:val="24"/>
          <w:szCs w:val="24"/>
        </w:rPr>
        <w:t xml:space="preserve">, деревня </w:t>
      </w:r>
      <w:proofErr w:type="spellStart"/>
      <w:r w:rsidRPr="00702D01">
        <w:rPr>
          <w:rStyle w:val="fontstyle01"/>
          <w:rFonts w:ascii="Times New Roman" w:hAnsi="Times New Roman"/>
          <w:b w:val="0"/>
          <w:i w:val="0"/>
          <w:color w:val="auto"/>
          <w:sz w:val="24"/>
          <w:szCs w:val="24"/>
        </w:rPr>
        <w:t>Матюхи</w:t>
      </w:r>
      <w:proofErr w:type="spellEnd"/>
      <w:r w:rsidRPr="00702D01">
        <w:rPr>
          <w:rStyle w:val="fontstyle01"/>
          <w:rFonts w:ascii="Times New Roman" w:hAnsi="Times New Roman"/>
          <w:b w:val="0"/>
          <w:i w:val="0"/>
          <w:color w:val="auto"/>
          <w:sz w:val="24"/>
          <w:szCs w:val="24"/>
        </w:rPr>
        <w:t xml:space="preserve">, деревня </w:t>
      </w:r>
      <w:proofErr w:type="spellStart"/>
      <w:r w:rsidRPr="00702D01">
        <w:rPr>
          <w:rStyle w:val="fontstyle01"/>
          <w:rFonts w:ascii="Times New Roman" w:hAnsi="Times New Roman"/>
          <w:b w:val="0"/>
          <w:i w:val="0"/>
          <w:color w:val="auto"/>
          <w:sz w:val="24"/>
          <w:szCs w:val="24"/>
        </w:rPr>
        <w:t>Михалово</w:t>
      </w:r>
      <w:proofErr w:type="spellEnd"/>
      <w:r w:rsidRPr="00702D01">
        <w:rPr>
          <w:rStyle w:val="fontstyle01"/>
          <w:rFonts w:ascii="Times New Roman" w:hAnsi="Times New Roman"/>
          <w:b w:val="0"/>
          <w:i w:val="0"/>
          <w:color w:val="auto"/>
          <w:sz w:val="24"/>
          <w:szCs w:val="24"/>
        </w:rPr>
        <w:t xml:space="preserve">, деревня </w:t>
      </w:r>
      <w:proofErr w:type="spellStart"/>
      <w:r w:rsidRPr="00702D01">
        <w:rPr>
          <w:rStyle w:val="fontstyle01"/>
          <w:rFonts w:ascii="Times New Roman" w:hAnsi="Times New Roman"/>
          <w:b w:val="0"/>
          <w:i w:val="0"/>
          <w:color w:val="auto"/>
          <w:sz w:val="24"/>
          <w:szCs w:val="24"/>
        </w:rPr>
        <w:t>Наумовка</w:t>
      </w:r>
      <w:proofErr w:type="spellEnd"/>
      <w:r w:rsidRPr="00702D01">
        <w:rPr>
          <w:rStyle w:val="fontstyle01"/>
          <w:rFonts w:ascii="Times New Roman" w:hAnsi="Times New Roman"/>
          <w:b w:val="0"/>
          <w:i w:val="0"/>
          <w:color w:val="auto"/>
          <w:sz w:val="24"/>
          <w:szCs w:val="24"/>
        </w:rPr>
        <w:t xml:space="preserve">, деревня Осиновка, деревня Осиновка, деревня Подпояски, деревня </w:t>
      </w:r>
      <w:proofErr w:type="spellStart"/>
      <w:r w:rsidRPr="00702D01">
        <w:rPr>
          <w:rStyle w:val="fontstyle01"/>
          <w:rFonts w:ascii="Times New Roman" w:hAnsi="Times New Roman"/>
          <w:b w:val="0"/>
          <w:i w:val="0"/>
          <w:color w:val="auto"/>
          <w:sz w:val="24"/>
          <w:szCs w:val="24"/>
        </w:rPr>
        <w:t>Поймище</w:t>
      </w:r>
      <w:proofErr w:type="spellEnd"/>
      <w:r w:rsidRPr="00702D01">
        <w:rPr>
          <w:rStyle w:val="fontstyle01"/>
          <w:rFonts w:ascii="Times New Roman" w:hAnsi="Times New Roman"/>
          <w:b w:val="0"/>
          <w:i w:val="0"/>
          <w:color w:val="auto"/>
          <w:sz w:val="24"/>
          <w:szCs w:val="24"/>
        </w:rPr>
        <w:t xml:space="preserve">, деревня </w:t>
      </w:r>
      <w:proofErr w:type="spellStart"/>
      <w:r w:rsidRPr="00702D01">
        <w:rPr>
          <w:rStyle w:val="fontstyle01"/>
          <w:rFonts w:ascii="Times New Roman" w:hAnsi="Times New Roman"/>
          <w:b w:val="0"/>
          <w:i w:val="0"/>
          <w:color w:val="auto"/>
          <w:sz w:val="24"/>
          <w:szCs w:val="24"/>
        </w:rPr>
        <w:t>Проявино</w:t>
      </w:r>
      <w:proofErr w:type="spellEnd"/>
      <w:r w:rsidRPr="00702D01">
        <w:rPr>
          <w:rStyle w:val="fontstyle01"/>
          <w:rFonts w:ascii="Times New Roman" w:hAnsi="Times New Roman"/>
          <w:b w:val="0"/>
          <w:i w:val="0"/>
          <w:color w:val="auto"/>
          <w:sz w:val="24"/>
          <w:szCs w:val="24"/>
        </w:rPr>
        <w:t xml:space="preserve">, деревня Рудня, деревня </w:t>
      </w:r>
      <w:proofErr w:type="spellStart"/>
      <w:r w:rsidRPr="00702D01">
        <w:rPr>
          <w:rStyle w:val="fontstyle01"/>
          <w:rFonts w:ascii="Times New Roman" w:hAnsi="Times New Roman"/>
          <w:b w:val="0"/>
          <w:i w:val="0"/>
          <w:color w:val="auto"/>
          <w:sz w:val="24"/>
          <w:szCs w:val="24"/>
        </w:rPr>
        <w:t>Рудомые</w:t>
      </w:r>
      <w:proofErr w:type="spellEnd"/>
      <w:r w:rsidRPr="00702D01">
        <w:rPr>
          <w:rStyle w:val="fontstyle01"/>
          <w:rFonts w:ascii="Times New Roman" w:hAnsi="Times New Roman"/>
          <w:b w:val="0"/>
          <w:i w:val="0"/>
          <w:color w:val="auto"/>
          <w:sz w:val="24"/>
          <w:szCs w:val="24"/>
        </w:rPr>
        <w:t xml:space="preserve">, деревня </w:t>
      </w:r>
      <w:proofErr w:type="spellStart"/>
      <w:r w:rsidRPr="00702D01">
        <w:rPr>
          <w:rStyle w:val="fontstyle01"/>
          <w:rFonts w:ascii="Times New Roman" w:hAnsi="Times New Roman"/>
          <w:b w:val="0"/>
          <w:i w:val="0"/>
          <w:color w:val="auto"/>
          <w:sz w:val="24"/>
          <w:szCs w:val="24"/>
        </w:rPr>
        <w:t>Рябково</w:t>
      </w:r>
      <w:proofErr w:type="spellEnd"/>
      <w:r w:rsidRPr="00702D01">
        <w:rPr>
          <w:rStyle w:val="fontstyle01"/>
          <w:rFonts w:ascii="Times New Roman" w:hAnsi="Times New Roman"/>
          <w:b w:val="0"/>
          <w:i w:val="0"/>
          <w:color w:val="auto"/>
          <w:sz w:val="24"/>
          <w:szCs w:val="24"/>
        </w:rPr>
        <w:t xml:space="preserve">, деревня </w:t>
      </w:r>
      <w:proofErr w:type="spellStart"/>
      <w:r w:rsidRPr="00702D01">
        <w:rPr>
          <w:rStyle w:val="fontstyle01"/>
          <w:rFonts w:ascii="Times New Roman" w:hAnsi="Times New Roman"/>
          <w:b w:val="0"/>
          <w:i w:val="0"/>
          <w:color w:val="auto"/>
          <w:sz w:val="24"/>
          <w:szCs w:val="24"/>
        </w:rPr>
        <w:t>Сертея</w:t>
      </w:r>
      <w:proofErr w:type="spellEnd"/>
      <w:r w:rsidRPr="00702D01">
        <w:rPr>
          <w:rStyle w:val="fontstyle01"/>
          <w:rFonts w:ascii="Times New Roman" w:hAnsi="Times New Roman"/>
          <w:b w:val="0"/>
          <w:i w:val="0"/>
          <w:color w:val="auto"/>
          <w:sz w:val="24"/>
          <w:szCs w:val="24"/>
        </w:rPr>
        <w:t xml:space="preserve">, деревня </w:t>
      </w:r>
      <w:proofErr w:type="spellStart"/>
      <w:r w:rsidRPr="00702D01">
        <w:rPr>
          <w:rStyle w:val="fontstyle01"/>
          <w:rFonts w:ascii="Times New Roman" w:hAnsi="Times New Roman"/>
          <w:b w:val="0"/>
          <w:i w:val="0"/>
          <w:color w:val="auto"/>
          <w:sz w:val="24"/>
          <w:szCs w:val="24"/>
        </w:rPr>
        <w:t>Ситьково</w:t>
      </w:r>
      <w:proofErr w:type="spellEnd"/>
      <w:r w:rsidRPr="00702D01">
        <w:rPr>
          <w:rStyle w:val="fontstyle01"/>
          <w:rFonts w:ascii="Times New Roman" w:hAnsi="Times New Roman"/>
          <w:b w:val="0"/>
          <w:i w:val="0"/>
          <w:color w:val="auto"/>
          <w:sz w:val="24"/>
          <w:szCs w:val="24"/>
        </w:rPr>
        <w:t xml:space="preserve">, хутор Смоленский Брод, деревня </w:t>
      </w:r>
      <w:proofErr w:type="spellStart"/>
      <w:r w:rsidRPr="00702D01">
        <w:rPr>
          <w:rStyle w:val="fontstyle01"/>
          <w:rFonts w:ascii="Times New Roman" w:hAnsi="Times New Roman"/>
          <w:b w:val="0"/>
          <w:i w:val="0"/>
          <w:color w:val="auto"/>
          <w:sz w:val="24"/>
          <w:szCs w:val="24"/>
        </w:rPr>
        <w:t>Узвоз</w:t>
      </w:r>
      <w:proofErr w:type="spellEnd"/>
      <w:r w:rsidRPr="00702D01">
        <w:rPr>
          <w:rStyle w:val="fontstyle01"/>
          <w:rFonts w:ascii="Times New Roman" w:hAnsi="Times New Roman"/>
          <w:b w:val="0"/>
          <w:i w:val="0"/>
          <w:color w:val="auto"/>
          <w:sz w:val="24"/>
          <w:szCs w:val="24"/>
        </w:rPr>
        <w:t xml:space="preserve">, деревня </w:t>
      </w:r>
      <w:proofErr w:type="spellStart"/>
      <w:r w:rsidRPr="00702D01">
        <w:rPr>
          <w:rStyle w:val="fontstyle01"/>
          <w:rFonts w:ascii="Times New Roman" w:hAnsi="Times New Roman"/>
          <w:b w:val="0"/>
          <w:i w:val="0"/>
          <w:color w:val="auto"/>
          <w:sz w:val="24"/>
          <w:szCs w:val="24"/>
        </w:rPr>
        <w:t>Шебино</w:t>
      </w:r>
      <w:proofErr w:type="spellEnd"/>
      <w:r w:rsidRPr="00702D01">
        <w:rPr>
          <w:rStyle w:val="fontstyle01"/>
          <w:rFonts w:ascii="Times New Roman" w:hAnsi="Times New Roman"/>
          <w:b w:val="0"/>
          <w:i w:val="0"/>
          <w:color w:val="auto"/>
          <w:sz w:val="24"/>
          <w:szCs w:val="24"/>
        </w:rPr>
        <w:t>.</w:t>
      </w:r>
    </w:p>
    <w:p w:rsidR="009B7062" w:rsidRPr="00702D01" w:rsidRDefault="009B7062" w:rsidP="00702D01">
      <w:pPr>
        <w:tabs>
          <w:tab w:val="left" w:pos="1980"/>
        </w:tabs>
        <w:jc w:val="both"/>
        <w:rPr>
          <w:rStyle w:val="fontstyle01"/>
          <w:rFonts w:ascii="Times New Roman" w:hAnsi="Times New Roman"/>
          <w:b w:val="0"/>
          <w:i w:val="0"/>
          <w:color w:val="auto"/>
          <w:sz w:val="24"/>
          <w:szCs w:val="24"/>
        </w:rPr>
      </w:pPr>
      <w:r w:rsidRPr="00702D01">
        <w:rPr>
          <w:rStyle w:val="fontstyle01"/>
          <w:rFonts w:ascii="Times New Roman" w:hAnsi="Times New Roman"/>
          <w:b w:val="0"/>
          <w:i w:val="0"/>
          <w:color w:val="auto"/>
          <w:sz w:val="24"/>
          <w:szCs w:val="24"/>
        </w:rPr>
        <w:t>Общая численность населения — 1539 человек (объединенного поселения на 2019 г.).</w:t>
      </w:r>
    </w:p>
    <w:p w:rsidR="009B7062" w:rsidRPr="00702D01" w:rsidRDefault="009B7062" w:rsidP="00702D01">
      <w:pPr>
        <w:tabs>
          <w:tab w:val="left" w:pos="1980"/>
        </w:tabs>
        <w:jc w:val="both"/>
        <w:rPr>
          <w:rStyle w:val="fontstyle01"/>
          <w:rFonts w:ascii="Times New Roman" w:hAnsi="Times New Roman"/>
          <w:b w:val="0"/>
          <w:i w:val="0"/>
          <w:color w:val="auto"/>
          <w:sz w:val="24"/>
          <w:szCs w:val="24"/>
        </w:rPr>
      </w:pPr>
      <w:r w:rsidRPr="00702D01">
        <w:rPr>
          <w:rStyle w:val="fontstyle01"/>
          <w:rFonts w:ascii="Times New Roman" w:hAnsi="Times New Roman"/>
          <w:b w:val="0"/>
          <w:i w:val="0"/>
          <w:color w:val="auto"/>
          <w:sz w:val="24"/>
          <w:szCs w:val="24"/>
        </w:rPr>
        <w:t>Демографическая ситуация в последние годы характеризовалась естественной и механической убылью населения.</w:t>
      </w:r>
    </w:p>
    <w:p w:rsidR="009B7062" w:rsidRPr="00702D01" w:rsidRDefault="009B7062" w:rsidP="00702D01">
      <w:pPr>
        <w:tabs>
          <w:tab w:val="left" w:pos="1980"/>
        </w:tabs>
        <w:jc w:val="both"/>
        <w:rPr>
          <w:bCs/>
          <w:iCs/>
        </w:rPr>
      </w:pPr>
      <w:r w:rsidRPr="00702D01">
        <w:rPr>
          <w:bCs/>
          <w:iCs/>
        </w:rPr>
        <w:t>Общая протяженность автодорог общего пользования на территории Селезневского сельского поселения составляет 121,3 км, в том числе регионального (межмуниципального) значения – 94,1 км.</w:t>
      </w:r>
    </w:p>
    <w:p w:rsidR="009B7062" w:rsidRPr="00702D01" w:rsidRDefault="009B7062" w:rsidP="00702D01">
      <w:pPr>
        <w:tabs>
          <w:tab w:val="left" w:pos="1980"/>
        </w:tabs>
        <w:jc w:val="both"/>
        <w:rPr>
          <w:bCs/>
          <w:iCs/>
        </w:rPr>
      </w:pPr>
      <w:r w:rsidRPr="00702D01">
        <w:rPr>
          <w:bCs/>
          <w:iCs/>
        </w:rPr>
        <w:t>По территории Селезневского сельского поселения проходят автодороги регионального (межмуниципального) значения:</w:t>
      </w:r>
    </w:p>
    <w:p w:rsidR="009B7062" w:rsidRPr="00702D01" w:rsidRDefault="004F2F4A" w:rsidP="00702D01">
      <w:pPr>
        <w:pStyle w:val="Web1"/>
        <w:suppressAutoHyphens/>
        <w:spacing w:before="0" w:beforeAutospacing="0" w:after="0" w:afterAutospacing="0"/>
        <w:jc w:val="both"/>
        <w:rPr>
          <w:rFonts w:ascii="Times New Roman" w:hAnsi="Times New Roman"/>
          <w:bCs/>
          <w:sz w:val="24"/>
          <w:szCs w:val="24"/>
        </w:rPr>
      </w:pPr>
      <w:r w:rsidRPr="00702D01">
        <w:rPr>
          <w:rFonts w:ascii="Times New Roman" w:hAnsi="Times New Roman"/>
          <w:bCs/>
          <w:sz w:val="24"/>
          <w:szCs w:val="24"/>
        </w:rPr>
        <w:t>Таблица 8</w:t>
      </w:r>
    </w:p>
    <w:tbl>
      <w:tblPr>
        <w:tblW w:w="5000" w:type="pct"/>
        <w:jc w:val="center"/>
        <w:tblLayout w:type="fixed"/>
        <w:tblCellMar>
          <w:left w:w="70" w:type="dxa"/>
          <w:right w:w="70" w:type="dxa"/>
        </w:tblCellMar>
        <w:tblLook w:val="0000" w:firstRow="0" w:lastRow="0" w:firstColumn="0" w:lastColumn="0" w:noHBand="0" w:noVBand="0"/>
      </w:tblPr>
      <w:tblGrid>
        <w:gridCol w:w="765"/>
        <w:gridCol w:w="3093"/>
        <w:gridCol w:w="774"/>
        <w:gridCol w:w="2164"/>
        <w:gridCol w:w="1865"/>
        <w:gridCol w:w="1528"/>
      </w:tblGrid>
      <w:tr w:rsidR="009B7062" w:rsidRPr="00702D01" w:rsidTr="002F7255">
        <w:trPr>
          <w:cantSplit/>
          <w:trHeight w:val="1134"/>
          <w:jc w:val="center"/>
        </w:trPr>
        <w:tc>
          <w:tcPr>
            <w:tcW w:w="375" w:type="pct"/>
            <w:tcBorders>
              <w:top w:val="single" w:sz="6" w:space="0" w:color="auto"/>
              <w:left w:val="single" w:sz="6" w:space="0" w:color="auto"/>
              <w:bottom w:val="single" w:sz="6" w:space="0" w:color="auto"/>
              <w:right w:val="single" w:sz="6" w:space="0" w:color="auto"/>
            </w:tcBorders>
            <w:shd w:val="clear" w:color="auto" w:fill="CCECFF"/>
            <w:vAlign w:val="center"/>
          </w:tcPr>
          <w:p w:rsidR="009B7062" w:rsidRPr="00702D01" w:rsidRDefault="009B7062" w:rsidP="00702D01">
            <w:pPr>
              <w:pStyle w:val="ConsPlusCell"/>
              <w:widowControl/>
              <w:jc w:val="both"/>
              <w:rPr>
                <w:rFonts w:ascii="Times New Roman" w:hAnsi="Times New Roman" w:cs="Times New Roman"/>
                <w:b/>
                <w:sz w:val="24"/>
                <w:szCs w:val="24"/>
              </w:rPr>
            </w:pPr>
            <w:r w:rsidRPr="00702D01">
              <w:rPr>
                <w:rFonts w:ascii="Times New Roman" w:hAnsi="Times New Roman" w:cs="Times New Roman"/>
                <w:b/>
                <w:sz w:val="24"/>
                <w:szCs w:val="24"/>
              </w:rPr>
              <w:t>№ п/п</w:t>
            </w:r>
          </w:p>
        </w:tc>
        <w:tc>
          <w:tcPr>
            <w:tcW w:w="1518" w:type="pct"/>
            <w:tcBorders>
              <w:top w:val="single" w:sz="6" w:space="0" w:color="auto"/>
              <w:left w:val="single" w:sz="6" w:space="0" w:color="auto"/>
              <w:bottom w:val="single" w:sz="6" w:space="0" w:color="auto"/>
              <w:right w:val="single" w:sz="6" w:space="0" w:color="auto"/>
            </w:tcBorders>
            <w:shd w:val="clear" w:color="auto" w:fill="CCECFF"/>
            <w:vAlign w:val="center"/>
          </w:tcPr>
          <w:p w:rsidR="009B7062" w:rsidRPr="00702D01" w:rsidRDefault="009B7062" w:rsidP="00702D01">
            <w:pPr>
              <w:pStyle w:val="ConsPlusCell"/>
              <w:widowControl/>
              <w:jc w:val="both"/>
              <w:rPr>
                <w:rFonts w:ascii="Times New Roman" w:hAnsi="Times New Roman" w:cs="Times New Roman"/>
                <w:b/>
                <w:sz w:val="24"/>
                <w:szCs w:val="24"/>
              </w:rPr>
            </w:pPr>
            <w:r w:rsidRPr="00702D01">
              <w:rPr>
                <w:rFonts w:ascii="Times New Roman" w:hAnsi="Times New Roman" w:cs="Times New Roman"/>
                <w:b/>
                <w:sz w:val="24"/>
                <w:szCs w:val="24"/>
              </w:rPr>
              <w:t>Наименование</w:t>
            </w:r>
          </w:p>
        </w:tc>
        <w:tc>
          <w:tcPr>
            <w:tcW w:w="380" w:type="pct"/>
            <w:tcBorders>
              <w:top w:val="single" w:sz="6" w:space="0" w:color="auto"/>
              <w:left w:val="single" w:sz="6" w:space="0" w:color="auto"/>
              <w:bottom w:val="single" w:sz="6" w:space="0" w:color="auto"/>
              <w:right w:val="single" w:sz="6" w:space="0" w:color="auto"/>
            </w:tcBorders>
            <w:shd w:val="clear" w:color="auto" w:fill="CCECFF"/>
            <w:textDirection w:val="btLr"/>
            <w:vAlign w:val="center"/>
          </w:tcPr>
          <w:p w:rsidR="009B7062" w:rsidRPr="00702D01" w:rsidRDefault="009B7062" w:rsidP="00702D01">
            <w:pPr>
              <w:pStyle w:val="ConsPlusCell"/>
              <w:widowControl/>
              <w:jc w:val="both"/>
              <w:rPr>
                <w:rFonts w:ascii="Times New Roman" w:hAnsi="Times New Roman" w:cs="Times New Roman"/>
                <w:b/>
                <w:sz w:val="24"/>
                <w:szCs w:val="24"/>
              </w:rPr>
            </w:pPr>
            <w:r w:rsidRPr="00702D01">
              <w:rPr>
                <w:rFonts w:ascii="Times New Roman" w:hAnsi="Times New Roman" w:cs="Times New Roman"/>
                <w:b/>
                <w:sz w:val="24"/>
                <w:szCs w:val="24"/>
              </w:rPr>
              <w:t xml:space="preserve">Протяженность в границах </w:t>
            </w:r>
            <w:r w:rsidRPr="00702D01">
              <w:rPr>
                <w:rFonts w:ascii="Times New Roman" w:eastAsia="Calibri" w:hAnsi="Times New Roman" w:cs="Times New Roman"/>
                <w:b/>
                <w:sz w:val="24"/>
                <w:szCs w:val="24"/>
              </w:rPr>
              <w:t>Селезневского</w:t>
            </w:r>
            <w:r w:rsidRPr="00702D01">
              <w:rPr>
                <w:rFonts w:ascii="Times New Roman" w:hAnsi="Times New Roman" w:cs="Times New Roman"/>
                <w:b/>
                <w:sz w:val="24"/>
                <w:szCs w:val="24"/>
              </w:rPr>
              <w:t xml:space="preserve"> СП</w:t>
            </w:r>
          </w:p>
        </w:tc>
        <w:tc>
          <w:tcPr>
            <w:tcW w:w="1062" w:type="pct"/>
            <w:tcBorders>
              <w:top w:val="single" w:sz="6" w:space="0" w:color="auto"/>
              <w:left w:val="single" w:sz="6" w:space="0" w:color="auto"/>
              <w:bottom w:val="single" w:sz="6" w:space="0" w:color="auto"/>
              <w:right w:val="single" w:sz="6" w:space="0" w:color="auto"/>
            </w:tcBorders>
            <w:shd w:val="clear" w:color="auto" w:fill="CCECFF"/>
            <w:vAlign w:val="center"/>
          </w:tcPr>
          <w:p w:rsidR="009B7062" w:rsidRPr="00702D01" w:rsidRDefault="009B7062" w:rsidP="00702D01">
            <w:pPr>
              <w:pStyle w:val="ConsPlusCell"/>
              <w:widowControl/>
              <w:jc w:val="both"/>
              <w:rPr>
                <w:rFonts w:ascii="Times New Roman" w:hAnsi="Times New Roman" w:cs="Times New Roman"/>
                <w:b/>
                <w:sz w:val="24"/>
                <w:szCs w:val="24"/>
              </w:rPr>
            </w:pPr>
            <w:r w:rsidRPr="00702D01">
              <w:rPr>
                <w:rFonts w:ascii="Times New Roman" w:hAnsi="Times New Roman" w:cs="Times New Roman"/>
                <w:b/>
                <w:sz w:val="24"/>
                <w:szCs w:val="24"/>
              </w:rPr>
              <w:t>Идентификационный номер автомобильной дороги (в соответствии с Приказом Министерства транспорта Российской Федерации от 07.02.2007 №16)</w:t>
            </w:r>
          </w:p>
        </w:tc>
        <w:tc>
          <w:tcPr>
            <w:tcW w:w="915" w:type="pct"/>
            <w:tcBorders>
              <w:top w:val="single" w:sz="6" w:space="0" w:color="auto"/>
              <w:left w:val="single" w:sz="6" w:space="0" w:color="auto"/>
              <w:bottom w:val="single" w:sz="6" w:space="0" w:color="auto"/>
              <w:right w:val="single" w:sz="6" w:space="0" w:color="auto"/>
            </w:tcBorders>
            <w:shd w:val="clear" w:color="auto" w:fill="CCECFF"/>
            <w:vAlign w:val="center"/>
          </w:tcPr>
          <w:p w:rsidR="009B7062" w:rsidRPr="00702D01" w:rsidRDefault="009B7062" w:rsidP="00702D01">
            <w:pPr>
              <w:pStyle w:val="ConsPlusCell"/>
              <w:widowControl/>
              <w:jc w:val="both"/>
              <w:rPr>
                <w:rFonts w:ascii="Times New Roman" w:hAnsi="Times New Roman" w:cs="Times New Roman"/>
                <w:b/>
                <w:sz w:val="24"/>
                <w:szCs w:val="24"/>
              </w:rPr>
            </w:pPr>
            <w:r w:rsidRPr="00702D01">
              <w:rPr>
                <w:rFonts w:ascii="Times New Roman" w:hAnsi="Times New Roman" w:cs="Times New Roman"/>
                <w:b/>
                <w:sz w:val="24"/>
                <w:szCs w:val="24"/>
              </w:rPr>
              <w:t>Учетный номер автомобильной дороги (в соответствии с Приказом Министерства транспорта Российской Федерации от 07.02.2007 №16)</w:t>
            </w:r>
          </w:p>
        </w:tc>
        <w:tc>
          <w:tcPr>
            <w:tcW w:w="750" w:type="pct"/>
            <w:tcBorders>
              <w:top w:val="single" w:sz="6" w:space="0" w:color="auto"/>
              <w:left w:val="single" w:sz="6" w:space="0" w:color="auto"/>
              <w:bottom w:val="single" w:sz="6" w:space="0" w:color="auto"/>
              <w:right w:val="single" w:sz="6" w:space="0" w:color="auto"/>
            </w:tcBorders>
            <w:shd w:val="clear" w:color="auto" w:fill="CCECFF"/>
            <w:vAlign w:val="center"/>
          </w:tcPr>
          <w:p w:rsidR="009B7062" w:rsidRPr="00702D01" w:rsidRDefault="009B7062" w:rsidP="00702D01">
            <w:pPr>
              <w:pStyle w:val="ConsPlusCell"/>
              <w:widowControl/>
              <w:jc w:val="both"/>
              <w:rPr>
                <w:rFonts w:ascii="Times New Roman" w:hAnsi="Times New Roman" w:cs="Times New Roman"/>
                <w:b/>
                <w:sz w:val="24"/>
                <w:szCs w:val="24"/>
              </w:rPr>
            </w:pPr>
            <w:r w:rsidRPr="00702D01">
              <w:rPr>
                <w:rFonts w:ascii="Times New Roman" w:hAnsi="Times New Roman" w:cs="Times New Roman"/>
                <w:b/>
                <w:sz w:val="24"/>
                <w:szCs w:val="24"/>
              </w:rPr>
              <w:t>Порядковый номер автомобильной дороги</w:t>
            </w:r>
          </w:p>
        </w:tc>
      </w:tr>
      <w:tr w:rsidR="009B7062" w:rsidRPr="00702D01" w:rsidTr="002F7255">
        <w:trPr>
          <w:cantSplit/>
          <w:trHeight w:val="268"/>
          <w:jc w:val="center"/>
        </w:trPr>
        <w:tc>
          <w:tcPr>
            <w:tcW w:w="375"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b/>
                <w:sz w:val="24"/>
                <w:szCs w:val="24"/>
              </w:rPr>
            </w:pPr>
            <w:r w:rsidRPr="00702D01">
              <w:rPr>
                <w:rFonts w:ascii="Times New Roman" w:hAnsi="Times New Roman" w:cs="Times New Roman"/>
                <w:b/>
                <w:sz w:val="24"/>
                <w:szCs w:val="24"/>
              </w:rPr>
              <w:t>1</w:t>
            </w:r>
          </w:p>
        </w:tc>
        <w:tc>
          <w:tcPr>
            <w:tcW w:w="1518"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b/>
                <w:sz w:val="24"/>
                <w:szCs w:val="24"/>
              </w:rPr>
            </w:pPr>
            <w:r w:rsidRPr="00702D01">
              <w:rPr>
                <w:rFonts w:ascii="Times New Roman" w:hAnsi="Times New Roman" w:cs="Times New Roman"/>
                <w:b/>
                <w:sz w:val="24"/>
                <w:szCs w:val="24"/>
              </w:rPr>
              <w:t>2</w:t>
            </w:r>
          </w:p>
        </w:tc>
        <w:tc>
          <w:tcPr>
            <w:tcW w:w="380"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b/>
                <w:sz w:val="24"/>
                <w:szCs w:val="24"/>
              </w:rPr>
            </w:pPr>
            <w:r w:rsidRPr="00702D01">
              <w:rPr>
                <w:rFonts w:ascii="Times New Roman" w:hAnsi="Times New Roman" w:cs="Times New Roman"/>
                <w:b/>
                <w:sz w:val="24"/>
                <w:szCs w:val="24"/>
              </w:rPr>
              <w:t>3</w:t>
            </w:r>
          </w:p>
        </w:tc>
        <w:tc>
          <w:tcPr>
            <w:tcW w:w="1062"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b/>
                <w:sz w:val="24"/>
                <w:szCs w:val="24"/>
              </w:rPr>
            </w:pPr>
            <w:r w:rsidRPr="00702D01">
              <w:rPr>
                <w:rFonts w:ascii="Times New Roman" w:hAnsi="Times New Roman" w:cs="Times New Roman"/>
                <w:b/>
                <w:sz w:val="24"/>
                <w:szCs w:val="24"/>
              </w:rPr>
              <w:t>4</w:t>
            </w:r>
          </w:p>
        </w:tc>
        <w:tc>
          <w:tcPr>
            <w:tcW w:w="915"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b/>
                <w:sz w:val="24"/>
                <w:szCs w:val="24"/>
              </w:rPr>
            </w:pPr>
            <w:r w:rsidRPr="00702D01">
              <w:rPr>
                <w:rFonts w:ascii="Times New Roman" w:hAnsi="Times New Roman" w:cs="Times New Roman"/>
                <w:b/>
                <w:sz w:val="24"/>
                <w:szCs w:val="24"/>
              </w:rPr>
              <w:t>5</w:t>
            </w:r>
          </w:p>
        </w:tc>
        <w:tc>
          <w:tcPr>
            <w:tcW w:w="750"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b/>
                <w:sz w:val="24"/>
                <w:szCs w:val="24"/>
              </w:rPr>
            </w:pPr>
            <w:r w:rsidRPr="00702D01">
              <w:rPr>
                <w:rFonts w:ascii="Times New Roman" w:hAnsi="Times New Roman" w:cs="Times New Roman"/>
                <w:b/>
                <w:sz w:val="24"/>
                <w:szCs w:val="24"/>
              </w:rPr>
              <w:t>6</w:t>
            </w:r>
          </w:p>
        </w:tc>
      </w:tr>
      <w:tr w:rsidR="009B7062" w:rsidRPr="00702D01" w:rsidTr="002F7255">
        <w:trPr>
          <w:cantSplit/>
          <w:trHeight w:val="273"/>
          <w:jc w:val="center"/>
        </w:trPr>
        <w:tc>
          <w:tcPr>
            <w:tcW w:w="375"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jc w:val="both"/>
              <w:rPr>
                <w:b/>
              </w:rPr>
            </w:pPr>
            <w:r w:rsidRPr="00702D01">
              <w:rPr>
                <w:b/>
              </w:rPr>
              <w:t>1.</w:t>
            </w:r>
          </w:p>
        </w:tc>
        <w:tc>
          <w:tcPr>
            <w:tcW w:w="4625" w:type="pct"/>
            <w:gridSpan w:val="5"/>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jc w:val="both"/>
              <w:rPr>
                <w:b/>
              </w:rPr>
            </w:pPr>
            <w:r w:rsidRPr="00702D01">
              <w:rPr>
                <w:b/>
              </w:rPr>
              <w:t>Автомобильные дороги общего пользования регионального (межмуниципального) значения:</w:t>
            </w:r>
          </w:p>
        </w:tc>
      </w:tr>
      <w:tr w:rsidR="009B7062" w:rsidRPr="00702D01" w:rsidTr="002F7255">
        <w:trPr>
          <w:cantSplit/>
          <w:trHeight w:val="273"/>
          <w:jc w:val="center"/>
        </w:trPr>
        <w:tc>
          <w:tcPr>
            <w:tcW w:w="375"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jc w:val="both"/>
              <w:rPr>
                <w:b/>
              </w:rPr>
            </w:pPr>
            <w:r w:rsidRPr="00702D01">
              <w:rPr>
                <w:b/>
              </w:rPr>
              <w:t>1а.</w:t>
            </w:r>
          </w:p>
        </w:tc>
        <w:tc>
          <w:tcPr>
            <w:tcW w:w="1518"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sz w:val="24"/>
                <w:szCs w:val="24"/>
                <w:highlight w:val="yellow"/>
              </w:rPr>
            </w:pPr>
            <w:r w:rsidRPr="00702D01">
              <w:rPr>
                <w:rFonts w:ascii="Times New Roman" w:hAnsi="Times New Roman" w:cs="Times New Roman"/>
                <w:sz w:val="24"/>
                <w:szCs w:val="24"/>
              </w:rPr>
              <w:t xml:space="preserve">Велиж - </w:t>
            </w:r>
            <w:proofErr w:type="spellStart"/>
            <w:r w:rsidRPr="00702D01">
              <w:rPr>
                <w:rFonts w:ascii="Times New Roman" w:hAnsi="Times New Roman" w:cs="Times New Roman"/>
                <w:sz w:val="24"/>
                <w:szCs w:val="24"/>
              </w:rPr>
              <w:t>Ситьково</w:t>
            </w:r>
            <w:proofErr w:type="spellEnd"/>
            <w:r w:rsidRPr="00702D01">
              <w:rPr>
                <w:rFonts w:ascii="Times New Roman" w:hAnsi="Times New Roman" w:cs="Times New Roman"/>
                <w:sz w:val="24"/>
                <w:szCs w:val="24"/>
              </w:rPr>
              <w:t xml:space="preserve"> - Логово - Ястреб</w:t>
            </w:r>
          </w:p>
        </w:tc>
        <w:tc>
          <w:tcPr>
            <w:tcW w:w="380"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sz w:val="24"/>
                <w:szCs w:val="24"/>
              </w:rPr>
            </w:pPr>
            <w:r w:rsidRPr="00702D01">
              <w:rPr>
                <w:rFonts w:ascii="Times New Roman" w:hAnsi="Times New Roman" w:cs="Times New Roman"/>
                <w:sz w:val="24"/>
                <w:szCs w:val="24"/>
              </w:rPr>
              <w:t>32,90</w:t>
            </w:r>
          </w:p>
        </w:tc>
        <w:tc>
          <w:tcPr>
            <w:tcW w:w="1062"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sz w:val="24"/>
                <w:szCs w:val="24"/>
              </w:rPr>
            </w:pPr>
            <w:r w:rsidRPr="00702D01">
              <w:rPr>
                <w:rFonts w:ascii="Times New Roman" w:hAnsi="Times New Roman" w:cs="Times New Roman"/>
                <w:sz w:val="24"/>
                <w:szCs w:val="24"/>
              </w:rPr>
              <w:t>66 ОП МЗ 66Н-0105</w:t>
            </w:r>
          </w:p>
        </w:tc>
        <w:tc>
          <w:tcPr>
            <w:tcW w:w="915" w:type="pct"/>
            <w:tcBorders>
              <w:top w:val="single" w:sz="6" w:space="0" w:color="auto"/>
              <w:left w:val="single" w:sz="6" w:space="0" w:color="auto"/>
              <w:bottom w:val="single" w:sz="6" w:space="0" w:color="auto"/>
              <w:right w:val="single" w:sz="6" w:space="0" w:color="auto"/>
            </w:tcBorders>
          </w:tcPr>
          <w:p w:rsidR="009B7062" w:rsidRPr="00702D01" w:rsidRDefault="009B7062" w:rsidP="00702D01">
            <w:pPr>
              <w:pStyle w:val="ConsPlusNormal"/>
              <w:ind w:firstLine="0"/>
              <w:jc w:val="both"/>
              <w:rPr>
                <w:rFonts w:ascii="Times New Roman" w:hAnsi="Times New Roman" w:cs="Times New Roman"/>
                <w:sz w:val="24"/>
                <w:szCs w:val="24"/>
              </w:rPr>
            </w:pPr>
            <w:r w:rsidRPr="00702D01">
              <w:rPr>
                <w:rFonts w:ascii="Times New Roman" w:hAnsi="Times New Roman" w:cs="Times New Roman"/>
                <w:sz w:val="24"/>
                <w:szCs w:val="24"/>
              </w:rPr>
              <w:t>66Н-0105</w:t>
            </w:r>
          </w:p>
        </w:tc>
        <w:tc>
          <w:tcPr>
            <w:tcW w:w="750"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sz w:val="24"/>
                <w:szCs w:val="24"/>
              </w:rPr>
            </w:pPr>
            <w:r w:rsidRPr="00702D01">
              <w:rPr>
                <w:rFonts w:ascii="Times New Roman" w:hAnsi="Times New Roman" w:cs="Times New Roman"/>
                <w:sz w:val="24"/>
                <w:szCs w:val="24"/>
              </w:rPr>
              <w:t>0105</w:t>
            </w:r>
          </w:p>
        </w:tc>
      </w:tr>
      <w:tr w:rsidR="009B7062" w:rsidRPr="00702D01" w:rsidTr="002F7255">
        <w:trPr>
          <w:cantSplit/>
          <w:trHeight w:val="135"/>
          <w:jc w:val="center"/>
        </w:trPr>
        <w:tc>
          <w:tcPr>
            <w:tcW w:w="375"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jc w:val="both"/>
              <w:rPr>
                <w:b/>
              </w:rPr>
            </w:pPr>
            <w:r w:rsidRPr="00702D01">
              <w:rPr>
                <w:b/>
              </w:rPr>
              <w:t>1б.</w:t>
            </w:r>
          </w:p>
        </w:tc>
        <w:tc>
          <w:tcPr>
            <w:tcW w:w="1518"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sz w:val="24"/>
                <w:szCs w:val="24"/>
              </w:rPr>
            </w:pPr>
            <w:r w:rsidRPr="00702D01">
              <w:rPr>
                <w:rFonts w:ascii="Times New Roman" w:hAnsi="Times New Roman" w:cs="Times New Roman"/>
                <w:sz w:val="24"/>
                <w:szCs w:val="24"/>
              </w:rPr>
              <w:t>Велиж - Селезни - Заозерье - Васькино - Дор</w:t>
            </w:r>
          </w:p>
        </w:tc>
        <w:tc>
          <w:tcPr>
            <w:tcW w:w="380"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sz w:val="24"/>
                <w:szCs w:val="24"/>
              </w:rPr>
            </w:pPr>
            <w:r w:rsidRPr="00702D01">
              <w:rPr>
                <w:rFonts w:ascii="Times New Roman" w:hAnsi="Times New Roman" w:cs="Times New Roman"/>
                <w:sz w:val="24"/>
                <w:szCs w:val="24"/>
              </w:rPr>
              <w:t>36,20</w:t>
            </w:r>
          </w:p>
        </w:tc>
        <w:tc>
          <w:tcPr>
            <w:tcW w:w="1062"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sz w:val="24"/>
                <w:szCs w:val="24"/>
              </w:rPr>
            </w:pPr>
            <w:r w:rsidRPr="00702D01">
              <w:rPr>
                <w:rFonts w:ascii="Times New Roman" w:hAnsi="Times New Roman" w:cs="Times New Roman"/>
                <w:sz w:val="24"/>
                <w:szCs w:val="24"/>
              </w:rPr>
              <w:t>66 ОП МЗ 66Н-0106</w:t>
            </w:r>
          </w:p>
        </w:tc>
        <w:tc>
          <w:tcPr>
            <w:tcW w:w="915"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sz w:val="24"/>
                <w:szCs w:val="24"/>
              </w:rPr>
            </w:pPr>
            <w:r w:rsidRPr="00702D01">
              <w:rPr>
                <w:rFonts w:ascii="Times New Roman" w:hAnsi="Times New Roman" w:cs="Times New Roman"/>
                <w:sz w:val="24"/>
                <w:szCs w:val="24"/>
              </w:rPr>
              <w:t>66Н-0106</w:t>
            </w:r>
          </w:p>
        </w:tc>
        <w:tc>
          <w:tcPr>
            <w:tcW w:w="750" w:type="pct"/>
            <w:tcBorders>
              <w:top w:val="single" w:sz="6" w:space="0" w:color="auto"/>
              <w:left w:val="single" w:sz="6" w:space="0" w:color="auto"/>
              <w:bottom w:val="single" w:sz="6" w:space="0" w:color="auto"/>
              <w:right w:val="single" w:sz="6" w:space="0" w:color="auto"/>
            </w:tcBorders>
          </w:tcPr>
          <w:p w:rsidR="009B7062" w:rsidRPr="00702D01" w:rsidRDefault="009B7062" w:rsidP="00702D01">
            <w:pPr>
              <w:pStyle w:val="ConsPlusNormal"/>
              <w:ind w:firstLine="0"/>
              <w:jc w:val="both"/>
              <w:rPr>
                <w:rFonts w:ascii="Times New Roman" w:hAnsi="Times New Roman" w:cs="Times New Roman"/>
                <w:sz w:val="24"/>
                <w:szCs w:val="24"/>
              </w:rPr>
            </w:pPr>
            <w:r w:rsidRPr="00702D01">
              <w:rPr>
                <w:rFonts w:ascii="Times New Roman" w:hAnsi="Times New Roman" w:cs="Times New Roman"/>
                <w:sz w:val="24"/>
                <w:szCs w:val="24"/>
              </w:rPr>
              <w:t>0106</w:t>
            </w:r>
          </w:p>
        </w:tc>
      </w:tr>
      <w:tr w:rsidR="009B7062" w:rsidRPr="00702D01" w:rsidTr="002F7255">
        <w:trPr>
          <w:cantSplit/>
          <w:trHeight w:val="135"/>
          <w:jc w:val="center"/>
        </w:trPr>
        <w:tc>
          <w:tcPr>
            <w:tcW w:w="375"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jc w:val="both"/>
              <w:rPr>
                <w:b/>
              </w:rPr>
            </w:pPr>
            <w:r w:rsidRPr="00702D01">
              <w:rPr>
                <w:b/>
              </w:rPr>
              <w:t>1в.</w:t>
            </w:r>
          </w:p>
        </w:tc>
        <w:tc>
          <w:tcPr>
            <w:tcW w:w="1518" w:type="pct"/>
            <w:tcBorders>
              <w:top w:val="single" w:sz="6" w:space="0" w:color="auto"/>
              <w:left w:val="single" w:sz="6" w:space="0" w:color="auto"/>
              <w:bottom w:val="single" w:sz="6" w:space="0" w:color="auto"/>
              <w:right w:val="single" w:sz="6" w:space="0" w:color="auto"/>
            </w:tcBorders>
          </w:tcPr>
          <w:p w:rsidR="009B7062" w:rsidRPr="00702D01" w:rsidRDefault="009B7062" w:rsidP="00702D01">
            <w:pPr>
              <w:pStyle w:val="ConsPlusCell"/>
              <w:widowControl/>
              <w:jc w:val="both"/>
              <w:rPr>
                <w:rFonts w:ascii="Times New Roman" w:hAnsi="Times New Roman" w:cs="Times New Roman"/>
                <w:sz w:val="24"/>
                <w:szCs w:val="24"/>
                <w:shd w:val="clear" w:color="auto" w:fill="C5E0B3"/>
              </w:rPr>
            </w:pPr>
            <w:r w:rsidRPr="00702D01">
              <w:rPr>
                <w:rFonts w:ascii="Times New Roman" w:hAnsi="Times New Roman" w:cs="Times New Roman"/>
                <w:sz w:val="24"/>
                <w:szCs w:val="24"/>
              </w:rPr>
              <w:t xml:space="preserve">«Велиж - Селезни - Заозерье - Васькино – Дор» - Погорелье - </w:t>
            </w:r>
            <w:proofErr w:type="spellStart"/>
            <w:r w:rsidRPr="00702D01">
              <w:rPr>
                <w:rFonts w:ascii="Times New Roman" w:hAnsi="Times New Roman" w:cs="Times New Roman"/>
                <w:sz w:val="24"/>
                <w:szCs w:val="24"/>
              </w:rPr>
              <w:t>Чепли</w:t>
            </w:r>
            <w:proofErr w:type="spellEnd"/>
          </w:p>
        </w:tc>
        <w:tc>
          <w:tcPr>
            <w:tcW w:w="380"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sz w:val="24"/>
                <w:szCs w:val="24"/>
              </w:rPr>
            </w:pPr>
            <w:r w:rsidRPr="00702D01">
              <w:rPr>
                <w:rFonts w:ascii="Times New Roman" w:hAnsi="Times New Roman" w:cs="Times New Roman"/>
                <w:sz w:val="24"/>
                <w:szCs w:val="24"/>
              </w:rPr>
              <w:t>16,80</w:t>
            </w:r>
          </w:p>
        </w:tc>
        <w:tc>
          <w:tcPr>
            <w:tcW w:w="1062"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sz w:val="24"/>
                <w:szCs w:val="24"/>
              </w:rPr>
            </w:pPr>
            <w:r w:rsidRPr="00702D01">
              <w:rPr>
                <w:rFonts w:ascii="Times New Roman" w:hAnsi="Times New Roman" w:cs="Times New Roman"/>
                <w:sz w:val="24"/>
                <w:szCs w:val="24"/>
              </w:rPr>
              <w:t>66 ОП МЗ 66Н-0108</w:t>
            </w:r>
          </w:p>
        </w:tc>
        <w:tc>
          <w:tcPr>
            <w:tcW w:w="915"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sz w:val="24"/>
                <w:szCs w:val="24"/>
              </w:rPr>
            </w:pPr>
            <w:r w:rsidRPr="00702D01">
              <w:rPr>
                <w:rFonts w:ascii="Times New Roman" w:hAnsi="Times New Roman" w:cs="Times New Roman"/>
                <w:sz w:val="24"/>
                <w:szCs w:val="24"/>
              </w:rPr>
              <w:t>66Н-0108</w:t>
            </w:r>
          </w:p>
        </w:tc>
        <w:tc>
          <w:tcPr>
            <w:tcW w:w="750"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sz w:val="24"/>
                <w:szCs w:val="24"/>
              </w:rPr>
            </w:pPr>
            <w:r w:rsidRPr="00702D01">
              <w:rPr>
                <w:rFonts w:ascii="Times New Roman" w:hAnsi="Times New Roman" w:cs="Times New Roman"/>
                <w:sz w:val="24"/>
                <w:szCs w:val="24"/>
              </w:rPr>
              <w:t>0108</w:t>
            </w:r>
          </w:p>
        </w:tc>
      </w:tr>
      <w:tr w:rsidR="009B7062" w:rsidRPr="00702D01" w:rsidTr="002F7255">
        <w:trPr>
          <w:cantSplit/>
          <w:trHeight w:val="135"/>
          <w:jc w:val="center"/>
        </w:trPr>
        <w:tc>
          <w:tcPr>
            <w:tcW w:w="375"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jc w:val="both"/>
              <w:rPr>
                <w:b/>
              </w:rPr>
            </w:pPr>
            <w:r w:rsidRPr="00702D01">
              <w:rPr>
                <w:b/>
              </w:rPr>
              <w:t>1г.</w:t>
            </w:r>
          </w:p>
        </w:tc>
        <w:tc>
          <w:tcPr>
            <w:tcW w:w="1518"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sz w:val="24"/>
                <w:szCs w:val="24"/>
              </w:rPr>
            </w:pPr>
            <w:proofErr w:type="spellStart"/>
            <w:r w:rsidRPr="00702D01">
              <w:rPr>
                <w:rFonts w:ascii="Times New Roman" w:hAnsi="Times New Roman" w:cs="Times New Roman"/>
                <w:sz w:val="24"/>
                <w:szCs w:val="24"/>
              </w:rPr>
              <w:t>Ситьково</w:t>
            </w:r>
            <w:proofErr w:type="spellEnd"/>
            <w:r w:rsidRPr="00702D01">
              <w:rPr>
                <w:rFonts w:ascii="Times New Roman" w:hAnsi="Times New Roman" w:cs="Times New Roman"/>
                <w:sz w:val="24"/>
                <w:szCs w:val="24"/>
              </w:rPr>
              <w:t xml:space="preserve"> - </w:t>
            </w:r>
            <w:proofErr w:type="spellStart"/>
            <w:r w:rsidRPr="00702D01">
              <w:rPr>
                <w:rFonts w:ascii="Times New Roman" w:hAnsi="Times New Roman" w:cs="Times New Roman"/>
                <w:sz w:val="24"/>
                <w:szCs w:val="24"/>
              </w:rPr>
              <w:t>Ехны</w:t>
            </w:r>
            <w:proofErr w:type="spellEnd"/>
          </w:p>
        </w:tc>
        <w:tc>
          <w:tcPr>
            <w:tcW w:w="380"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sz w:val="24"/>
                <w:szCs w:val="24"/>
              </w:rPr>
            </w:pPr>
            <w:r w:rsidRPr="00702D01">
              <w:rPr>
                <w:rFonts w:ascii="Times New Roman" w:hAnsi="Times New Roman" w:cs="Times New Roman"/>
                <w:sz w:val="24"/>
                <w:szCs w:val="24"/>
              </w:rPr>
              <w:t>2,20</w:t>
            </w:r>
          </w:p>
        </w:tc>
        <w:tc>
          <w:tcPr>
            <w:tcW w:w="1062"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sz w:val="24"/>
                <w:szCs w:val="24"/>
              </w:rPr>
            </w:pPr>
            <w:r w:rsidRPr="00702D01">
              <w:rPr>
                <w:rFonts w:ascii="Times New Roman" w:hAnsi="Times New Roman" w:cs="Times New Roman"/>
                <w:sz w:val="24"/>
                <w:szCs w:val="24"/>
              </w:rPr>
              <w:t>66 ОП МЗ 66Н-0133</w:t>
            </w:r>
          </w:p>
        </w:tc>
        <w:tc>
          <w:tcPr>
            <w:tcW w:w="915" w:type="pct"/>
            <w:tcBorders>
              <w:top w:val="single" w:sz="6" w:space="0" w:color="auto"/>
              <w:left w:val="single" w:sz="6" w:space="0" w:color="auto"/>
              <w:bottom w:val="single" w:sz="6" w:space="0" w:color="auto"/>
              <w:right w:val="single" w:sz="6" w:space="0" w:color="auto"/>
            </w:tcBorders>
          </w:tcPr>
          <w:p w:rsidR="009B7062" w:rsidRPr="00702D01" w:rsidRDefault="009B7062" w:rsidP="00702D01">
            <w:pPr>
              <w:pStyle w:val="ConsPlusNormal"/>
              <w:ind w:firstLine="0"/>
              <w:jc w:val="both"/>
              <w:rPr>
                <w:rFonts w:ascii="Times New Roman" w:hAnsi="Times New Roman" w:cs="Times New Roman"/>
                <w:sz w:val="24"/>
                <w:szCs w:val="24"/>
              </w:rPr>
            </w:pPr>
            <w:r w:rsidRPr="00702D01">
              <w:rPr>
                <w:rFonts w:ascii="Times New Roman" w:hAnsi="Times New Roman" w:cs="Times New Roman"/>
                <w:sz w:val="24"/>
                <w:szCs w:val="24"/>
              </w:rPr>
              <w:t>66Н-0133</w:t>
            </w:r>
          </w:p>
        </w:tc>
        <w:tc>
          <w:tcPr>
            <w:tcW w:w="750"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sz w:val="24"/>
                <w:szCs w:val="24"/>
              </w:rPr>
            </w:pPr>
            <w:r w:rsidRPr="00702D01">
              <w:rPr>
                <w:rFonts w:ascii="Times New Roman" w:hAnsi="Times New Roman" w:cs="Times New Roman"/>
                <w:sz w:val="24"/>
                <w:szCs w:val="24"/>
              </w:rPr>
              <w:t>0133</w:t>
            </w:r>
          </w:p>
        </w:tc>
      </w:tr>
      <w:tr w:rsidR="009B7062" w:rsidRPr="00702D01" w:rsidTr="002F7255">
        <w:trPr>
          <w:cantSplit/>
          <w:trHeight w:val="135"/>
          <w:jc w:val="center"/>
        </w:trPr>
        <w:tc>
          <w:tcPr>
            <w:tcW w:w="375"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jc w:val="both"/>
              <w:rPr>
                <w:b/>
              </w:rPr>
            </w:pPr>
            <w:r w:rsidRPr="00702D01">
              <w:rPr>
                <w:b/>
              </w:rPr>
              <w:t>1д.</w:t>
            </w:r>
          </w:p>
        </w:tc>
        <w:tc>
          <w:tcPr>
            <w:tcW w:w="1518"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sz w:val="24"/>
                <w:szCs w:val="24"/>
              </w:rPr>
            </w:pPr>
            <w:r w:rsidRPr="00702D01">
              <w:rPr>
                <w:rFonts w:ascii="Times New Roman" w:hAnsi="Times New Roman" w:cs="Times New Roman"/>
                <w:sz w:val="24"/>
                <w:szCs w:val="24"/>
              </w:rPr>
              <w:t xml:space="preserve">«Велиж - </w:t>
            </w:r>
            <w:proofErr w:type="spellStart"/>
            <w:r w:rsidRPr="00702D01">
              <w:rPr>
                <w:rFonts w:ascii="Times New Roman" w:hAnsi="Times New Roman" w:cs="Times New Roman"/>
                <w:sz w:val="24"/>
                <w:szCs w:val="24"/>
              </w:rPr>
              <w:t>Ситьково</w:t>
            </w:r>
            <w:proofErr w:type="spellEnd"/>
            <w:r w:rsidRPr="00702D01">
              <w:rPr>
                <w:rFonts w:ascii="Times New Roman" w:hAnsi="Times New Roman" w:cs="Times New Roman"/>
                <w:sz w:val="24"/>
                <w:szCs w:val="24"/>
              </w:rPr>
              <w:t xml:space="preserve"> - Логово – Ястреб» - </w:t>
            </w:r>
            <w:proofErr w:type="spellStart"/>
            <w:r w:rsidRPr="00702D01">
              <w:rPr>
                <w:rFonts w:ascii="Times New Roman" w:hAnsi="Times New Roman" w:cs="Times New Roman"/>
                <w:sz w:val="24"/>
                <w:szCs w:val="24"/>
              </w:rPr>
              <w:t>Корени</w:t>
            </w:r>
            <w:proofErr w:type="spellEnd"/>
          </w:p>
        </w:tc>
        <w:tc>
          <w:tcPr>
            <w:tcW w:w="380"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sz w:val="24"/>
                <w:szCs w:val="24"/>
              </w:rPr>
            </w:pPr>
            <w:r w:rsidRPr="00702D01">
              <w:rPr>
                <w:rFonts w:ascii="Times New Roman" w:hAnsi="Times New Roman" w:cs="Times New Roman"/>
                <w:sz w:val="24"/>
                <w:szCs w:val="24"/>
              </w:rPr>
              <w:t>3,40</w:t>
            </w:r>
          </w:p>
        </w:tc>
        <w:tc>
          <w:tcPr>
            <w:tcW w:w="1062"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sz w:val="24"/>
                <w:szCs w:val="24"/>
              </w:rPr>
            </w:pPr>
            <w:r w:rsidRPr="00702D01">
              <w:rPr>
                <w:rFonts w:ascii="Times New Roman" w:hAnsi="Times New Roman" w:cs="Times New Roman"/>
                <w:sz w:val="24"/>
                <w:szCs w:val="24"/>
              </w:rPr>
              <w:t>66 ОП МЗ 66Н-0134</w:t>
            </w:r>
          </w:p>
        </w:tc>
        <w:tc>
          <w:tcPr>
            <w:tcW w:w="915"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sz w:val="24"/>
                <w:szCs w:val="24"/>
              </w:rPr>
            </w:pPr>
            <w:r w:rsidRPr="00702D01">
              <w:rPr>
                <w:rFonts w:ascii="Times New Roman" w:hAnsi="Times New Roman" w:cs="Times New Roman"/>
                <w:sz w:val="24"/>
                <w:szCs w:val="24"/>
              </w:rPr>
              <w:t>66Н-0134</w:t>
            </w:r>
          </w:p>
        </w:tc>
        <w:tc>
          <w:tcPr>
            <w:tcW w:w="750"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sz w:val="24"/>
                <w:szCs w:val="24"/>
              </w:rPr>
            </w:pPr>
            <w:r w:rsidRPr="00702D01">
              <w:rPr>
                <w:rFonts w:ascii="Times New Roman" w:hAnsi="Times New Roman" w:cs="Times New Roman"/>
                <w:sz w:val="24"/>
                <w:szCs w:val="24"/>
              </w:rPr>
              <w:t>0134</w:t>
            </w:r>
          </w:p>
        </w:tc>
      </w:tr>
      <w:tr w:rsidR="009B7062" w:rsidRPr="00702D01" w:rsidTr="002F7255">
        <w:trPr>
          <w:cantSplit/>
          <w:trHeight w:val="135"/>
          <w:jc w:val="center"/>
        </w:trPr>
        <w:tc>
          <w:tcPr>
            <w:tcW w:w="375"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jc w:val="both"/>
              <w:rPr>
                <w:b/>
              </w:rPr>
            </w:pPr>
            <w:r w:rsidRPr="00702D01">
              <w:rPr>
                <w:b/>
              </w:rPr>
              <w:t>1е.</w:t>
            </w:r>
          </w:p>
        </w:tc>
        <w:tc>
          <w:tcPr>
            <w:tcW w:w="1518"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sz w:val="24"/>
                <w:szCs w:val="24"/>
              </w:rPr>
            </w:pPr>
            <w:r w:rsidRPr="00702D01">
              <w:rPr>
                <w:rFonts w:ascii="Times New Roman" w:hAnsi="Times New Roman" w:cs="Times New Roman"/>
                <w:sz w:val="24"/>
                <w:szCs w:val="24"/>
              </w:rPr>
              <w:t xml:space="preserve">Логово - </w:t>
            </w:r>
            <w:proofErr w:type="spellStart"/>
            <w:r w:rsidRPr="00702D01">
              <w:rPr>
                <w:rFonts w:ascii="Times New Roman" w:hAnsi="Times New Roman" w:cs="Times New Roman"/>
                <w:sz w:val="24"/>
                <w:szCs w:val="24"/>
              </w:rPr>
              <w:t>Проявино</w:t>
            </w:r>
            <w:proofErr w:type="spellEnd"/>
          </w:p>
        </w:tc>
        <w:tc>
          <w:tcPr>
            <w:tcW w:w="380"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sz w:val="24"/>
                <w:szCs w:val="24"/>
              </w:rPr>
            </w:pPr>
            <w:r w:rsidRPr="00702D01">
              <w:rPr>
                <w:rFonts w:ascii="Times New Roman" w:hAnsi="Times New Roman" w:cs="Times New Roman"/>
                <w:sz w:val="24"/>
                <w:szCs w:val="24"/>
              </w:rPr>
              <w:t>2,60</w:t>
            </w:r>
          </w:p>
        </w:tc>
        <w:tc>
          <w:tcPr>
            <w:tcW w:w="1062" w:type="pct"/>
            <w:tcBorders>
              <w:top w:val="single" w:sz="6" w:space="0" w:color="auto"/>
              <w:left w:val="single" w:sz="6" w:space="0" w:color="auto"/>
              <w:bottom w:val="single" w:sz="6" w:space="0" w:color="auto"/>
              <w:right w:val="single" w:sz="6" w:space="0" w:color="auto"/>
            </w:tcBorders>
          </w:tcPr>
          <w:p w:rsidR="009B7062" w:rsidRPr="00702D01" w:rsidRDefault="009B7062" w:rsidP="00702D01">
            <w:pPr>
              <w:pStyle w:val="ConsPlusNormal"/>
              <w:ind w:firstLine="0"/>
              <w:jc w:val="both"/>
              <w:rPr>
                <w:rFonts w:ascii="Times New Roman" w:hAnsi="Times New Roman" w:cs="Times New Roman"/>
                <w:sz w:val="24"/>
                <w:szCs w:val="24"/>
              </w:rPr>
            </w:pPr>
            <w:r w:rsidRPr="00702D01">
              <w:rPr>
                <w:rFonts w:ascii="Times New Roman" w:hAnsi="Times New Roman" w:cs="Times New Roman"/>
                <w:sz w:val="24"/>
                <w:szCs w:val="24"/>
              </w:rPr>
              <w:t>66 ОП МЗ 66Н-0135</w:t>
            </w:r>
          </w:p>
        </w:tc>
        <w:tc>
          <w:tcPr>
            <w:tcW w:w="915"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sz w:val="24"/>
                <w:szCs w:val="24"/>
              </w:rPr>
            </w:pPr>
            <w:r w:rsidRPr="00702D01">
              <w:rPr>
                <w:rFonts w:ascii="Times New Roman" w:hAnsi="Times New Roman" w:cs="Times New Roman"/>
                <w:sz w:val="24"/>
                <w:szCs w:val="24"/>
              </w:rPr>
              <w:t>66Н-0135</w:t>
            </w:r>
          </w:p>
        </w:tc>
        <w:tc>
          <w:tcPr>
            <w:tcW w:w="750"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sz w:val="24"/>
                <w:szCs w:val="24"/>
              </w:rPr>
            </w:pPr>
            <w:r w:rsidRPr="00702D01">
              <w:rPr>
                <w:rFonts w:ascii="Times New Roman" w:hAnsi="Times New Roman" w:cs="Times New Roman"/>
                <w:sz w:val="24"/>
                <w:szCs w:val="24"/>
              </w:rPr>
              <w:t>0135</w:t>
            </w:r>
          </w:p>
        </w:tc>
      </w:tr>
      <w:tr w:rsidR="009B7062" w:rsidRPr="00702D01" w:rsidTr="002F7255">
        <w:trPr>
          <w:cantSplit/>
          <w:trHeight w:val="240"/>
          <w:jc w:val="center"/>
        </w:trPr>
        <w:tc>
          <w:tcPr>
            <w:tcW w:w="375"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jc w:val="both"/>
              <w:rPr>
                <w:b/>
              </w:rPr>
            </w:pPr>
          </w:p>
        </w:tc>
        <w:tc>
          <w:tcPr>
            <w:tcW w:w="1518"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b/>
                <w:sz w:val="24"/>
                <w:szCs w:val="24"/>
              </w:rPr>
            </w:pPr>
            <w:r w:rsidRPr="00702D01">
              <w:rPr>
                <w:rFonts w:ascii="Times New Roman" w:hAnsi="Times New Roman" w:cs="Times New Roman"/>
                <w:b/>
                <w:sz w:val="24"/>
                <w:szCs w:val="24"/>
              </w:rPr>
              <w:t>Всего по этой категории:</w:t>
            </w:r>
          </w:p>
        </w:tc>
        <w:tc>
          <w:tcPr>
            <w:tcW w:w="380" w:type="pct"/>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b/>
                <w:sz w:val="24"/>
                <w:szCs w:val="24"/>
              </w:rPr>
            </w:pPr>
            <w:r w:rsidRPr="00702D01">
              <w:rPr>
                <w:rFonts w:ascii="Times New Roman" w:hAnsi="Times New Roman" w:cs="Times New Roman"/>
                <w:b/>
                <w:sz w:val="24"/>
                <w:szCs w:val="24"/>
              </w:rPr>
              <w:t>94,1</w:t>
            </w:r>
          </w:p>
        </w:tc>
        <w:tc>
          <w:tcPr>
            <w:tcW w:w="2727" w:type="pct"/>
            <w:gridSpan w:val="3"/>
            <w:tcBorders>
              <w:top w:val="single" w:sz="6" w:space="0" w:color="auto"/>
              <w:left w:val="single" w:sz="6" w:space="0" w:color="auto"/>
              <w:bottom w:val="single" w:sz="6" w:space="0" w:color="auto"/>
              <w:right w:val="single" w:sz="6" w:space="0" w:color="auto"/>
            </w:tcBorders>
            <w:vAlign w:val="center"/>
          </w:tcPr>
          <w:p w:rsidR="009B7062" w:rsidRPr="00702D01" w:rsidRDefault="009B7062" w:rsidP="00702D01">
            <w:pPr>
              <w:pStyle w:val="ConsPlusCell"/>
              <w:widowControl/>
              <w:jc w:val="both"/>
              <w:rPr>
                <w:rFonts w:ascii="Times New Roman" w:hAnsi="Times New Roman" w:cs="Times New Roman"/>
                <w:b/>
                <w:sz w:val="24"/>
                <w:szCs w:val="24"/>
              </w:rPr>
            </w:pPr>
          </w:p>
        </w:tc>
      </w:tr>
      <w:tr w:rsidR="009B7062" w:rsidRPr="00702D01" w:rsidTr="002F7255">
        <w:trPr>
          <w:cantSplit/>
          <w:trHeight w:val="240"/>
          <w:jc w:val="center"/>
        </w:trPr>
        <w:tc>
          <w:tcPr>
            <w:tcW w:w="375" w:type="pct"/>
            <w:tcBorders>
              <w:top w:val="single" w:sz="6" w:space="0" w:color="auto"/>
              <w:left w:val="single" w:sz="6" w:space="0" w:color="auto"/>
              <w:bottom w:val="single" w:sz="6" w:space="0" w:color="auto"/>
              <w:right w:val="single" w:sz="6" w:space="0" w:color="auto"/>
            </w:tcBorders>
            <w:shd w:val="clear" w:color="auto" w:fill="CCECFF"/>
            <w:vAlign w:val="center"/>
          </w:tcPr>
          <w:p w:rsidR="009B7062" w:rsidRPr="00702D01" w:rsidRDefault="009B7062" w:rsidP="00702D01">
            <w:pPr>
              <w:pStyle w:val="ConsPlusCell"/>
              <w:widowControl/>
              <w:jc w:val="both"/>
              <w:rPr>
                <w:rFonts w:ascii="Times New Roman" w:hAnsi="Times New Roman" w:cs="Times New Roman"/>
                <w:b/>
                <w:sz w:val="24"/>
                <w:szCs w:val="24"/>
              </w:rPr>
            </w:pPr>
          </w:p>
        </w:tc>
        <w:tc>
          <w:tcPr>
            <w:tcW w:w="1518" w:type="pct"/>
            <w:tcBorders>
              <w:top w:val="single" w:sz="6" w:space="0" w:color="auto"/>
              <w:left w:val="single" w:sz="6" w:space="0" w:color="auto"/>
              <w:bottom w:val="single" w:sz="6" w:space="0" w:color="auto"/>
              <w:right w:val="single" w:sz="6" w:space="0" w:color="auto"/>
            </w:tcBorders>
            <w:shd w:val="clear" w:color="auto" w:fill="CCECFF"/>
            <w:vAlign w:val="center"/>
          </w:tcPr>
          <w:p w:rsidR="009B7062" w:rsidRPr="00702D01" w:rsidRDefault="009B7062" w:rsidP="00702D01">
            <w:pPr>
              <w:pStyle w:val="ConsPlusCell"/>
              <w:widowControl/>
              <w:jc w:val="both"/>
              <w:rPr>
                <w:rFonts w:ascii="Times New Roman" w:hAnsi="Times New Roman" w:cs="Times New Roman"/>
                <w:b/>
                <w:sz w:val="24"/>
                <w:szCs w:val="24"/>
              </w:rPr>
            </w:pPr>
            <w:r w:rsidRPr="00702D01">
              <w:rPr>
                <w:rFonts w:ascii="Times New Roman" w:hAnsi="Times New Roman" w:cs="Times New Roman"/>
                <w:b/>
                <w:sz w:val="24"/>
                <w:szCs w:val="24"/>
              </w:rPr>
              <w:t>Всего:</w:t>
            </w:r>
          </w:p>
        </w:tc>
        <w:tc>
          <w:tcPr>
            <w:tcW w:w="380" w:type="pct"/>
            <w:tcBorders>
              <w:top w:val="single" w:sz="6" w:space="0" w:color="auto"/>
              <w:left w:val="single" w:sz="6" w:space="0" w:color="auto"/>
              <w:bottom w:val="single" w:sz="6" w:space="0" w:color="auto"/>
              <w:right w:val="single" w:sz="6" w:space="0" w:color="auto"/>
            </w:tcBorders>
            <w:shd w:val="clear" w:color="auto" w:fill="CCECFF"/>
            <w:vAlign w:val="center"/>
          </w:tcPr>
          <w:p w:rsidR="009B7062" w:rsidRPr="00702D01" w:rsidRDefault="009B7062" w:rsidP="00702D01">
            <w:pPr>
              <w:pStyle w:val="ConsPlusCell"/>
              <w:widowControl/>
              <w:jc w:val="both"/>
              <w:rPr>
                <w:rFonts w:ascii="Times New Roman" w:hAnsi="Times New Roman" w:cs="Times New Roman"/>
                <w:b/>
                <w:sz w:val="24"/>
                <w:szCs w:val="24"/>
              </w:rPr>
            </w:pPr>
            <w:r w:rsidRPr="00702D01">
              <w:rPr>
                <w:rFonts w:ascii="Times New Roman" w:hAnsi="Times New Roman" w:cs="Times New Roman"/>
                <w:b/>
                <w:sz w:val="24"/>
                <w:szCs w:val="24"/>
              </w:rPr>
              <w:t>94,1</w:t>
            </w:r>
          </w:p>
        </w:tc>
        <w:tc>
          <w:tcPr>
            <w:tcW w:w="2727" w:type="pct"/>
            <w:gridSpan w:val="3"/>
            <w:tcBorders>
              <w:top w:val="single" w:sz="6" w:space="0" w:color="auto"/>
              <w:left w:val="single" w:sz="6" w:space="0" w:color="auto"/>
              <w:bottom w:val="single" w:sz="6" w:space="0" w:color="auto"/>
              <w:right w:val="single" w:sz="6" w:space="0" w:color="auto"/>
            </w:tcBorders>
            <w:shd w:val="clear" w:color="auto" w:fill="CCECFF"/>
            <w:vAlign w:val="center"/>
          </w:tcPr>
          <w:p w:rsidR="009B7062" w:rsidRPr="00702D01" w:rsidRDefault="009B7062" w:rsidP="00702D01">
            <w:pPr>
              <w:pStyle w:val="ConsPlusCell"/>
              <w:widowControl/>
              <w:jc w:val="both"/>
              <w:rPr>
                <w:rFonts w:ascii="Times New Roman" w:hAnsi="Times New Roman" w:cs="Times New Roman"/>
                <w:sz w:val="24"/>
                <w:szCs w:val="24"/>
              </w:rPr>
            </w:pPr>
          </w:p>
        </w:tc>
      </w:tr>
    </w:tbl>
    <w:p w:rsidR="009B7062" w:rsidRPr="00702D01" w:rsidRDefault="009B7062" w:rsidP="00702D01">
      <w:pPr>
        <w:tabs>
          <w:tab w:val="left" w:pos="1980"/>
        </w:tabs>
        <w:jc w:val="both"/>
        <w:rPr>
          <w:bCs/>
          <w:iCs/>
        </w:rPr>
      </w:pPr>
      <w:r w:rsidRPr="00702D01">
        <w:rPr>
          <w:bCs/>
          <w:iCs/>
        </w:rPr>
        <w:t>Основным видом транспорта, обслуживающим сельское поселение, является автомобильный</w:t>
      </w:r>
    </w:p>
    <w:p w:rsidR="00137F89" w:rsidRPr="00702D01" w:rsidRDefault="00137F89" w:rsidP="00702D01">
      <w:pPr>
        <w:jc w:val="both"/>
      </w:pPr>
      <w:r w:rsidRPr="00702D01">
        <w:t xml:space="preserve">Территория поселения в основном занята крупными лесными массивами, леса прорезаны линиями инженерно-транспортных коммуникаций и разделены крупными полянами, образованными </w:t>
      </w:r>
      <w:r w:rsidRPr="00702D01">
        <w:lastRenderedPageBreak/>
        <w:t xml:space="preserve">землями сельскохозяйственного назначения и территориями населенных пунктов. Для поселения характерна концентрация населенных пунктов и земель сельскохозяйственного назначения вокруг </w:t>
      </w:r>
      <w:proofErr w:type="spellStart"/>
      <w:r w:rsidR="009B7062" w:rsidRPr="00702D01">
        <w:t>д.Селезни</w:t>
      </w:r>
      <w:proofErr w:type="spellEnd"/>
      <w:r w:rsidR="009B7062" w:rsidRPr="00702D01">
        <w:t xml:space="preserve"> и </w:t>
      </w:r>
      <w:proofErr w:type="spellStart"/>
      <w:r w:rsidR="009B7062" w:rsidRPr="00702D01">
        <w:t>д.Ситьково</w:t>
      </w:r>
      <w:proofErr w:type="spellEnd"/>
      <w:r w:rsidRPr="00702D01">
        <w:t>.</w:t>
      </w:r>
    </w:p>
    <w:p w:rsidR="00137F89" w:rsidRPr="00702D01" w:rsidRDefault="00E148C3" w:rsidP="00702D01">
      <w:pPr>
        <w:keepNext/>
        <w:contextualSpacing/>
        <w:jc w:val="both"/>
        <w:rPr>
          <w:rFonts w:eastAsia="Calibri"/>
          <w:b/>
          <w:bCs/>
          <w:lang w:eastAsia="en-US"/>
        </w:rPr>
      </w:pPr>
      <w:bookmarkStart w:id="21" w:name="_Toc464214439"/>
      <w:r w:rsidRPr="00702D01">
        <w:rPr>
          <w:rFonts w:eastAsia="Calibri"/>
          <w:b/>
          <w:bCs/>
          <w:lang w:eastAsia="en-US"/>
        </w:rPr>
        <w:t xml:space="preserve">2.2. </w:t>
      </w:r>
      <w:r w:rsidR="00137F89" w:rsidRPr="00702D01">
        <w:rPr>
          <w:rFonts w:eastAsia="Calibri"/>
          <w:b/>
          <w:bCs/>
          <w:lang w:eastAsia="en-US"/>
        </w:rPr>
        <w:t>Прогнозируемый спрос на электрическую энергию</w:t>
      </w:r>
      <w:bookmarkEnd w:id="21"/>
    </w:p>
    <w:p w:rsidR="00137F89" w:rsidRPr="00702D01" w:rsidRDefault="00137F89" w:rsidP="00702D01">
      <w:pPr>
        <w:jc w:val="both"/>
      </w:pPr>
      <w:r w:rsidRPr="00702D01">
        <w:t xml:space="preserve">Перспективные электрические нагрузки </w:t>
      </w:r>
      <w:r w:rsidR="00855B3C" w:rsidRPr="00702D01">
        <w:t>Селезневского</w:t>
      </w:r>
      <w:r w:rsidRPr="00702D01">
        <w:t xml:space="preserve"> сельского поселения на рассматриваемую перспективу определяются на основе данных:</w:t>
      </w:r>
    </w:p>
    <w:p w:rsidR="00855B3C" w:rsidRPr="00702D01" w:rsidRDefault="00855B3C" w:rsidP="00702D01">
      <w:pPr>
        <w:keepLines/>
        <w:suppressAutoHyphens/>
        <w:autoSpaceDE w:val="0"/>
        <w:autoSpaceDN w:val="0"/>
        <w:adjustRightInd w:val="0"/>
        <w:jc w:val="both"/>
        <w:rPr>
          <w:lang w:eastAsia="en-US"/>
        </w:rPr>
      </w:pPr>
      <w:r w:rsidRPr="00702D01">
        <w:rPr>
          <w:lang w:eastAsia="en-US"/>
        </w:rPr>
        <w:t>1. Генерального плана Селезневского сельского поселения Велижского района Смоленской области, разработанного ООО «ОСА» 2021 г.;</w:t>
      </w:r>
    </w:p>
    <w:p w:rsidR="00137F89" w:rsidRPr="00702D01" w:rsidRDefault="00855B3C" w:rsidP="00702D01">
      <w:pPr>
        <w:keepLines/>
        <w:suppressAutoHyphens/>
        <w:autoSpaceDE w:val="0"/>
        <w:autoSpaceDN w:val="0"/>
        <w:adjustRightInd w:val="0"/>
        <w:jc w:val="both"/>
      </w:pPr>
      <w:r w:rsidRPr="00702D01">
        <w:rPr>
          <w:lang w:eastAsia="en-US"/>
        </w:rPr>
        <w:t>2.Программы комплексного развития социальной инфраструктуры Селезневского сельского поселения.</w:t>
      </w:r>
    </w:p>
    <w:p w:rsidR="00137F89" w:rsidRPr="00702D01" w:rsidRDefault="00855B3C" w:rsidP="00702D01">
      <w:pPr>
        <w:jc w:val="both"/>
      </w:pPr>
      <w:r w:rsidRPr="00702D01">
        <w:rPr>
          <w:lang w:eastAsia="en-US"/>
        </w:rPr>
        <w:t>Предполагается сохранение</w:t>
      </w:r>
      <w:r w:rsidR="00137F89" w:rsidRPr="00702D01">
        <w:rPr>
          <w:lang w:eastAsia="en-US"/>
        </w:rPr>
        <w:t xml:space="preserve"> существующих параметров</w:t>
      </w:r>
      <w:r w:rsidR="00137F89" w:rsidRPr="00702D01">
        <w:t xml:space="preserve"> электрических нагрузок </w:t>
      </w:r>
      <w:r w:rsidRPr="00702D01">
        <w:t>Селезневского</w:t>
      </w:r>
      <w:r w:rsidR="00137F89" w:rsidRPr="00702D01">
        <w:t xml:space="preserve"> сельского поселения </w:t>
      </w:r>
      <w:r w:rsidR="00137F89" w:rsidRPr="00702D01">
        <w:rPr>
          <w:lang w:eastAsia="en-US"/>
        </w:rPr>
        <w:t>на весь период реализации Программы</w:t>
      </w:r>
      <w:r w:rsidR="00137F89" w:rsidRPr="00702D01">
        <w:t>.</w:t>
      </w:r>
    </w:p>
    <w:p w:rsidR="00137F89" w:rsidRPr="00702D01" w:rsidRDefault="00137F89" w:rsidP="00702D01">
      <w:pPr>
        <w:widowControl w:val="0"/>
        <w:autoSpaceDE w:val="0"/>
        <w:autoSpaceDN w:val="0"/>
        <w:adjustRightInd w:val="0"/>
        <w:jc w:val="both"/>
      </w:pPr>
      <w:r w:rsidRPr="00702D01">
        <w:t xml:space="preserve">В соответствие с Генеральным планом на территории </w:t>
      </w:r>
      <w:r w:rsidR="00855B3C" w:rsidRPr="00702D01">
        <w:t xml:space="preserve">Селезневского </w:t>
      </w:r>
      <w:r w:rsidRPr="00702D01">
        <w:t>сельского поселения планируется развитие селитебных зон и зон промышленной застройки. Существующие и вновь создаваемые селитебные зоны будут застраиваться преимущественно малоэтажными жилыми домами и объектами социально-бытового назначения. Преимущественно, в рассматриваемый период (до 20</w:t>
      </w:r>
      <w:r w:rsidR="00855B3C" w:rsidRPr="00702D01">
        <w:t>45</w:t>
      </w:r>
      <w:r w:rsidRPr="00702D01">
        <w:t xml:space="preserve"> года) на территории </w:t>
      </w:r>
      <w:r w:rsidR="00855B3C" w:rsidRPr="00702D01">
        <w:t xml:space="preserve">Селезневского </w:t>
      </w:r>
      <w:r w:rsidRPr="00702D01">
        <w:t>сельского поселения планируется развивать мало</w:t>
      </w:r>
      <w:r w:rsidR="00E43769">
        <w:t>этажную жилую застройку.</w:t>
      </w:r>
      <w:r w:rsidR="00D029A4">
        <w:t xml:space="preserve"> С развитием жилой застройки потребуется увеличение количества приборов уличного освещения.</w:t>
      </w:r>
    </w:p>
    <w:p w:rsidR="00137F89" w:rsidRPr="00702D01" w:rsidRDefault="00E148C3" w:rsidP="00702D01">
      <w:pPr>
        <w:keepNext/>
        <w:contextualSpacing/>
        <w:jc w:val="both"/>
        <w:rPr>
          <w:rFonts w:eastAsia="Calibri"/>
          <w:b/>
          <w:bCs/>
          <w:lang w:eastAsia="en-US"/>
        </w:rPr>
      </w:pPr>
      <w:bookmarkStart w:id="22" w:name="_Toc464214440"/>
      <w:r w:rsidRPr="00702D01">
        <w:rPr>
          <w:rFonts w:eastAsia="Calibri"/>
          <w:b/>
          <w:bCs/>
          <w:lang w:eastAsia="en-US"/>
        </w:rPr>
        <w:t xml:space="preserve">2.3. </w:t>
      </w:r>
      <w:r w:rsidR="00137F89" w:rsidRPr="00702D01">
        <w:rPr>
          <w:rFonts w:eastAsia="Calibri"/>
          <w:b/>
          <w:bCs/>
          <w:lang w:eastAsia="en-US"/>
        </w:rPr>
        <w:t>Прогнозируемый спрос на тепловую энергию</w:t>
      </w:r>
      <w:bookmarkEnd w:id="22"/>
    </w:p>
    <w:p w:rsidR="00137F89" w:rsidRPr="00702D01" w:rsidRDefault="00137F89" w:rsidP="00702D01">
      <w:pPr>
        <w:jc w:val="both"/>
      </w:pPr>
      <w:r w:rsidRPr="00702D01">
        <w:t xml:space="preserve">Перспективные спрос на тепловую энергию </w:t>
      </w:r>
      <w:r w:rsidR="00FD7B3A" w:rsidRPr="00702D01">
        <w:t>Селезневского</w:t>
      </w:r>
      <w:r w:rsidRPr="00702D01">
        <w:t xml:space="preserve"> сельского поселения на рассматриваемую перспективу </w:t>
      </w:r>
      <w:r w:rsidR="00FD7B3A" w:rsidRPr="00702D01">
        <w:t>определяются</w:t>
      </w:r>
      <w:r w:rsidRPr="00702D01">
        <w:t xml:space="preserve"> на основе данных:</w:t>
      </w:r>
    </w:p>
    <w:p w:rsidR="00FD7B3A" w:rsidRPr="00702D01" w:rsidRDefault="00FD7B3A" w:rsidP="00702D01">
      <w:pPr>
        <w:keepLines/>
        <w:suppressAutoHyphens/>
        <w:autoSpaceDE w:val="0"/>
        <w:autoSpaceDN w:val="0"/>
        <w:adjustRightInd w:val="0"/>
        <w:jc w:val="both"/>
        <w:rPr>
          <w:lang w:eastAsia="en-US"/>
        </w:rPr>
      </w:pPr>
      <w:r w:rsidRPr="00702D01">
        <w:rPr>
          <w:lang w:eastAsia="en-US"/>
        </w:rPr>
        <w:t>1. Генерального плана Селезневского сельского поселения Велижского района Смоленской области, разработанного ООО «ОСА» 2021 г.;</w:t>
      </w:r>
    </w:p>
    <w:p w:rsidR="00FD7B3A" w:rsidRPr="00702D01" w:rsidRDefault="00FD7B3A" w:rsidP="00702D01">
      <w:pPr>
        <w:keepLines/>
        <w:suppressAutoHyphens/>
        <w:autoSpaceDE w:val="0"/>
        <w:autoSpaceDN w:val="0"/>
        <w:adjustRightInd w:val="0"/>
        <w:jc w:val="both"/>
      </w:pPr>
      <w:r w:rsidRPr="00702D01">
        <w:rPr>
          <w:lang w:eastAsia="en-US"/>
        </w:rPr>
        <w:t>2.Программы комплексного развития социальной инфраструктуры Селезневского сельского поселения.</w:t>
      </w:r>
    </w:p>
    <w:p w:rsidR="00137F89" w:rsidRPr="00702D01" w:rsidRDefault="00137F89" w:rsidP="00702D01">
      <w:pPr>
        <w:jc w:val="both"/>
      </w:pPr>
      <w:r w:rsidRPr="00702D01">
        <w:rPr>
          <w:lang w:eastAsia="en-US"/>
        </w:rPr>
        <w:t>Предполагается сохранение существующих параметров</w:t>
      </w:r>
      <w:r w:rsidRPr="00702D01">
        <w:t xml:space="preserve"> тепловых нагрузок </w:t>
      </w:r>
      <w:r w:rsidR="00FD7B3A" w:rsidRPr="00702D01">
        <w:t>Селезневского</w:t>
      </w:r>
      <w:r w:rsidRPr="00702D01">
        <w:t xml:space="preserve"> сельского поселения </w:t>
      </w:r>
      <w:r w:rsidRPr="00702D01">
        <w:rPr>
          <w:lang w:eastAsia="en-US"/>
        </w:rPr>
        <w:t>на весь период реализации Программы</w:t>
      </w:r>
      <w:r w:rsidRPr="00702D01">
        <w:t>.</w:t>
      </w:r>
    </w:p>
    <w:p w:rsidR="00FD7B3A" w:rsidRPr="00702D01" w:rsidRDefault="00FD7B3A" w:rsidP="00702D01">
      <w:pPr>
        <w:keepNext/>
        <w:jc w:val="both"/>
        <w:rPr>
          <w:bCs/>
        </w:rPr>
      </w:pPr>
      <w:bookmarkStart w:id="23" w:name="_Toc464214441"/>
      <w:r w:rsidRPr="00702D01">
        <w:rPr>
          <w:bCs/>
        </w:rPr>
        <w:t xml:space="preserve">Таблица </w:t>
      </w:r>
      <w:r w:rsidR="00E148C3" w:rsidRPr="00702D01">
        <w:rPr>
          <w:bCs/>
        </w:rPr>
        <w:t>9</w:t>
      </w:r>
      <w:r w:rsidRPr="00702D01">
        <w:rPr>
          <w:bCs/>
        </w:rPr>
        <w:t xml:space="preserve">. Прогноз объемов потребления тепловой энергии потребителями централизованного теплоснабжения Селезневского </w:t>
      </w:r>
      <w:proofErr w:type="spellStart"/>
      <w:r w:rsidRPr="00702D01">
        <w:rPr>
          <w:bCs/>
        </w:rPr>
        <w:t>с.п</w:t>
      </w:r>
      <w:proofErr w:type="spellEnd"/>
      <w:r w:rsidRPr="00702D01">
        <w:rPr>
          <w:bCs/>
        </w:rPr>
        <w:t xml:space="preserve">. на 2021-2045 года </w:t>
      </w:r>
      <w:bookmarkEnd w:id="23"/>
    </w:p>
    <w:tbl>
      <w:tblPr>
        <w:tblW w:w="5099" w:type="pct"/>
        <w:tblLayout w:type="fixed"/>
        <w:tblLook w:val="04A0" w:firstRow="1" w:lastRow="0" w:firstColumn="1" w:lastColumn="0" w:noHBand="0" w:noVBand="1"/>
      </w:tblPr>
      <w:tblGrid>
        <w:gridCol w:w="2191"/>
        <w:gridCol w:w="1058"/>
        <w:gridCol w:w="1036"/>
        <w:gridCol w:w="1036"/>
        <w:gridCol w:w="1036"/>
        <w:gridCol w:w="1478"/>
        <w:gridCol w:w="1185"/>
        <w:gridCol w:w="1331"/>
        <w:gridCol w:w="46"/>
      </w:tblGrid>
      <w:tr w:rsidR="00D748F7" w:rsidRPr="00702D01" w:rsidTr="00FD7B3A">
        <w:trPr>
          <w:trHeight w:val="353"/>
        </w:trPr>
        <w:tc>
          <w:tcPr>
            <w:tcW w:w="1054" w:type="pct"/>
            <w:vMerge w:val="restart"/>
            <w:tcBorders>
              <w:top w:val="single" w:sz="4" w:space="0" w:color="auto"/>
              <w:left w:val="single" w:sz="4" w:space="0" w:color="auto"/>
              <w:bottom w:val="single" w:sz="4" w:space="0" w:color="000000"/>
              <w:right w:val="single" w:sz="4" w:space="0" w:color="auto"/>
            </w:tcBorders>
            <w:shd w:val="clear" w:color="auto" w:fill="BFBFBF"/>
            <w:noWrap/>
            <w:vAlign w:val="center"/>
            <w:hideMark/>
          </w:tcPr>
          <w:p w:rsidR="00FD7B3A" w:rsidRPr="00702D01" w:rsidRDefault="00FD7B3A" w:rsidP="00702D01">
            <w:pPr>
              <w:jc w:val="both"/>
              <w:rPr>
                <w:highlight w:val="lightGray"/>
              </w:rPr>
            </w:pPr>
            <w:r w:rsidRPr="00702D01">
              <w:rPr>
                <w:highlight w:val="lightGray"/>
              </w:rPr>
              <w:t>Наименование источника теплоснабжения</w:t>
            </w:r>
          </w:p>
        </w:tc>
        <w:tc>
          <w:tcPr>
            <w:tcW w:w="3946" w:type="pct"/>
            <w:gridSpan w:val="8"/>
            <w:tcBorders>
              <w:top w:val="single" w:sz="4" w:space="0" w:color="auto"/>
              <w:left w:val="nil"/>
              <w:bottom w:val="single" w:sz="4" w:space="0" w:color="auto"/>
              <w:right w:val="single" w:sz="4" w:space="0" w:color="000000"/>
            </w:tcBorders>
            <w:shd w:val="clear" w:color="auto" w:fill="BFBFBF"/>
            <w:noWrap/>
            <w:vAlign w:val="center"/>
            <w:hideMark/>
          </w:tcPr>
          <w:p w:rsidR="00FD7B3A" w:rsidRPr="00702D01" w:rsidRDefault="00FD7B3A" w:rsidP="00702D01">
            <w:pPr>
              <w:jc w:val="both"/>
              <w:rPr>
                <w:highlight w:val="lightGray"/>
              </w:rPr>
            </w:pPr>
            <w:r w:rsidRPr="00702D01">
              <w:rPr>
                <w:highlight w:val="lightGray"/>
              </w:rPr>
              <w:t>Потребление тепловой энергии, Гкал/год</w:t>
            </w:r>
          </w:p>
        </w:tc>
      </w:tr>
      <w:tr w:rsidR="00FD7B3A" w:rsidRPr="00702D01" w:rsidTr="00FD7B3A">
        <w:trPr>
          <w:gridAfter w:val="1"/>
          <w:wAfter w:w="22" w:type="pct"/>
          <w:trHeight w:val="849"/>
        </w:trPr>
        <w:tc>
          <w:tcPr>
            <w:tcW w:w="1054" w:type="pct"/>
            <w:vMerge/>
            <w:tcBorders>
              <w:top w:val="single" w:sz="4" w:space="0" w:color="auto"/>
              <w:left w:val="single" w:sz="4" w:space="0" w:color="auto"/>
              <w:bottom w:val="single" w:sz="4" w:space="0" w:color="000000"/>
              <w:right w:val="single" w:sz="4" w:space="0" w:color="auto"/>
            </w:tcBorders>
            <w:shd w:val="clear" w:color="auto" w:fill="BFBFBF"/>
            <w:vAlign w:val="center"/>
            <w:hideMark/>
          </w:tcPr>
          <w:p w:rsidR="00FD7B3A" w:rsidRPr="00702D01" w:rsidRDefault="00FD7B3A" w:rsidP="00702D01">
            <w:pPr>
              <w:jc w:val="both"/>
              <w:rPr>
                <w:highlight w:val="lightGray"/>
              </w:rPr>
            </w:pPr>
          </w:p>
        </w:tc>
        <w:tc>
          <w:tcPr>
            <w:tcW w:w="509" w:type="pct"/>
            <w:tcBorders>
              <w:top w:val="nil"/>
              <w:left w:val="nil"/>
              <w:bottom w:val="single" w:sz="4" w:space="0" w:color="auto"/>
              <w:right w:val="single" w:sz="4" w:space="0" w:color="auto"/>
            </w:tcBorders>
            <w:shd w:val="clear" w:color="auto" w:fill="BFBFBF"/>
            <w:noWrap/>
            <w:vAlign w:val="center"/>
            <w:hideMark/>
          </w:tcPr>
          <w:p w:rsidR="00FD7B3A" w:rsidRPr="00702D01" w:rsidRDefault="00FD7B3A" w:rsidP="00702D01">
            <w:pPr>
              <w:jc w:val="both"/>
              <w:rPr>
                <w:highlight w:val="lightGray"/>
              </w:rPr>
            </w:pPr>
            <w:r w:rsidRPr="00702D01">
              <w:rPr>
                <w:highlight w:val="lightGray"/>
              </w:rPr>
              <w:t>2021 (базовый год)</w:t>
            </w:r>
          </w:p>
        </w:tc>
        <w:tc>
          <w:tcPr>
            <w:tcW w:w="498" w:type="pct"/>
            <w:tcBorders>
              <w:top w:val="nil"/>
              <w:left w:val="nil"/>
              <w:bottom w:val="single" w:sz="4" w:space="0" w:color="auto"/>
              <w:right w:val="single" w:sz="4" w:space="0" w:color="auto"/>
            </w:tcBorders>
            <w:shd w:val="clear" w:color="auto" w:fill="BFBFBF"/>
            <w:noWrap/>
            <w:vAlign w:val="center"/>
            <w:hideMark/>
          </w:tcPr>
          <w:p w:rsidR="00FD7B3A" w:rsidRPr="00702D01" w:rsidRDefault="00FD7B3A" w:rsidP="00702D01">
            <w:pPr>
              <w:jc w:val="both"/>
              <w:rPr>
                <w:highlight w:val="lightGray"/>
              </w:rPr>
            </w:pPr>
            <w:r w:rsidRPr="00702D01">
              <w:rPr>
                <w:highlight w:val="lightGray"/>
              </w:rPr>
              <w:t>2022</w:t>
            </w:r>
          </w:p>
        </w:tc>
        <w:tc>
          <w:tcPr>
            <w:tcW w:w="498" w:type="pct"/>
            <w:tcBorders>
              <w:top w:val="nil"/>
              <w:left w:val="nil"/>
              <w:bottom w:val="single" w:sz="4" w:space="0" w:color="auto"/>
              <w:right w:val="single" w:sz="4" w:space="0" w:color="auto"/>
            </w:tcBorders>
            <w:shd w:val="clear" w:color="auto" w:fill="BFBFBF"/>
            <w:noWrap/>
            <w:vAlign w:val="center"/>
            <w:hideMark/>
          </w:tcPr>
          <w:p w:rsidR="00FD7B3A" w:rsidRPr="00702D01" w:rsidRDefault="00FD7B3A" w:rsidP="00702D01">
            <w:pPr>
              <w:jc w:val="both"/>
              <w:rPr>
                <w:highlight w:val="lightGray"/>
              </w:rPr>
            </w:pPr>
            <w:r w:rsidRPr="00702D01">
              <w:rPr>
                <w:highlight w:val="lightGray"/>
              </w:rPr>
              <w:t>2023</w:t>
            </w:r>
          </w:p>
        </w:tc>
        <w:tc>
          <w:tcPr>
            <w:tcW w:w="498" w:type="pct"/>
            <w:tcBorders>
              <w:top w:val="nil"/>
              <w:left w:val="nil"/>
              <w:bottom w:val="single" w:sz="4" w:space="0" w:color="auto"/>
              <w:right w:val="single" w:sz="4" w:space="0" w:color="auto"/>
            </w:tcBorders>
            <w:shd w:val="clear" w:color="auto" w:fill="BFBFBF"/>
            <w:noWrap/>
            <w:vAlign w:val="center"/>
            <w:hideMark/>
          </w:tcPr>
          <w:p w:rsidR="00FD7B3A" w:rsidRPr="00702D01" w:rsidRDefault="00FD7B3A" w:rsidP="00702D01">
            <w:pPr>
              <w:jc w:val="both"/>
              <w:rPr>
                <w:highlight w:val="lightGray"/>
              </w:rPr>
            </w:pPr>
            <w:r w:rsidRPr="00702D01">
              <w:rPr>
                <w:highlight w:val="lightGray"/>
              </w:rPr>
              <w:t>2024</w:t>
            </w:r>
          </w:p>
        </w:tc>
        <w:tc>
          <w:tcPr>
            <w:tcW w:w="711" w:type="pct"/>
            <w:tcBorders>
              <w:top w:val="nil"/>
              <w:left w:val="nil"/>
              <w:bottom w:val="single" w:sz="4" w:space="0" w:color="auto"/>
              <w:right w:val="single" w:sz="4" w:space="0" w:color="auto"/>
            </w:tcBorders>
            <w:shd w:val="clear" w:color="auto" w:fill="BFBFBF"/>
            <w:noWrap/>
            <w:vAlign w:val="center"/>
            <w:hideMark/>
          </w:tcPr>
          <w:p w:rsidR="00FD7B3A" w:rsidRPr="00702D01" w:rsidRDefault="00FD7B3A" w:rsidP="00702D01">
            <w:pPr>
              <w:jc w:val="both"/>
              <w:rPr>
                <w:highlight w:val="lightGray"/>
              </w:rPr>
            </w:pPr>
            <w:r w:rsidRPr="00702D01">
              <w:rPr>
                <w:highlight w:val="lightGray"/>
              </w:rPr>
              <w:t>2025</w:t>
            </w:r>
          </w:p>
        </w:tc>
        <w:tc>
          <w:tcPr>
            <w:tcW w:w="570" w:type="pct"/>
            <w:tcBorders>
              <w:top w:val="nil"/>
              <w:left w:val="nil"/>
              <w:bottom w:val="single" w:sz="4" w:space="0" w:color="auto"/>
              <w:right w:val="single" w:sz="4" w:space="0" w:color="auto"/>
            </w:tcBorders>
            <w:shd w:val="clear" w:color="auto" w:fill="BFBFBF"/>
            <w:noWrap/>
            <w:vAlign w:val="center"/>
            <w:hideMark/>
          </w:tcPr>
          <w:p w:rsidR="00FD7B3A" w:rsidRPr="00702D01" w:rsidRDefault="00FD7B3A" w:rsidP="00702D01">
            <w:pPr>
              <w:jc w:val="both"/>
              <w:rPr>
                <w:highlight w:val="lightGray"/>
              </w:rPr>
            </w:pPr>
            <w:r w:rsidRPr="00702D01">
              <w:rPr>
                <w:highlight w:val="lightGray"/>
              </w:rPr>
              <w:t>2026</w:t>
            </w:r>
          </w:p>
        </w:tc>
        <w:tc>
          <w:tcPr>
            <w:tcW w:w="640" w:type="pct"/>
            <w:tcBorders>
              <w:top w:val="nil"/>
              <w:left w:val="nil"/>
              <w:bottom w:val="single" w:sz="4" w:space="0" w:color="auto"/>
              <w:right w:val="single" w:sz="4" w:space="0" w:color="auto"/>
            </w:tcBorders>
            <w:shd w:val="clear" w:color="auto" w:fill="BFBFBF"/>
            <w:noWrap/>
            <w:vAlign w:val="center"/>
            <w:hideMark/>
          </w:tcPr>
          <w:p w:rsidR="00FD7B3A" w:rsidRPr="00702D01" w:rsidRDefault="00FD7B3A" w:rsidP="00702D01">
            <w:pPr>
              <w:jc w:val="both"/>
              <w:rPr>
                <w:highlight w:val="lightGray"/>
              </w:rPr>
            </w:pPr>
            <w:r w:rsidRPr="00702D01">
              <w:rPr>
                <w:highlight w:val="lightGray"/>
              </w:rPr>
              <w:t>2027-2045</w:t>
            </w:r>
          </w:p>
        </w:tc>
      </w:tr>
      <w:tr w:rsidR="00FD7B3A" w:rsidRPr="00702D01" w:rsidTr="00FD7B3A">
        <w:trPr>
          <w:gridAfter w:val="1"/>
          <w:wAfter w:w="22" w:type="pct"/>
          <w:trHeight w:val="353"/>
        </w:trPr>
        <w:tc>
          <w:tcPr>
            <w:tcW w:w="1054" w:type="pct"/>
            <w:tcBorders>
              <w:top w:val="nil"/>
              <w:left w:val="single" w:sz="4" w:space="0" w:color="auto"/>
              <w:bottom w:val="single" w:sz="4" w:space="0" w:color="auto"/>
              <w:right w:val="single" w:sz="4" w:space="0" w:color="auto"/>
            </w:tcBorders>
            <w:shd w:val="clear" w:color="auto" w:fill="auto"/>
            <w:noWrap/>
            <w:vAlign w:val="center"/>
          </w:tcPr>
          <w:p w:rsidR="00FD7B3A" w:rsidRPr="00702D01" w:rsidRDefault="00FD7B3A" w:rsidP="00702D01">
            <w:pPr>
              <w:jc w:val="both"/>
              <w:rPr>
                <w:bCs/>
              </w:rPr>
            </w:pPr>
            <w:r w:rsidRPr="00702D01">
              <w:rPr>
                <w:bCs/>
              </w:rPr>
              <w:t xml:space="preserve">Котельная </w:t>
            </w:r>
            <w:proofErr w:type="spellStart"/>
            <w:r w:rsidRPr="00702D01">
              <w:rPr>
                <w:bCs/>
              </w:rPr>
              <w:t>д.Селезни</w:t>
            </w:r>
            <w:proofErr w:type="spellEnd"/>
          </w:p>
        </w:tc>
        <w:tc>
          <w:tcPr>
            <w:tcW w:w="509" w:type="pct"/>
            <w:tcBorders>
              <w:top w:val="nil"/>
              <w:left w:val="nil"/>
              <w:bottom w:val="single" w:sz="4" w:space="0" w:color="auto"/>
              <w:right w:val="single" w:sz="4" w:space="0" w:color="auto"/>
            </w:tcBorders>
            <w:shd w:val="clear" w:color="auto" w:fill="auto"/>
            <w:noWrap/>
            <w:vAlign w:val="center"/>
          </w:tcPr>
          <w:p w:rsidR="00FD7B3A" w:rsidRPr="00702D01" w:rsidRDefault="000D4E1D" w:rsidP="00702D01">
            <w:pPr>
              <w:jc w:val="both"/>
            </w:pPr>
            <w:r w:rsidRPr="00702D01">
              <w:t>683,12</w:t>
            </w:r>
          </w:p>
        </w:tc>
        <w:tc>
          <w:tcPr>
            <w:tcW w:w="498" w:type="pct"/>
            <w:tcBorders>
              <w:top w:val="nil"/>
              <w:left w:val="nil"/>
              <w:bottom w:val="single" w:sz="4" w:space="0" w:color="auto"/>
              <w:right w:val="single" w:sz="4" w:space="0" w:color="auto"/>
            </w:tcBorders>
            <w:shd w:val="clear" w:color="auto" w:fill="auto"/>
            <w:noWrap/>
            <w:vAlign w:val="center"/>
          </w:tcPr>
          <w:p w:rsidR="00FD7B3A" w:rsidRPr="00702D01" w:rsidRDefault="000D4E1D" w:rsidP="00702D01">
            <w:pPr>
              <w:jc w:val="both"/>
            </w:pPr>
            <w:r w:rsidRPr="00702D01">
              <w:t>683,12</w:t>
            </w:r>
          </w:p>
        </w:tc>
        <w:tc>
          <w:tcPr>
            <w:tcW w:w="498" w:type="pct"/>
            <w:tcBorders>
              <w:top w:val="nil"/>
              <w:left w:val="nil"/>
              <w:bottom w:val="single" w:sz="4" w:space="0" w:color="auto"/>
              <w:right w:val="single" w:sz="4" w:space="0" w:color="auto"/>
            </w:tcBorders>
            <w:shd w:val="clear" w:color="auto" w:fill="auto"/>
            <w:noWrap/>
            <w:vAlign w:val="center"/>
          </w:tcPr>
          <w:p w:rsidR="00FD7B3A" w:rsidRPr="00702D01" w:rsidRDefault="000D4E1D" w:rsidP="00702D01">
            <w:pPr>
              <w:jc w:val="both"/>
            </w:pPr>
            <w:r w:rsidRPr="00702D01">
              <w:t>683,12</w:t>
            </w:r>
          </w:p>
        </w:tc>
        <w:tc>
          <w:tcPr>
            <w:tcW w:w="498" w:type="pct"/>
            <w:tcBorders>
              <w:top w:val="nil"/>
              <w:left w:val="nil"/>
              <w:bottom w:val="single" w:sz="4" w:space="0" w:color="auto"/>
              <w:right w:val="single" w:sz="4" w:space="0" w:color="auto"/>
            </w:tcBorders>
            <w:shd w:val="clear" w:color="auto" w:fill="auto"/>
            <w:noWrap/>
            <w:vAlign w:val="center"/>
          </w:tcPr>
          <w:p w:rsidR="00FD7B3A" w:rsidRPr="00702D01" w:rsidRDefault="000D4E1D" w:rsidP="00702D01">
            <w:pPr>
              <w:jc w:val="both"/>
            </w:pPr>
            <w:r w:rsidRPr="00702D01">
              <w:t>683,12</w:t>
            </w:r>
          </w:p>
        </w:tc>
        <w:tc>
          <w:tcPr>
            <w:tcW w:w="711" w:type="pct"/>
            <w:tcBorders>
              <w:top w:val="nil"/>
              <w:left w:val="nil"/>
              <w:bottom w:val="single" w:sz="4" w:space="0" w:color="auto"/>
              <w:right w:val="single" w:sz="4" w:space="0" w:color="auto"/>
            </w:tcBorders>
            <w:shd w:val="clear" w:color="auto" w:fill="auto"/>
            <w:noWrap/>
            <w:vAlign w:val="center"/>
          </w:tcPr>
          <w:p w:rsidR="00FD7B3A" w:rsidRPr="00702D01" w:rsidRDefault="000D4E1D" w:rsidP="00702D01">
            <w:pPr>
              <w:jc w:val="both"/>
            </w:pPr>
            <w:r w:rsidRPr="00702D01">
              <w:t>683,12</w:t>
            </w:r>
          </w:p>
        </w:tc>
        <w:tc>
          <w:tcPr>
            <w:tcW w:w="570" w:type="pct"/>
            <w:tcBorders>
              <w:top w:val="nil"/>
              <w:left w:val="nil"/>
              <w:bottom w:val="single" w:sz="4" w:space="0" w:color="auto"/>
              <w:right w:val="single" w:sz="4" w:space="0" w:color="auto"/>
            </w:tcBorders>
            <w:shd w:val="clear" w:color="auto" w:fill="auto"/>
            <w:noWrap/>
            <w:vAlign w:val="center"/>
          </w:tcPr>
          <w:p w:rsidR="00FD7B3A" w:rsidRPr="00702D01" w:rsidRDefault="000D4E1D" w:rsidP="00702D01">
            <w:pPr>
              <w:jc w:val="both"/>
            </w:pPr>
            <w:r w:rsidRPr="00702D01">
              <w:t>683,12</w:t>
            </w:r>
          </w:p>
        </w:tc>
        <w:tc>
          <w:tcPr>
            <w:tcW w:w="640" w:type="pct"/>
            <w:tcBorders>
              <w:top w:val="nil"/>
              <w:left w:val="nil"/>
              <w:bottom w:val="single" w:sz="4" w:space="0" w:color="auto"/>
              <w:right w:val="single" w:sz="4" w:space="0" w:color="auto"/>
            </w:tcBorders>
            <w:shd w:val="clear" w:color="auto" w:fill="auto"/>
            <w:noWrap/>
            <w:vAlign w:val="center"/>
          </w:tcPr>
          <w:p w:rsidR="00FD7B3A" w:rsidRPr="00702D01" w:rsidRDefault="000D4E1D" w:rsidP="00702D01">
            <w:pPr>
              <w:jc w:val="both"/>
            </w:pPr>
            <w:r w:rsidRPr="00702D01">
              <w:t>13662,40</w:t>
            </w:r>
          </w:p>
        </w:tc>
      </w:tr>
    </w:tbl>
    <w:p w:rsidR="00FD7B3A" w:rsidRPr="00702D01" w:rsidRDefault="00E148C3" w:rsidP="00702D01">
      <w:pPr>
        <w:keepNext/>
        <w:numPr>
          <w:ilvl w:val="1"/>
          <w:numId w:val="0"/>
        </w:numPr>
        <w:contextualSpacing/>
        <w:jc w:val="both"/>
        <w:rPr>
          <w:rFonts w:eastAsia="Calibri"/>
          <w:b/>
          <w:bCs/>
          <w:lang w:eastAsia="en-US"/>
        </w:rPr>
      </w:pPr>
      <w:bookmarkStart w:id="24" w:name="_Toc464214442"/>
      <w:r w:rsidRPr="00702D01">
        <w:rPr>
          <w:rFonts w:eastAsia="Calibri"/>
          <w:b/>
          <w:bCs/>
          <w:lang w:eastAsia="en-US"/>
        </w:rPr>
        <w:t xml:space="preserve">2.4. </w:t>
      </w:r>
      <w:r w:rsidR="00FD7B3A" w:rsidRPr="00702D01">
        <w:rPr>
          <w:rFonts w:eastAsia="Calibri"/>
          <w:b/>
          <w:bCs/>
          <w:lang w:eastAsia="en-US"/>
        </w:rPr>
        <w:t>Прогнозируемый спрос на услуги водоснабжения</w:t>
      </w:r>
      <w:bookmarkEnd w:id="24"/>
    </w:p>
    <w:p w:rsidR="00FD7B3A" w:rsidRPr="00702D01" w:rsidRDefault="00FD7B3A" w:rsidP="00702D01">
      <w:pPr>
        <w:tabs>
          <w:tab w:val="left" w:pos="0"/>
        </w:tabs>
        <w:jc w:val="both"/>
        <w:rPr>
          <w:bCs/>
        </w:rPr>
      </w:pPr>
      <w:r w:rsidRPr="00702D01">
        <w:rPr>
          <w:bCs/>
        </w:rPr>
        <w:t>Перспективное потребление коммунальных ресурсов в сфере водоснабжения на территории Селезневского сельского поселения определяется характером потребления услуг водоснабжения. Основными потребителями являются:</w:t>
      </w:r>
    </w:p>
    <w:p w:rsidR="00FD7B3A" w:rsidRPr="00702D01" w:rsidRDefault="00FD7B3A" w:rsidP="00702D01">
      <w:pPr>
        <w:tabs>
          <w:tab w:val="num" w:pos="2061"/>
        </w:tabs>
        <w:jc w:val="both"/>
      </w:pPr>
      <w:r w:rsidRPr="00702D01">
        <w:t>-потребители услуг коммунально-бытового водоснабжения объектов жилой застройки;</w:t>
      </w:r>
    </w:p>
    <w:p w:rsidR="00FD7B3A" w:rsidRPr="00702D01" w:rsidRDefault="00FD7B3A" w:rsidP="00702D01">
      <w:pPr>
        <w:tabs>
          <w:tab w:val="num" w:pos="2061"/>
        </w:tabs>
        <w:jc w:val="both"/>
      </w:pPr>
      <w:r w:rsidRPr="00702D01">
        <w:t>-теплоснабжающие организации, обеспечивающие услуги горячего водоснабжения.</w:t>
      </w:r>
    </w:p>
    <w:p w:rsidR="00FD7B3A" w:rsidRPr="00702D01" w:rsidRDefault="00FD7B3A" w:rsidP="00702D01">
      <w:pPr>
        <w:tabs>
          <w:tab w:val="left" w:pos="0"/>
        </w:tabs>
        <w:jc w:val="both"/>
        <w:rPr>
          <w:bCs/>
        </w:rPr>
      </w:pPr>
      <w:r w:rsidRPr="00702D01">
        <w:rPr>
          <w:bCs/>
        </w:rPr>
        <w:t>Показателями динамики изменения потребления услуг холодного коммунально-бытового водоснабжения являются показатели объемов перспективного строительства объектов жилой застройки, показатели прогнозируемого изменения численности населения и показатели увеличения нужд на услуги водоснабжения муниципальных потребителей социальной сферы.</w:t>
      </w:r>
    </w:p>
    <w:p w:rsidR="00FD7B3A" w:rsidRPr="00702D01" w:rsidRDefault="00FD7B3A" w:rsidP="00702D01">
      <w:pPr>
        <w:jc w:val="both"/>
        <w:rPr>
          <w:bCs/>
        </w:rPr>
      </w:pPr>
      <w:r w:rsidRPr="00702D01">
        <w:rPr>
          <w:bCs/>
        </w:rPr>
        <w:t>В населенных пунктах</w:t>
      </w:r>
      <w:r w:rsidR="00E148C3" w:rsidRPr="00702D01">
        <w:rPr>
          <w:bCs/>
        </w:rPr>
        <w:t xml:space="preserve"> </w:t>
      </w:r>
      <w:r w:rsidRPr="00702D01">
        <w:rPr>
          <w:bCs/>
        </w:rPr>
        <w:t>Селезневского сельского поселения предлагается применять системы водоснабжения различной структуры, в том числе:</w:t>
      </w:r>
    </w:p>
    <w:p w:rsidR="00FD7B3A" w:rsidRPr="00702D01" w:rsidRDefault="00FD7B3A" w:rsidP="00702D01">
      <w:pPr>
        <w:jc w:val="both"/>
      </w:pPr>
      <w:r w:rsidRPr="00702D01">
        <w:rPr>
          <w:b/>
        </w:rPr>
        <w:t>I</w:t>
      </w:r>
      <w:r w:rsidR="00AD1566" w:rsidRPr="00702D01">
        <w:t>-</w:t>
      </w:r>
      <w:r w:rsidRPr="00702D01">
        <w:t>из индивидуальных бытовых шахтных колодцев и скважин из первого от поверхности водоносного горизонта.</w:t>
      </w:r>
    </w:p>
    <w:p w:rsidR="00FD7B3A" w:rsidRPr="00702D01" w:rsidRDefault="00FD7B3A" w:rsidP="00702D01">
      <w:pPr>
        <w:jc w:val="both"/>
      </w:pPr>
      <w:r w:rsidRPr="00702D01">
        <w:rPr>
          <w:b/>
        </w:rPr>
        <w:t>II</w:t>
      </w:r>
      <w:r w:rsidR="00AD1566" w:rsidRPr="00702D01">
        <w:t>-</w:t>
      </w:r>
      <w:r w:rsidR="00765F93" w:rsidRPr="00702D01">
        <w:t>с водоразбором из уличных колонок локальной системы водоснабжения</w:t>
      </w:r>
      <w:r w:rsidRPr="00702D01">
        <w:t>.</w:t>
      </w:r>
    </w:p>
    <w:p w:rsidR="00FD7B3A" w:rsidRPr="00702D01" w:rsidRDefault="00FD7B3A" w:rsidP="00702D01">
      <w:pPr>
        <w:jc w:val="both"/>
      </w:pPr>
      <w:r w:rsidRPr="00702D01">
        <w:rPr>
          <w:b/>
        </w:rPr>
        <w:t>III</w:t>
      </w:r>
      <w:r w:rsidRPr="00702D01">
        <w:t>-</w:t>
      </w:r>
      <w:r w:rsidR="00765F93" w:rsidRPr="00702D01">
        <w:t>из бытовых несовершенных шахтных колодцев из первого от поверхности водоносного горизонта, находящихся в муниципальной собственности Селезневского сельского поселения</w:t>
      </w:r>
      <w:r w:rsidRPr="00702D01">
        <w:t>.</w:t>
      </w:r>
    </w:p>
    <w:p w:rsidR="00FD7B3A" w:rsidRPr="00702D01" w:rsidRDefault="00FD7B3A" w:rsidP="00702D01">
      <w:pPr>
        <w:jc w:val="both"/>
      </w:pPr>
      <w:r w:rsidRPr="00702D01">
        <w:rPr>
          <w:b/>
        </w:rPr>
        <w:t>IV</w:t>
      </w:r>
      <w:r w:rsidRPr="00702D01">
        <w:t>-</w:t>
      </w:r>
      <w:r w:rsidR="00765F93" w:rsidRPr="00702D01">
        <w:t>централизованная система водоснабжения</w:t>
      </w:r>
      <w:r w:rsidRPr="00702D01">
        <w:tab/>
      </w:r>
      <w:r w:rsidR="00765F93" w:rsidRPr="00702D01">
        <w:t>.</w:t>
      </w:r>
    </w:p>
    <w:p w:rsidR="00FD7B3A" w:rsidRPr="00702D01" w:rsidRDefault="00FD7B3A" w:rsidP="00702D01">
      <w:pPr>
        <w:jc w:val="both"/>
      </w:pPr>
      <w:r w:rsidRPr="00702D01">
        <w:rPr>
          <w:lang w:eastAsia="en-US"/>
        </w:rPr>
        <w:lastRenderedPageBreak/>
        <w:t>Прогноз развития жилой, общественно-деловой и производственной застройки на период 20</w:t>
      </w:r>
      <w:r w:rsidR="00765F93" w:rsidRPr="00702D01">
        <w:rPr>
          <w:lang w:eastAsia="en-US"/>
        </w:rPr>
        <w:t>22</w:t>
      </w:r>
      <w:r w:rsidRPr="00702D01">
        <w:rPr>
          <w:lang w:eastAsia="en-US"/>
        </w:rPr>
        <w:t>-20</w:t>
      </w:r>
      <w:r w:rsidR="00765F93" w:rsidRPr="00702D01">
        <w:rPr>
          <w:lang w:eastAsia="en-US"/>
        </w:rPr>
        <w:t>45</w:t>
      </w:r>
      <w:r w:rsidRPr="00702D01">
        <w:rPr>
          <w:lang w:eastAsia="en-US"/>
        </w:rPr>
        <w:t xml:space="preserve"> гг. в указанных документах не определен. </w:t>
      </w:r>
      <w:r w:rsidR="0044436E" w:rsidRPr="00702D01">
        <w:rPr>
          <w:lang w:eastAsia="en-US"/>
        </w:rPr>
        <w:t>Предполагается увеличе</w:t>
      </w:r>
      <w:r w:rsidR="00765F93" w:rsidRPr="00702D01">
        <w:rPr>
          <w:lang w:eastAsia="en-US"/>
        </w:rPr>
        <w:t>ние</w:t>
      </w:r>
      <w:r w:rsidRPr="00702D01">
        <w:rPr>
          <w:lang w:eastAsia="en-US"/>
        </w:rPr>
        <w:t xml:space="preserve"> существующих параметров</w:t>
      </w:r>
      <w:r w:rsidRPr="00702D01">
        <w:t xml:space="preserve"> водопотребления </w:t>
      </w:r>
      <w:r w:rsidR="00765F93" w:rsidRPr="00702D01">
        <w:t xml:space="preserve">Селезневского сельского поселения </w:t>
      </w:r>
      <w:r w:rsidRPr="00702D01">
        <w:rPr>
          <w:lang w:eastAsia="en-US"/>
        </w:rPr>
        <w:t>на весь период реализации Программы</w:t>
      </w:r>
      <w:r w:rsidRPr="00702D01">
        <w:t>.</w:t>
      </w:r>
    </w:p>
    <w:p w:rsidR="00FD7B3A" w:rsidRPr="00702D01" w:rsidRDefault="00AD1566" w:rsidP="00702D01">
      <w:pPr>
        <w:keepNext/>
        <w:numPr>
          <w:ilvl w:val="1"/>
          <w:numId w:val="0"/>
        </w:numPr>
        <w:contextualSpacing/>
        <w:jc w:val="both"/>
        <w:rPr>
          <w:rFonts w:eastAsia="Calibri"/>
          <w:b/>
          <w:bCs/>
          <w:lang w:eastAsia="en-US"/>
        </w:rPr>
      </w:pPr>
      <w:bookmarkStart w:id="25" w:name="_Toc464214443"/>
      <w:r w:rsidRPr="00702D01">
        <w:rPr>
          <w:rFonts w:eastAsia="Calibri"/>
          <w:b/>
          <w:bCs/>
          <w:lang w:eastAsia="en-US"/>
        </w:rPr>
        <w:t xml:space="preserve">2.5. </w:t>
      </w:r>
      <w:r w:rsidR="00FD7B3A" w:rsidRPr="00702D01">
        <w:rPr>
          <w:rFonts w:eastAsia="Calibri"/>
          <w:b/>
          <w:bCs/>
          <w:lang w:eastAsia="en-US"/>
        </w:rPr>
        <w:t>Прогнозируемый спрос на услуги водоотведения</w:t>
      </w:r>
      <w:bookmarkEnd w:id="25"/>
    </w:p>
    <w:p w:rsidR="00FD7B3A" w:rsidRPr="00702D01" w:rsidRDefault="005844ED" w:rsidP="00702D01">
      <w:pPr>
        <w:tabs>
          <w:tab w:val="left" w:pos="1080"/>
        </w:tabs>
        <w:jc w:val="both"/>
        <w:rPr>
          <w:bCs/>
        </w:rPr>
      </w:pPr>
      <w:r w:rsidRPr="005844ED">
        <w:rPr>
          <w:bCs/>
        </w:rPr>
        <w:t>Прогнозные балансы водоотведения питьевой и технической воды на срок не менее 10 лет определены на основании требований п. ж ст.8, ст.14 Правил разработки и утверждения схем водоснабжения и водоотведения, утвержденных постановлением Правительства Российской Федерации от 05.09.2013 № 782, исходя из текущего объема потребления воды.</w:t>
      </w:r>
      <w:r w:rsidR="00FD7B3A" w:rsidRPr="00702D01">
        <w:rPr>
          <w:bCs/>
        </w:rPr>
        <w:t>, исходя из текущего объема потребления воды.</w:t>
      </w:r>
    </w:p>
    <w:p w:rsidR="00FD7B3A" w:rsidRPr="00702D01" w:rsidRDefault="00FD7B3A" w:rsidP="00702D01">
      <w:pPr>
        <w:tabs>
          <w:tab w:val="left" w:pos="1080"/>
        </w:tabs>
        <w:jc w:val="both"/>
        <w:rPr>
          <w:bCs/>
        </w:rPr>
      </w:pPr>
      <w:r w:rsidRPr="00702D01">
        <w:rPr>
          <w:bCs/>
        </w:rPr>
        <w:t>При обосновании прогнозного потребления воды были учтены требования нормативных правовых документов, в том числе:</w:t>
      </w:r>
    </w:p>
    <w:p w:rsidR="00FD7B3A" w:rsidRPr="00702D01" w:rsidRDefault="002F7255" w:rsidP="00702D01">
      <w:pPr>
        <w:jc w:val="both"/>
      </w:pPr>
      <w:r w:rsidRPr="00702D01">
        <w:t>-</w:t>
      </w:r>
      <w:r w:rsidR="00FD7B3A" w:rsidRPr="00702D01">
        <w:t>СП 31.13330.2012 Водоснабжение. Наружные сети и сооружения. Актуализированная редакция СНиП 2.04.02-84*.</w:t>
      </w:r>
    </w:p>
    <w:p w:rsidR="00FD7B3A" w:rsidRPr="00702D01" w:rsidRDefault="002F7255" w:rsidP="00702D01">
      <w:pPr>
        <w:jc w:val="both"/>
      </w:pPr>
      <w:r w:rsidRPr="00702D01">
        <w:t>-</w:t>
      </w:r>
      <w:r w:rsidR="00FD7B3A" w:rsidRPr="00702D01">
        <w:t xml:space="preserve">СП 32.13330.2012 Свод правил. Канализация. Наружные сети и сооружения. Актуализированная редакция. Утвержден и введен в действие </w:t>
      </w:r>
      <w:hyperlink r:id="rId8" w:history="1">
        <w:r w:rsidR="00FD7B3A" w:rsidRPr="00702D01">
          <w:t>Приказом</w:t>
        </w:r>
      </w:hyperlink>
      <w:r w:rsidR="00FD7B3A" w:rsidRPr="00702D01">
        <w:t xml:space="preserve"> Министерства регионального развития Российской Федерации (Минрегион России) от 29.12.2011 № 635/11.</w:t>
      </w:r>
    </w:p>
    <w:p w:rsidR="00FD7B3A" w:rsidRPr="00702D01" w:rsidRDefault="002F7255" w:rsidP="00702D01">
      <w:pPr>
        <w:jc w:val="both"/>
      </w:pPr>
      <w:r w:rsidRPr="00702D01">
        <w:t>-</w:t>
      </w:r>
      <w:r w:rsidR="00FD7B3A" w:rsidRPr="00702D01">
        <w:t>Правил предоставления услуг по вывозу твердых и жидких бытовых отходов, в ред. Постановлений Правительства РФ от 13.10.1997 № 1303, от 15.09.2000 № 694, от 01.02.2005 № 49.</w:t>
      </w:r>
    </w:p>
    <w:p w:rsidR="00FD7B3A" w:rsidRPr="00702D01" w:rsidRDefault="002F7255" w:rsidP="00702D01">
      <w:pPr>
        <w:jc w:val="both"/>
      </w:pPr>
      <w:r w:rsidRPr="00702D01">
        <w:t>-</w:t>
      </w:r>
      <w:r w:rsidR="00FD7B3A" w:rsidRPr="00702D01">
        <w:t>СП 42.13330.2011 Градостроительство. Планировка и застройка городских и сельских поселений; утвержденный приказом Минрегиона РФ от 28.12.2010 № 820.</w:t>
      </w:r>
    </w:p>
    <w:p w:rsidR="00FD7B3A" w:rsidRPr="00702D01" w:rsidRDefault="002F7255" w:rsidP="00702D01">
      <w:pPr>
        <w:jc w:val="both"/>
        <w:rPr>
          <w:color w:val="000000"/>
        </w:rPr>
      </w:pPr>
      <w:r w:rsidRPr="00702D01">
        <w:t>-</w:t>
      </w:r>
      <w:r w:rsidR="00FD7B3A" w:rsidRPr="00702D01">
        <w:t>Правила холодного водоснабжения и водоотведения, утвержденные постановлением Правительства Российской Федерации от 29.07.2013 № 644.</w:t>
      </w:r>
    </w:p>
    <w:p w:rsidR="00FD7B3A" w:rsidRPr="00702D01" w:rsidRDefault="00FD7B3A" w:rsidP="00702D01">
      <w:pPr>
        <w:jc w:val="both"/>
      </w:pPr>
      <w:r w:rsidRPr="00702D01">
        <w:rPr>
          <w:lang w:eastAsia="en-US"/>
        </w:rPr>
        <w:t>Прогноз развития жилой, общественно-деловой и производственной застройки на период 20</w:t>
      </w:r>
      <w:r w:rsidR="00765F93" w:rsidRPr="00702D01">
        <w:rPr>
          <w:lang w:eastAsia="en-US"/>
        </w:rPr>
        <w:t>22</w:t>
      </w:r>
      <w:r w:rsidRPr="00702D01">
        <w:rPr>
          <w:lang w:eastAsia="en-US"/>
        </w:rPr>
        <w:t>-20</w:t>
      </w:r>
      <w:r w:rsidR="00765F93" w:rsidRPr="00702D01">
        <w:rPr>
          <w:lang w:eastAsia="en-US"/>
        </w:rPr>
        <w:t>45</w:t>
      </w:r>
      <w:r w:rsidRPr="00702D01">
        <w:rPr>
          <w:lang w:eastAsia="en-US"/>
        </w:rPr>
        <w:t xml:space="preserve"> гг. в указанных документах не определен. </w:t>
      </w:r>
      <w:r w:rsidRPr="00702D01">
        <w:rPr>
          <w:bCs/>
        </w:rPr>
        <w:t xml:space="preserve">Суммарное образование сточных вод на территории </w:t>
      </w:r>
      <w:r w:rsidR="00765F93" w:rsidRPr="00702D01">
        <w:rPr>
          <w:bCs/>
        </w:rPr>
        <w:t xml:space="preserve">Селезневского сельского поселения </w:t>
      </w:r>
      <w:r w:rsidRPr="00702D01">
        <w:rPr>
          <w:bCs/>
        </w:rPr>
        <w:t xml:space="preserve">на горизонте планирования в период до 2023 года останется прежним. </w:t>
      </w:r>
    </w:p>
    <w:p w:rsidR="00FD7B3A" w:rsidRPr="00702D01" w:rsidRDefault="00FD7B3A" w:rsidP="00702D01">
      <w:pPr>
        <w:tabs>
          <w:tab w:val="left" w:pos="0"/>
        </w:tabs>
        <w:jc w:val="both"/>
        <w:rPr>
          <w:bCs/>
        </w:rPr>
      </w:pPr>
      <w:r w:rsidRPr="00702D01">
        <w:rPr>
          <w:bCs/>
        </w:rPr>
        <w:t>Однако, увеличение объемов водоотведения от коммунально-бытовых нужд населения возможно вследствие ряда факторов, в том числе:</w:t>
      </w:r>
    </w:p>
    <w:p w:rsidR="00FD7B3A" w:rsidRPr="00702D01" w:rsidRDefault="00D748F7" w:rsidP="00702D01">
      <w:pPr>
        <w:tabs>
          <w:tab w:val="num" w:pos="2061"/>
        </w:tabs>
        <w:jc w:val="both"/>
      </w:pPr>
      <w:r w:rsidRPr="00702D01">
        <w:t>-</w:t>
      </w:r>
      <w:r w:rsidR="00FD7B3A" w:rsidRPr="00702D01">
        <w:t>перспективного строительства объектов жилой застройки повышенной комфортности;</w:t>
      </w:r>
    </w:p>
    <w:p w:rsidR="00FD7B3A" w:rsidRPr="00702D01" w:rsidRDefault="00D748F7" w:rsidP="00702D01">
      <w:pPr>
        <w:tabs>
          <w:tab w:val="num" w:pos="2061"/>
        </w:tabs>
        <w:jc w:val="both"/>
      </w:pPr>
      <w:r w:rsidRPr="00702D01">
        <w:t>-</w:t>
      </w:r>
      <w:r w:rsidR="00FD7B3A" w:rsidRPr="00702D01">
        <w:t>увеличения потребления нужд водоснабжения в связи с предлагаемыми мероприятиями по улучшению качества водоснабжения;</w:t>
      </w:r>
    </w:p>
    <w:p w:rsidR="00702D01" w:rsidRDefault="00D748F7" w:rsidP="00702D01">
      <w:pPr>
        <w:tabs>
          <w:tab w:val="num" w:pos="2061"/>
        </w:tabs>
        <w:jc w:val="both"/>
      </w:pPr>
      <w:r w:rsidRPr="00702D01">
        <w:t>-</w:t>
      </w:r>
      <w:r w:rsidR="00FD7B3A" w:rsidRPr="00702D01">
        <w:t>присоединения части потребителей объектов малоэтажной жилой застройки, находящихся в собственности граждан, к централизованных сетям водоотведения;</w:t>
      </w:r>
    </w:p>
    <w:p w:rsidR="00FD7B3A" w:rsidRPr="00702D01" w:rsidRDefault="00D748F7" w:rsidP="00702D01">
      <w:pPr>
        <w:tabs>
          <w:tab w:val="num" w:pos="2061"/>
        </w:tabs>
        <w:jc w:val="both"/>
      </w:pPr>
      <w:r w:rsidRPr="00702D01">
        <w:t>-</w:t>
      </w:r>
      <w:r w:rsidR="00FD7B3A" w:rsidRPr="00702D01">
        <w:t>увеличением водопотребления от централизованных систем водоснабжения потребителей малоэтажной жилой застройки, находящихся в собственности граждан, при строительстве централизованных систем водоснабжения с водоразбором из уличных колонок.</w:t>
      </w:r>
    </w:p>
    <w:p w:rsidR="00FD7B3A" w:rsidRPr="00702D01" w:rsidRDefault="00FD7B3A" w:rsidP="00702D01">
      <w:pPr>
        <w:tabs>
          <w:tab w:val="left" w:pos="1080"/>
        </w:tabs>
        <w:jc w:val="both"/>
        <w:rPr>
          <w:bCs/>
        </w:rPr>
      </w:pPr>
      <w:r w:rsidRPr="00702D01">
        <w:rPr>
          <w:bCs/>
        </w:rPr>
        <w:t xml:space="preserve">Объемы водоотведения от прочих потребителей, в том числе предприятий промышленности и сельского хозяйства, сократятся к существующему уровню за счет внедрения ресурсосберегающих технологий. </w:t>
      </w:r>
    </w:p>
    <w:p w:rsidR="00D748F7" w:rsidRPr="00702D01" w:rsidRDefault="00FD7B3A" w:rsidP="00702D01">
      <w:pPr>
        <w:jc w:val="both"/>
        <w:rPr>
          <w:bCs/>
        </w:rPr>
      </w:pPr>
      <w:r w:rsidRPr="00702D01">
        <w:rPr>
          <w:color w:val="000000"/>
        </w:rPr>
        <w:t>Суммарные объемы образования сточных вод с выпуском на ландшафт или по месту образования</w:t>
      </w:r>
      <w:r w:rsidRPr="00702D01">
        <w:rPr>
          <w:bCs/>
        </w:rPr>
        <w:t xml:space="preserve"> увеличатся от суммарного образования сточных вод на территории </w:t>
      </w:r>
      <w:r w:rsidR="00D748F7" w:rsidRPr="00702D01">
        <w:rPr>
          <w:bCs/>
        </w:rPr>
        <w:t xml:space="preserve">Селезневского </w:t>
      </w:r>
      <w:r w:rsidRPr="00702D01">
        <w:rPr>
          <w:bCs/>
        </w:rPr>
        <w:t xml:space="preserve">сельского поселения. Основным источником образования </w:t>
      </w:r>
      <w:proofErr w:type="spellStart"/>
      <w:r w:rsidRPr="00702D01">
        <w:rPr>
          <w:bCs/>
        </w:rPr>
        <w:t>неканализованных</w:t>
      </w:r>
      <w:proofErr w:type="spellEnd"/>
      <w:r w:rsidRPr="00702D01">
        <w:rPr>
          <w:bCs/>
        </w:rPr>
        <w:t xml:space="preserve"> стоков предполагаются объекты малоэтажной жилой застройки перспективного строительства, находящиеся в собственности граждан.</w:t>
      </w:r>
      <w:bookmarkStart w:id="26" w:name="_Toc464214445"/>
    </w:p>
    <w:p w:rsidR="00D748F7" w:rsidRDefault="00AD1566" w:rsidP="00702D01">
      <w:pPr>
        <w:jc w:val="both"/>
        <w:rPr>
          <w:b/>
          <w:bCs/>
        </w:rPr>
      </w:pPr>
      <w:r w:rsidRPr="00E43769">
        <w:rPr>
          <w:b/>
          <w:bCs/>
        </w:rPr>
        <w:t>2.6. Прогнозируемый спрос на услуги газоснабжения</w:t>
      </w:r>
    </w:p>
    <w:p w:rsidR="00E43769" w:rsidRDefault="00E43769" w:rsidP="00702D01">
      <w:pPr>
        <w:jc w:val="both"/>
        <w:rPr>
          <w:bCs/>
        </w:rPr>
      </w:pPr>
      <w:r w:rsidRPr="00E43769">
        <w:rPr>
          <w:bCs/>
        </w:rPr>
        <w:t xml:space="preserve">Перспективное потребление </w:t>
      </w:r>
      <w:r>
        <w:rPr>
          <w:bCs/>
        </w:rPr>
        <w:t>газа</w:t>
      </w:r>
      <w:r w:rsidRPr="00E43769">
        <w:rPr>
          <w:bCs/>
        </w:rPr>
        <w:t xml:space="preserve"> на территории Селезневского сельского поселения </w:t>
      </w:r>
      <w:r w:rsidR="00D029A4">
        <w:rPr>
          <w:bCs/>
        </w:rPr>
        <w:t xml:space="preserve">будет </w:t>
      </w:r>
      <w:r w:rsidRPr="00E43769">
        <w:rPr>
          <w:bCs/>
        </w:rPr>
        <w:t xml:space="preserve">определятся характером потребления услуг </w:t>
      </w:r>
      <w:r>
        <w:rPr>
          <w:bCs/>
        </w:rPr>
        <w:t>газо</w:t>
      </w:r>
      <w:r w:rsidRPr="00E43769">
        <w:rPr>
          <w:bCs/>
        </w:rPr>
        <w:t>снабжения</w:t>
      </w:r>
      <w:r>
        <w:rPr>
          <w:bCs/>
        </w:rPr>
        <w:t>.</w:t>
      </w:r>
    </w:p>
    <w:p w:rsidR="00E43769" w:rsidRPr="00E43769" w:rsidRDefault="00E43769" w:rsidP="00E43769">
      <w:pPr>
        <w:jc w:val="both"/>
        <w:rPr>
          <w:bCs/>
        </w:rPr>
      </w:pPr>
      <w:r w:rsidRPr="00E43769">
        <w:rPr>
          <w:bCs/>
        </w:rPr>
        <w:t xml:space="preserve">Основными потребителями </w:t>
      </w:r>
      <w:r w:rsidR="00D029A4">
        <w:rPr>
          <w:bCs/>
        </w:rPr>
        <w:t>при газификации поселения будут</w:t>
      </w:r>
      <w:r w:rsidRPr="00E43769">
        <w:rPr>
          <w:bCs/>
        </w:rPr>
        <w:t>:</w:t>
      </w:r>
    </w:p>
    <w:p w:rsidR="00E43769" w:rsidRPr="00E43769" w:rsidRDefault="00E43769" w:rsidP="00E43769">
      <w:pPr>
        <w:jc w:val="both"/>
        <w:rPr>
          <w:bCs/>
        </w:rPr>
      </w:pPr>
      <w:r w:rsidRPr="00E43769">
        <w:rPr>
          <w:bCs/>
        </w:rPr>
        <w:t>-потребители услуг объектов жилой застройки;</w:t>
      </w:r>
    </w:p>
    <w:p w:rsidR="00E43769" w:rsidRDefault="00E43769" w:rsidP="00E43769">
      <w:pPr>
        <w:jc w:val="both"/>
        <w:rPr>
          <w:bCs/>
        </w:rPr>
      </w:pPr>
      <w:r w:rsidRPr="00E43769">
        <w:rPr>
          <w:bCs/>
        </w:rPr>
        <w:t xml:space="preserve">-теплоснабжающие организации, обеспечивающие услуги </w:t>
      </w:r>
      <w:r>
        <w:rPr>
          <w:bCs/>
        </w:rPr>
        <w:t>теплоснабжения</w:t>
      </w:r>
    </w:p>
    <w:p w:rsidR="00E43769" w:rsidRPr="00E43769" w:rsidRDefault="00E43769" w:rsidP="00702D01">
      <w:pPr>
        <w:jc w:val="both"/>
        <w:rPr>
          <w:b/>
          <w:bCs/>
        </w:rPr>
      </w:pPr>
      <w:r>
        <w:rPr>
          <w:bCs/>
        </w:rPr>
        <w:t>-предприятия.</w:t>
      </w:r>
    </w:p>
    <w:p w:rsidR="00E43769" w:rsidRPr="00E43769" w:rsidRDefault="00E43769" w:rsidP="00E43769">
      <w:pPr>
        <w:jc w:val="both"/>
        <w:rPr>
          <w:bCs/>
        </w:rPr>
      </w:pPr>
      <w:r w:rsidRPr="00E43769">
        <w:rPr>
          <w:bCs/>
        </w:rPr>
        <w:t xml:space="preserve">В результате реализации Программы газификации населенный пункт </w:t>
      </w:r>
      <w:proofErr w:type="spellStart"/>
      <w:r w:rsidRPr="00E43769">
        <w:rPr>
          <w:bCs/>
        </w:rPr>
        <w:t>д.Селезни</w:t>
      </w:r>
      <w:proofErr w:type="spellEnd"/>
      <w:r w:rsidRPr="00E43769">
        <w:rPr>
          <w:bCs/>
        </w:rPr>
        <w:t xml:space="preserve"> будет газифицирован </w:t>
      </w:r>
      <w:r w:rsidR="00D029A4">
        <w:rPr>
          <w:bCs/>
        </w:rPr>
        <w:t>не ранее</w:t>
      </w:r>
      <w:r w:rsidRPr="00E43769">
        <w:rPr>
          <w:bCs/>
        </w:rPr>
        <w:t xml:space="preserve"> 2024</w:t>
      </w:r>
      <w:r w:rsidR="00D029A4">
        <w:rPr>
          <w:bCs/>
        </w:rPr>
        <w:t>г</w:t>
      </w:r>
      <w:r w:rsidRPr="00E43769">
        <w:rPr>
          <w:bCs/>
        </w:rPr>
        <w:t>.</w:t>
      </w:r>
    </w:p>
    <w:p w:rsidR="00E43769" w:rsidRPr="00E43769" w:rsidRDefault="00E43769" w:rsidP="00E43769">
      <w:pPr>
        <w:jc w:val="both"/>
        <w:rPr>
          <w:bCs/>
        </w:rPr>
      </w:pPr>
      <w:r w:rsidRPr="00E43769">
        <w:rPr>
          <w:bCs/>
        </w:rPr>
        <w:t>Уровень газификации индивидуальных жилых домов на территории Селезневского сельского поселения</w:t>
      </w:r>
      <w:r w:rsidR="00D029A4">
        <w:rPr>
          <w:bCs/>
        </w:rPr>
        <w:t xml:space="preserve"> ожидается</w:t>
      </w:r>
      <w:r w:rsidRPr="00E43769">
        <w:rPr>
          <w:bCs/>
        </w:rPr>
        <w:t>:</w:t>
      </w:r>
    </w:p>
    <w:p w:rsidR="00E43769" w:rsidRPr="00E43769" w:rsidRDefault="00E43769" w:rsidP="00E43769">
      <w:pPr>
        <w:jc w:val="both"/>
        <w:rPr>
          <w:bCs/>
        </w:rPr>
      </w:pPr>
      <w:r w:rsidRPr="00E43769">
        <w:rPr>
          <w:bCs/>
        </w:rPr>
        <w:lastRenderedPageBreak/>
        <w:t>2022 год –0 %;</w:t>
      </w:r>
    </w:p>
    <w:p w:rsidR="00E43769" w:rsidRPr="00E43769" w:rsidRDefault="00E43769" w:rsidP="00E43769">
      <w:pPr>
        <w:jc w:val="both"/>
        <w:rPr>
          <w:bCs/>
        </w:rPr>
      </w:pPr>
      <w:r w:rsidRPr="00E43769">
        <w:rPr>
          <w:bCs/>
        </w:rPr>
        <w:t>2023 год – 5 %;</w:t>
      </w:r>
    </w:p>
    <w:p w:rsidR="00E43769" w:rsidRPr="00E43769" w:rsidRDefault="00E43769" w:rsidP="00E43769">
      <w:pPr>
        <w:jc w:val="both"/>
        <w:rPr>
          <w:bCs/>
        </w:rPr>
      </w:pPr>
      <w:r w:rsidRPr="00E43769">
        <w:rPr>
          <w:bCs/>
        </w:rPr>
        <w:t>2024 год – 15 %;</w:t>
      </w:r>
    </w:p>
    <w:p w:rsidR="00E43769" w:rsidRPr="00E43769" w:rsidRDefault="00E43769" w:rsidP="00E43769">
      <w:pPr>
        <w:jc w:val="both"/>
        <w:rPr>
          <w:bCs/>
        </w:rPr>
      </w:pPr>
      <w:r w:rsidRPr="00E43769">
        <w:rPr>
          <w:bCs/>
        </w:rPr>
        <w:t>2025 год – 20 %;</w:t>
      </w:r>
    </w:p>
    <w:p w:rsidR="00E43769" w:rsidRPr="00E43769" w:rsidRDefault="00E43769" w:rsidP="00E43769">
      <w:pPr>
        <w:jc w:val="both"/>
        <w:rPr>
          <w:bCs/>
        </w:rPr>
      </w:pPr>
      <w:r w:rsidRPr="00E43769">
        <w:rPr>
          <w:bCs/>
        </w:rPr>
        <w:t>2026 год – 25 %;</w:t>
      </w:r>
    </w:p>
    <w:p w:rsidR="00E43769" w:rsidRDefault="00E43769" w:rsidP="00E43769">
      <w:pPr>
        <w:jc w:val="both"/>
        <w:rPr>
          <w:bCs/>
        </w:rPr>
      </w:pPr>
      <w:r>
        <w:rPr>
          <w:bCs/>
        </w:rPr>
        <w:t>2027-2045 год –100 %.</w:t>
      </w:r>
    </w:p>
    <w:p w:rsidR="00E43769" w:rsidRPr="00E43769" w:rsidRDefault="00E43769" w:rsidP="00E43769">
      <w:pPr>
        <w:jc w:val="both"/>
        <w:rPr>
          <w:bCs/>
          <w:color w:val="FF0000"/>
        </w:rPr>
      </w:pPr>
      <w:r>
        <w:rPr>
          <w:bCs/>
        </w:rPr>
        <w:t>Предполагается рост количества предприятий в связи с газификацией поселения в связи с удешевлением стоимость энергоресурсов.</w:t>
      </w:r>
      <w:r w:rsidRPr="00E43769">
        <w:rPr>
          <w:bCs/>
          <w:color w:val="FF0000"/>
        </w:rPr>
        <w:t xml:space="preserve"> </w:t>
      </w:r>
    </w:p>
    <w:p w:rsidR="00D748F7" w:rsidRPr="00702D01" w:rsidRDefault="00AD1566" w:rsidP="00702D01">
      <w:pPr>
        <w:jc w:val="both"/>
        <w:rPr>
          <w:b/>
          <w:bCs/>
        </w:rPr>
      </w:pPr>
      <w:r w:rsidRPr="00702D01">
        <w:rPr>
          <w:b/>
          <w:bCs/>
        </w:rPr>
        <w:t xml:space="preserve">2.7. </w:t>
      </w:r>
      <w:r w:rsidR="00D748F7" w:rsidRPr="00702D01">
        <w:rPr>
          <w:b/>
          <w:bCs/>
        </w:rPr>
        <w:t>Прогнозируемый спрос на услуги по утилизации, обезвреживанию и захоронению твердых бытовых отходов</w:t>
      </w:r>
      <w:bookmarkEnd w:id="26"/>
    </w:p>
    <w:p w:rsidR="00D748F7" w:rsidRPr="00702D01" w:rsidRDefault="00D748F7" w:rsidP="00702D01">
      <w:pPr>
        <w:contextualSpacing/>
        <w:jc w:val="both"/>
        <w:rPr>
          <w:bCs/>
          <w:lang w:eastAsia="en-US"/>
        </w:rPr>
      </w:pPr>
      <w:r w:rsidRPr="00702D01">
        <w:rPr>
          <w:bCs/>
          <w:lang w:eastAsia="en-US"/>
        </w:rPr>
        <w:t xml:space="preserve">Основными потребителями услуг в сфере утилизации (захоронения) твердых бытовых отходов </w:t>
      </w:r>
      <w:r w:rsidR="002F7255" w:rsidRPr="00702D01">
        <w:rPr>
          <w:bCs/>
          <w:lang w:eastAsia="en-US"/>
        </w:rPr>
        <w:t>Селезневского</w:t>
      </w:r>
      <w:r w:rsidRPr="00702D01">
        <w:rPr>
          <w:bCs/>
          <w:lang w:eastAsia="en-US"/>
        </w:rPr>
        <w:t xml:space="preserve"> сельского поселения являются:</w:t>
      </w:r>
    </w:p>
    <w:p w:rsidR="00D748F7" w:rsidRPr="00702D01" w:rsidRDefault="00D748F7" w:rsidP="00702D01">
      <w:pPr>
        <w:numPr>
          <w:ilvl w:val="0"/>
          <w:numId w:val="32"/>
        </w:numPr>
        <w:ind w:left="0" w:firstLine="0"/>
        <w:contextualSpacing/>
        <w:jc w:val="both"/>
        <w:rPr>
          <w:bCs/>
          <w:lang w:eastAsia="en-US"/>
        </w:rPr>
      </w:pPr>
      <w:r w:rsidRPr="00702D01">
        <w:rPr>
          <w:bCs/>
          <w:lang w:eastAsia="en-US"/>
        </w:rPr>
        <w:t>постоянное население – до 80% от общего числа потребителей услуг;</w:t>
      </w:r>
    </w:p>
    <w:p w:rsidR="00D748F7" w:rsidRPr="00702D01" w:rsidRDefault="00D748F7" w:rsidP="00702D01">
      <w:pPr>
        <w:numPr>
          <w:ilvl w:val="0"/>
          <w:numId w:val="32"/>
        </w:numPr>
        <w:ind w:left="0" w:firstLine="0"/>
        <w:contextualSpacing/>
        <w:jc w:val="both"/>
        <w:rPr>
          <w:bCs/>
          <w:lang w:eastAsia="en-US"/>
        </w:rPr>
      </w:pPr>
      <w:r w:rsidRPr="00702D01">
        <w:rPr>
          <w:bCs/>
          <w:lang w:eastAsia="en-US"/>
        </w:rPr>
        <w:t>сезонное население – до 20% от общего числа потребителей услуг.</w:t>
      </w:r>
    </w:p>
    <w:p w:rsidR="00D748F7" w:rsidRPr="00702D01" w:rsidRDefault="00D748F7" w:rsidP="00702D01">
      <w:pPr>
        <w:contextualSpacing/>
        <w:jc w:val="both"/>
        <w:rPr>
          <w:bCs/>
          <w:lang w:eastAsia="en-US"/>
        </w:rPr>
      </w:pPr>
      <w:r w:rsidRPr="00702D01">
        <w:rPr>
          <w:bCs/>
          <w:lang w:eastAsia="en-US"/>
        </w:rPr>
        <w:t xml:space="preserve">Показателями динамики изменения потребления услуг в сфере утилизации (захоронения) твердых бытовых отходов являются показатели прогнозируемого изменения численности населения и показатели увеличения нужд на услуги санитарной очистки территорий </w:t>
      </w:r>
      <w:r w:rsidR="002F7255" w:rsidRPr="00702D01">
        <w:rPr>
          <w:bCs/>
          <w:lang w:eastAsia="en-US"/>
        </w:rPr>
        <w:t>Селезневского сельского поселения</w:t>
      </w:r>
      <w:r w:rsidRPr="00702D01">
        <w:rPr>
          <w:bCs/>
          <w:lang w:eastAsia="en-US"/>
        </w:rPr>
        <w:t>.</w:t>
      </w:r>
    </w:p>
    <w:p w:rsidR="00D748F7" w:rsidRPr="00702D01" w:rsidRDefault="00D748F7" w:rsidP="00702D01">
      <w:pPr>
        <w:contextualSpacing/>
        <w:jc w:val="both"/>
        <w:rPr>
          <w:bCs/>
          <w:lang w:eastAsia="en-US"/>
        </w:rPr>
      </w:pPr>
      <w:r w:rsidRPr="00702D01">
        <w:rPr>
          <w:bCs/>
          <w:lang w:eastAsia="en-US"/>
        </w:rPr>
        <w:t xml:space="preserve">Численность постоянного населения </w:t>
      </w:r>
      <w:r w:rsidR="002F7255" w:rsidRPr="00702D01">
        <w:rPr>
          <w:bCs/>
          <w:lang w:eastAsia="en-US"/>
        </w:rPr>
        <w:t xml:space="preserve">Селезневского сельского поселения </w:t>
      </w:r>
      <w:r w:rsidRPr="00702D01">
        <w:rPr>
          <w:bCs/>
          <w:lang w:eastAsia="en-US"/>
        </w:rPr>
        <w:t xml:space="preserve">на горизонте планирования останется прежней. </w:t>
      </w:r>
    </w:p>
    <w:p w:rsidR="00D748F7" w:rsidRPr="00702D01" w:rsidRDefault="00D748F7" w:rsidP="00702D01">
      <w:pPr>
        <w:contextualSpacing/>
        <w:jc w:val="both"/>
        <w:rPr>
          <w:bCs/>
          <w:lang w:eastAsia="en-US"/>
        </w:rPr>
      </w:pPr>
      <w:r w:rsidRPr="00702D01">
        <w:rPr>
          <w:bCs/>
          <w:lang w:eastAsia="en-US"/>
        </w:rPr>
        <w:t>Нужды на услуги санитарной очистки территорий муниципальных потребителей социальной сферы на горизонте планирования так же сохранятся в прежних объемах.</w:t>
      </w:r>
    </w:p>
    <w:p w:rsidR="00D748F7" w:rsidRPr="00702D01" w:rsidRDefault="00D748F7" w:rsidP="00702D01">
      <w:pPr>
        <w:contextualSpacing/>
        <w:jc w:val="both"/>
        <w:rPr>
          <w:lang w:eastAsia="en-US"/>
        </w:rPr>
      </w:pPr>
      <w:r w:rsidRPr="00702D01">
        <w:rPr>
          <w:lang w:eastAsia="en-US"/>
        </w:rPr>
        <w:t xml:space="preserve">Сбор ТБО в </w:t>
      </w:r>
      <w:proofErr w:type="spellStart"/>
      <w:r w:rsidR="002F7255" w:rsidRPr="00702D01">
        <w:rPr>
          <w:bCs/>
          <w:lang w:eastAsia="en-US"/>
        </w:rPr>
        <w:t>Селезневском</w:t>
      </w:r>
      <w:proofErr w:type="spellEnd"/>
      <w:r w:rsidR="002F7255" w:rsidRPr="00702D01">
        <w:rPr>
          <w:bCs/>
          <w:lang w:eastAsia="en-US"/>
        </w:rPr>
        <w:t xml:space="preserve"> сельском поселении </w:t>
      </w:r>
      <w:r w:rsidRPr="00702D01">
        <w:rPr>
          <w:lang w:eastAsia="en-US"/>
        </w:rPr>
        <w:t xml:space="preserve">осуществляется в основном в населенных </w:t>
      </w:r>
      <w:r w:rsidR="0044436E" w:rsidRPr="00702D01">
        <w:rPr>
          <w:lang w:eastAsia="en-US"/>
        </w:rPr>
        <w:t>пунктах с численностью более 10</w:t>
      </w:r>
      <w:r w:rsidRPr="00702D01">
        <w:rPr>
          <w:lang w:eastAsia="en-US"/>
        </w:rPr>
        <w:t xml:space="preserve"> человек. </w:t>
      </w:r>
    </w:p>
    <w:p w:rsidR="002B42B1" w:rsidRPr="00702D01" w:rsidRDefault="005B67D0" w:rsidP="00702D01">
      <w:pPr>
        <w:pStyle w:val="-1"/>
        <w:ind w:left="0" w:firstLine="0"/>
        <w:jc w:val="both"/>
        <w:outlineLvl w:val="9"/>
        <w:rPr>
          <w:sz w:val="24"/>
          <w:szCs w:val="24"/>
        </w:rPr>
      </w:pPr>
      <w:bookmarkStart w:id="27" w:name="_Toc464214446"/>
      <w:r w:rsidRPr="00702D01">
        <w:rPr>
          <w:sz w:val="24"/>
          <w:szCs w:val="24"/>
        </w:rPr>
        <w:t xml:space="preserve">3. </w:t>
      </w:r>
      <w:r w:rsidR="002B42B1" w:rsidRPr="00702D01">
        <w:rPr>
          <w:sz w:val="24"/>
          <w:szCs w:val="24"/>
        </w:rPr>
        <w:t>Перечень мероприятий и целевых показателей программы</w:t>
      </w:r>
      <w:bookmarkEnd w:id="27"/>
    </w:p>
    <w:p w:rsidR="002B42B1" w:rsidRPr="00702D01" w:rsidRDefault="005B67D0" w:rsidP="00702D01">
      <w:pPr>
        <w:pStyle w:val="-2"/>
        <w:ind w:left="0"/>
        <w:jc w:val="both"/>
        <w:outlineLvl w:val="9"/>
        <w:rPr>
          <w:sz w:val="24"/>
          <w:szCs w:val="24"/>
        </w:rPr>
      </w:pPr>
      <w:bookmarkStart w:id="28" w:name="_Toc464214447"/>
      <w:r w:rsidRPr="00702D01">
        <w:rPr>
          <w:sz w:val="24"/>
          <w:szCs w:val="24"/>
        </w:rPr>
        <w:t xml:space="preserve">3.1. </w:t>
      </w:r>
      <w:r w:rsidR="002B42B1" w:rsidRPr="00702D01">
        <w:rPr>
          <w:sz w:val="24"/>
          <w:szCs w:val="24"/>
        </w:rPr>
        <w:t>Электроснабжение</w:t>
      </w:r>
      <w:bookmarkEnd w:id="28"/>
    </w:p>
    <w:p w:rsidR="00215ED4" w:rsidRDefault="00215ED4" w:rsidP="00702D01">
      <w:pPr>
        <w:jc w:val="both"/>
        <w:rPr>
          <w:lang w:eastAsia="en-US"/>
        </w:rPr>
      </w:pPr>
      <w:r>
        <w:rPr>
          <w:lang w:eastAsia="en-US"/>
        </w:rPr>
        <w:t>П</w:t>
      </w:r>
      <w:r w:rsidR="002B42B1" w:rsidRPr="00702D01">
        <w:rPr>
          <w:lang w:eastAsia="en-US"/>
        </w:rPr>
        <w:t>ланируемы</w:t>
      </w:r>
      <w:r>
        <w:rPr>
          <w:lang w:eastAsia="en-US"/>
        </w:rPr>
        <w:t>е</w:t>
      </w:r>
      <w:r w:rsidR="002B42B1" w:rsidRPr="00702D01">
        <w:rPr>
          <w:lang w:eastAsia="en-US"/>
        </w:rPr>
        <w:t xml:space="preserve"> </w:t>
      </w:r>
      <w:r w:rsidRPr="00702D01">
        <w:rPr>
          <w:lang w:eastAsia="en-US"/>
        </w:rPr>
        <w:t>мероприятия</w:t>
      </w:r>
      <w:r w:rsidR="002B42B1" w:rsidRPr="00702D01">
        <w:rPr>
          <w:lang w:eastAsia="en-US"/>
        </w:rPr>
        <w:t xml:space="preserve"> в сфере электроснабжения</w:t>
      </w:r>
      <w:r>
        <w:rPr>
          <w:lang w:eastAsia="en-US"/>
        </w:rPr>
        <w:t>:</w:t>
      </w:r>
    </w:p>
    <w:p w:rsidR="00E43769" w:rsidRPr="00702D01" w:rsidRDefault="00215ED4" w:rsidP="00702D01">
      <w:pPr>
        <w:jc w:val="both"/>
        <w:rPr>
          <w:lang w:eastAsia="en-US"/>
        </w:rPr>
      </w:pPr>
      <w:r>
        <w:rPr>
          <w:lang w:eastAsia="en-US"/>
        </w:rPr>
        <w:t xml:space="preserve">- </w:t>
      </w:r>
      <w:r w:rsidR="00E43769" w:rsidRPr="00E43769">
        <w:rPr>
          <w:lang w:eastAsia="en-US"/>
        </w:rPr>
        <w:t xml:space="preserve">разработка ПСД и строительство линии электропередач для установки приборов уличного освещения по улице Центральной в деревне </w:t>
      </w:r>
      <w:proofErr w:type="spellStart"/>
      <w:r w:rsidR="00E43769" w:rsidRPr="00E43769">
        <w:rPr>
          <w:lang w:eastAsia="en-US"/>
        </w:rPr>
        <w:t>Ситьково</w:t>
      </w:r>
      <w:proofErr w:type="spellEnd"/>
      <w:r w:rsidR="00E43769" w:rsidRPr="00E43769">
        <w:rPr>
          <w:lang w:eastAsia="en-US"/>
        </w:rPr>
        <w:t xml:space="preserve"> к МБОУ "</w:t>
      </w:r>
      <w:proofErr w:type="spellStart"/>
      <w:r w:rsidR="00E43769" w:rsidRPr="00E43769">
        <w:rPr>
          <w:lang w:eastAsia="en-US"/>
        </w:rPr>
        <w:t>Ситьковская</w:t>
      </w:r>
      <w:proofErr w:type="spellEnd"/>
      <w:r w:rsidR="00E43769" w:rsidRPr="00E43769">
        <w:rPr>
          <w:lang w:eastAsia="en-US"/>
        </w:rPr>
        <w:t xml:space="preserve"> общеобразовательная школа"</w:t>
      </w:r>
      <w:r>
        <w:rPr>
          <w:lang w:eastAsia="en-US"/>
        </w:rPr>
        <w:t xml:space="preserve"> протяженностью 1 км.</w:t>
      </w:r>
    </w:p>
    <w:p w:rsidR="002B42B1" w:rsidRPr="00702D01" w:rsidRDefault="005B67D0" w:rsidP="00702D01">
      <w:pPr>
        <w:pStyle w:val="-2"/>
        <w:ind w:left="0"/>
        <w:jc w:val="both"/>
        <w:outlineLvl w:val="9"/>
        <w:rPr>
          <w:sz w:val="24"/>
          <w:szCs w:val="24"/>
        </w:rPr>
      </w:pPr>
      <w:bookmarkStart w:id="29" w:name="_Toc464214448"/>
      <w:r w:rsidRPr="00702D01">
        <w:rPr>
          <w:sz w:val="24"/>
          <w:szCs w:val="24"/>
        </w:rPr>
        <w:t xml:space="preserve">3.2. </w:t>
      </w:r>
      <w:r w:rsidR="002B42B1" w:rsidRPr="00702D01">
        <w:rPr>
          <w:sz w:val="24"/>
          <w:szCs w:val="24"/>
        </w:rPr>
        <w:t>Теплоснабжение</w:t>
      </w:r>
      <w:bookmarkEnd w:id="29"/>
    </w:p>
    <w:p w:rsidR="002B42B1" w:rsidRPr="00702D01" w:rsidRDefault="002B42B1" w:rsidP="00702D01">
      <w:pPr>
        <w:pStyle w:val="af7"/>
        <w:jc w:val="both"/>
        <w:rPr>
          <w:b w:val="0"/>
        </w:rPr>
      </w:pPr>
      <w:r w:rsidRPr="00702D01">
        <w:rPr>
          <w:b w:val="0"/>
        </w:rPr>
        <w:t>Таблица 1</w:t>
      </w:r>
      <w:r w:rsidR="00686066">
        <w:rPr>
          <w:b w:val="0"/>
        </w:rPr>
        <w:t>0</w:t>
      </w:r>
      <w:r w:rsidRPr="00702D01">
        <w:rPr>
          <w:b w:val="0"/>
        </w:rPr>
        <w:t>. Перечень мероприятий по разделу «Теплоснабжение»</w:t>
      </w:r>
    </w:p>
    <w:tbl>
      <w:tblPr>
        <w:tblW w:w="10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595"/>
        <w:gridCol w:w="3828"/>
        <w:gridCol w:w="1275"/>
        <w:gridCol w:w="1192"/>
        <w:gridCol w:w="3177"/>
      </w:tblGrid>
      <w:tr w:rsidR="002B42B1" w:rsidRPr="00702D01" w:rsidTr="00DC13C9">
        <w:trPr>
          <w:cantSplit/>
          <w:tblHeader/>
        </w:trPr>
        <w:tc>
          <w:tcPr>
            <w:tcW w:w="595" w:type="dxa"/>
            <w:shd w:val="clear" w:color="auto" w:fill="DBE5F1"/>
            <w:vAlign w:val="center"/>
          </w:tcPr>
          <w:p w:rsidR="002B42B1" w:rsidRPr="00702D01" w:rsidRDefault="002B42B1" w:rsidP="00702D01">
            <w:pPr>
              <w:jc w:val="both"/>
              <w:rPr>
                <w:b/>
                <w:lang w:eastAsia="en-US"/>
              </w:rPr>
            </w:pPr>
            <w:r w:rsidRPr="00702D01">
              <w:rPr>
                <w:b/>
                <w:lang w:eastAsia="en-US"/>
              </w:rPr>
              <w:t>№ п/п</w:t>
            </w:r>
          </w:p>
        </w:tc>
        <w:tc>
          <w:tcPr>
            <w:tcW w:w="3828" w:type="dxa"/>
            <w:shd w:val="clear" w:color="auto" w:fill="DBE5F1"/>
            <w:vAlign w:val="center"/>
          </w:tcPr>
          <w:p w:rsidR="002B42B1" w:rsidRPr="00702D01" w:rsidRDefault="002B42B1" w:rsidP="00702D01">
            <w:pPr>
              <w:jc w:val="both"/>
              <w:rPr>
                <w:b/>
                <w:lang w:eastAsia="en-US"/>
              </w:rPr>
            </w:pPr>
            <w:r w:rsidRPr="00702D01">
              <w:rPr>
                <w:b/>
                <w:lang w:eastAsia="en-US"/>
              </w:rPr>
              <w:t>Наименование мероприятия</w:t>
            </w:r>
          </w:p>
        </w:tc>
        <w:tc>
          <w:tcPr>
            <w:tcW w:w="1275" w:type="dxa"/>
            <w:shd w:val="clear" w:color="auto" w:fill="DBE5F1"/>
            <w:vAlign w:val="center"/>
          </w:tcPr>
          <w:p w:rsidR="002B42B1" w:rsidRPr="00702D01" w:rsidRDefault="002B42B1" w:rsidP="00702D01">
            <w:pPr>
              <w:jc w:val="both"/>
              <w:rPr>
                <w:b/>
                <w:lang w:eastAsia="en-US"/>
              </w:rPr>
            </w:pPr>
            <w:r w:rsidRPr="00702D01">
              <w:rPr>
                <w:b/>
                <w:lang w:eastAsia="en-US"/>
              </w:rPr>
              <w:t xml:space="preserve">Срок </w:t>
            </w:r>
            <w:proofErr w:type="gramStart"/>
            <w:r w:rsidRPr="00702D01">
              <w:rPr>
                <w:b/>
                <w:lang w:eastAsia="en-US"/>
              </w:rPr>
              <w:t>про-ведения</w:t>
            </w:r>
            <w:proofErr w:type="gramEnd"/>
          </w:p>
        </w:tc>
        <w:tc>
          <w:tcPr>
            <w:tcW w:w="1192" w:type="dxa"/>
            <w:shd w:val="clear" w:color="auto" w:fill="DBE5F1"/>
          </w:tcPr>
          <w:p w:rsidR="002B42B1" w:rsidRPr="00702D01" w:rsidRDefault="002B42B1" w:rsidP="00702D01">
            <w:pPr>
              <w:jc w:val="both"/>
              <w:rPr>
                <w:b/>
                <w:lang w:val="en-US" w:eastAsia="en-US"/>
              </w:rPr>
            </w:pPr>
            <w:proofErr w:type="gramStart"/>
            <w:r w:rsidRPr="00702D01">
              <w:rPr>
                <w:b/>
                <w:lang w:eastAsia="en-US"/>
              </w:rPr>
              <w:t>Тех-</w:t>
            </w:r>
            <w:proofErr w:type="spellStart"/>
            <w:r w:rsidRPr="00702D01">
              <w:rPr>
                <w:b/>
                <w:lang w:eastAsia="en-US"/>
              </w:rPr>
              <w:t>нические</w:t>
            </w:r>
            <w:proofErr w:type="spellEnd"/>
            <w:proofErr w:type="gramEnd"/>
            <w:r w:rsidRPr="00702D01">
              <w:rPr>
                <w:b/>
                <w:lang w:eastAsia="en-US"/>
              </w:rPr>
              <w:t xml:space="preserve"> </w:t>
            </w:r>
            <w:proofErr w:type="spellStart"/>
            <w:r w:rsidRPr="00702D01">
              <w:rPr>
                <w:b/>
                <w:lang w:val="en-US" w:eastAsia="en-US"/>
              </w:rPr>
              <w:t>харак-теристики</w:t>
            </w:r>
            <w:proofErr w:type="spellEnd"/>
          </w:p>
        </w:tc>
        <w:tc>
          <w:tcPr>
            <w:tcW w:w="3177" w:type="dxa"/>
            <w:shd w:val="clear" w:color="auto" w:fill="DBE5F1"/>
            <w:vAlign w:val="center"/>
          </w:tcPr>
          <w:p w:rsidR="002B42B1" w:rsidRPr="00702D01" w:rsidRDefault="002B42B1" w:rsidP="00702D01">
            <w:pPr>
              <w:jc w:val="both"/>
              <w:rPr>
                <w:b/>
                <w:lang w:val="en-US" w:eastAsia="en-US"/>
              </w:rPr>
            </w:pPr>
            <w:proofErr w:type="spellStart"/>
            <w:r w:rsidRPr="00702D01">
              <w:rPr>
                <w:b/>
                <w:lang w:val="en-US" w:eastAsia="en-US"/>
              </w:rPr>
              <w:t>Обоснование</w:t>
            </w:r>
            <w:proofErr w:type="spellEnd"/>
          </w:p>
        </w:tc>
      </w:tr>
      <w:tr w:rsidR="002B42B1" w:rsidRPr="00702D01" w:rsidTr="00DC13C9">
        <w:trPr>
          <w:cantSplit/>
        </w:trPr>
        <w:tc>
          <w:tcPr>
            <w:tcW w:w="595" w:type="dxa"/>
            <w:vAlign w:val="center"/>
          </w:tcPr>
          <w:p w:rsidR="002B42B1" w:rsidRPr="00702D01" w:rsidRDefault="002B42B1" w:rsidP="00702D01">
            <w:pPr>
              <w:pStyle w:val="aa"/>
              <w:numPr>
                <w:ilvl w:val="0"/>
                <w:numId w:val="34"/>
              </w:numPr>
              <w:spacing w:after="0" w:line="240" w:lineRule="auto"/>
              <w:ind w:left="0" w:firstLine="0"/>
              <w:jc w:val="both"/>
              <w:rPr>
                <w:rFonts w:ascii="Times New Roman" w:hAnsi="Times New Roman"/>
                <w:sz w:val="24"/>
                <w:szCs w:val="24"/>
              </w:rPr>
            </w:pPr>
          </w:p>
        </w:tc>
        <w:tc>
          <w:tcPr>
            <w:tcW w:w="3828" w:type="dxa"/>
            <w:vAlign w:val="center"/>
          </w:tcPr>
          <w:p w:rsidR="002B42B1" w:rsidRPr="00702D01" w:rsidRDefault="002B42B1" w:rsidP="00702D01">
            <w:pPr>
              <w:jc w:val="both"/>
            </w:pPr>
            <w:r w:rsidRPr="00702D01">
              <w:t xml:space="preserve">Перевод котельной </w:t>
            </w:r>
            <w:proofErr w:type="spellStart"/>
            <w:r w:rsidRPr="00702D01">
              <w:t>д.Селезни</w:t>
            </w:r>
            <w:proofErr w:type="spellEnd"/>
            <w:r w:rsidRPr="00702D01">
              <w:t xml:space="preserve"> на газовое топливо и автоматический режим</w:t>
            </w:r>
          </w:p>
        </w:tc>
        <w:tc>
          <w:tcPr>
            <w:tcW w:w="1275" w:type="dxa"/>
            <w:vAlign w:val="center"/>
          </w:tcPr>
          <w:p w:rsidR="002B42B1" w:rsidRPr="00702D01" w:rsidRDefault="002B42B1" w:rsidP="00702D01">
            <w:pPr>
              <w:jc w:val="both"/>
            </w:pPr>
            <w:r w:rsidRPr="00702D01">
              <w:t>2024</w:t>
            </w:r>
          </w:p>
        </w:tc>
        <w:tc>
          <w:tcPr>
            <w:tcW w:w="1192" w:type="dxa"/>
            <w:vAlign w:val="center"/>
          </w:tcPr>
          <w:p w:rsidR="002B42B1" w:rsidRPr="00702D01" w:rsidRDefault="002B42B1" w:rsidP="00702D01">
            <w:pPr>
              <w:jc w:val="both"/>
              <w:rPr>
                <w:color w:val="000000"/>
              </w:rPr>
            </w:pPr>
            <w:r w:rsidRPr="00702D01">
              <w:rPr>
                <w:color w:val="000000"/>
              </w:rPr>
              <w:t>-</w:t>
            </w:r>
          </w:p>
        </w:tc>
        <w:tc>
          <w:tcPr>
            <w:tcW w:w="3177" w:type="dxa"/>
            <w:vAlign w:val="center"/>
          </w:tcPr>
          <w:p w:rsidR="002B42B1" w:rsidRPr="00702D01" w:rsidRDefault="002B42B1" w:rsidP="00702D01">
            <w:pPr>
              <w:jc w:val="both"/>
              <w:rPr>
                <w:lang w:eastAsia="en-US"/>
              </w:rPr>
            </w:pPr>
            <w:r w:rsidRPr="00702D01">
              <w:rPr>
                <w:lang w:eastAsia="en-US"/>
              </w:rPr>
              <w:t>В целях повышения надежности системы теплоснабжения и сокращения издержек</w:t>
            </w:r>
          </w:p>
        </w:tc>
      </w:tr>
    </w:tbl>
    <w:p w:rsidR="002B42B1" w:rsidRPr="00702D01" w:rsidRDefault="002B42B1" w:rsidP="00702D01">
      <w:pPr>
        <w:tabs>
          <w:tab w:val="left" w:pos="1980"/>
        </w:tabs>
        <w:jc w:val="both"/>
      </w:pPr>
      <w:r w:rsidRPr="004D21EA">
        <w:t xml:space="preserve">Перечни целевых индикаторов и ожидаемых результатов представлены в таблице </w:t>
      </w:r>
      <w:r w:rsidR="004D21EA" w:rsidRPr="004D21EA">
        <w:t>1</w:t>
      </w:r>
      <w:r w:rsidR="00F70147">
        <w:t>1</w:t>
      </w:r>
      <w:r w:rsidRPr="004D21EA">
        <w:t>.</w:t>
      </w:r>
    </w:p>
    <w:p w:rsidR="002B42B1" w:rsidRPr="00702D01" w:rsidRDefault="005B67D0" w:rsidP="00702D01">
      <w:pPr>
        <w:tabs>
          <w:tab w:val="left" w:pos="1980"/>
        </w:tabs>
        <w:jc w:val="both"/>
        <w:rPr>
          <w:b/>
          <w:bCs/>
        </w:rPr>
      </w:pPr>
      <w:bookmarkStart w:id="30" w:name="_Toc464214449"/>
      <w:r w:rsidRPr="00702D01">
        <w:rPr>
          <w:b/>
          <w:bCs/>
        </w:rPr>
        <w:t>3.3</w:t>
      </w:r>
      <w:r w:rsidR="002B42B1" w:rsidRPr="00702D01">
        <w:rPr>
          <w:b/>
          <w:bCs/>
        </w:rPr>
        <w:t>.</w:t>
      </w:r>
      <w:r w:rsidRPr="00702D01">
        <w:rPr>
          <w:b/>
          <w:bCs/>
        </w:rPr>
        <w:t xml:space="preserve"> </w:t>
      </w:r>
      <w:r w:rsidR="002B42B1" w:rsidRPr="00702D01">
        <w:rPr>
          <w:b/>
          <w:bCs/>
        </w:rPr>
        <w:t>Водоснабжение</w:t>
      </w:r>
      <w:bookmarkEnd w:id="30"/>
    </w:p>
    <w:p w:rsidR="002B42B1" w:rsidRPr="00702D01" w:rsidRDefault="005B67D0" w:rsidP="00702D01">
      <w:pPr>
        <w:tabs>
          <w:tab w:val="left" w:pos="1980"/>
        </w:tabs>
        <w:jc w:val="both"/>
        <w:rPr>
          <w:bCs/>
        </w:rPr>
      </w:pPr>
      <w:r w:rsidRPr="00702D01">
        <w:rPr>
          <w:bCs/>
        </w:rPr>
        <w:t>Таблица 1</w:t>
      </w:r>
      <w:r w:rsidR="00686066">
        <w:rPr>
          <w:bCs/>
        </w:rPr>
        <w:t>1</w:t>
      </w:r>
      <w:r w:rsidR="002B42B1" w:rsidRPr="00702D01">
        <w:rPr>
          <w:bCs/>
        </w:rPr>
        <w:t>. Перечень мероприятий по разделу «Водоснабжение»</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557"/>
        <w:gridCol w:w="2699"/>
        <w:gridCol w:w="1072"/>
        <w:gridCol w:w="1381"/>
        <w:gridCol w:w="4351"/>
      </w:tblGrid>
      <w:tr w:rsidR="002B42B1" w:rsidRPr="00702D01" w:rsidTr="00940CA1">
        <w:trPr>
          <w:cantSplit/>
          <w:tblHeader/>
        </w:trPr>
        <w:tc>
          <w:tcPr>
            <w:tcW w:w="557" w:type="dxa"/>
            <w:shd w:val="clear" w:color="auto" w:fill="DBE5F1"/>
            <w:vAlign w:val="center"/>
          </w:tcPr>
          <w:p w:rsidR="002B42B1" w:rsidRPr="00702D01" w:rsidRDefault="002B42B1" w:rsidP="00702D01">
            <w:pPr>
              <w:tabs>
                <w:tab w:val="left" w:pos="1980"/>
              </w:tabs>
              <w:jc w:val="both"/>
              <w:rPr>
                <w:b/>
                <w:lang w:val="en-US"/>
              </w:rPr>
            </w:pPr>
            <w:r w:rsidRPr="00702D01">
              <w:rPr>
                <w:b/>
                <w:lang w:val="en-US"/>
              </w:rPr>
              <w:lastRenderedPageBreak/>
              <w:t>№ п/п</w:t>
            </w:r>
          </w:p>
        </w:tc>
        <w:tc>
          <w:tcPr>
            <w:tcW w:w="2699" w:type="dxa"/>
            <w:shd w:val="clear" w:color="auto" w:fill="DBE5F1"/>
            <w:vAlign w:val="center"/>
          </w:tcPr>
          <w:p w:rsidR="002B42B1" w:rsidRPr="00702D01" w:rsidRDefault="002B42B1" w:rsidP="00702D01">
            <w:pPr>
              <w:tabs>
                <w:tab w:val="left" w:pos="1980"/>
              </w:tabs>
              <w:jc w:val="both"/>
              <w:rPr>
                <w:b/>
                <w:lang w:val="en-US"/>
              </w:rPr>
            </w:pPr>
            <w:proofErr w:type="spellStart"/>
            <w:r w:rsidRPr="00702D01">
              <w:rPr>
                <w:b/>
                <w:lang w:val="en-US"/>
              </w:rPr>
              <w:t>Наименование</w:t>
            </w:r>
            <w:proofErr w:type="spellEnd"/>
            <w:r w:rsidRPr="00702D01">
              <w:rPr>
                <w:b/>
                <w:lang w:val="en-US"/>
              </w:rPr>
              <w:t xml:space="preserve"> </w:t>
            </w:r>
            <w:proofErr w:type="spellStart"/>
            <w:r w:rsidRPr="00702D01">
              <w:rPr>
                <w:b/>
                <w:lang w:val="en-US"/>
              </w:rPr>
              <w:t>мероприятия</w:t>
            </w:r>
            <w:proofErr w:type="spellEnd"/>
          </w:p>
        </w:tc>
        <w:tc>
          <w:tcPr>
            <w:tcW w:w="1072" w:type="dxa"/>
            <w:shd w:val="clear" w:color="auto" w:fill="DBE5F1"/>
            <w:vAlign w:val="center"/>
          </w:tcPr>
          <w:p w:rsidR="002B42B1" w:rsidRPr="00702D01" w:rsidRDefault="002B42B1" w:rsidP="00702D01">
            <w:pPr>
              <w:tabs>
                <w:tab w:val="left" w:pos="1980"/>
              </w:tabs>
              <w:jc w:val="both"/>
              <w:rPr>
                <w:b/>
                <w:lang w:val="en-US"/>
              </w:rPr>
            </w:pPr>
            <w:proofErr w:type="spellStart"/>
            <w:r w:rsidRPr="00702D01">
              <w:rPr>
                <w:b/>
                <w:lang w:val="en-US"/>
              </w:rPr>
              <w:t>Срок</w:t>
            </w:r>
            <w:proofErr w:type="spellEnd"/>
            <w:r w:rsidRPr="00702D01">
              <w:rPr>
                <w:b/>
                <w:lang w:val="en-US"/>
              </w:rPr>
              <w:t xml:space="preserve"> </w:t>
            </w:r>
            <w:r w:rsidR="005B67D0" w:rsidRPr="00702D01">
              <w:rPr>
                <w:b/>
              </w:rPr>
              <w:t>п</w:t>
            </w:r>
            <w:proofErr w:type="spellStart"/>
            <w:r w:rsidRPr="00702D01">
              <w:rPr>
                <w:b/>
                <w:lang w:val="en-US"/>
              </w:rPr>
              <w:t>ро-ведения</w:t>
            </w:r>
            <w:proofErr w:type="spellEnd"/>
          </w:p>
        </w:tc>
        <w:tc>
          <w:tcPr>
            <w:tcW w:w="1381" w:type="dxa"/>
            <w:shd w:val="clear" w:color="auto" w:fill="DBE5F1"/>
          </w:tcPr>
          <w:p w:rsidR="002B42B1" w:rsidRPr="00702D01" w:rsidRDefault="002B42B1" w:rsidP="00702D01">
            <w:pPr>
              <w:tabs>
                <w:tab w:val="left" w:pos="1980"/>
              </w:tabs>
              <w:jc w:val="both"/>
              <w:rPr>
                <w:b/>
                <w:lang w:val="en-US"/>
              </w:rPr>
            </w:pPr>
            <w:proofErr w:type="spellStart"/>
            <w:r w:rsidRPr="00702D01">
              <w:rPr>
                <w:b/>
                <w:lang w:val="en-US"/>
              </w:rPr>
              <w:t>Тех-нические</w:t>
            </w:r>
            <w:proofErr w:type="spellEnd"/>
            <w:r w:rsidRPr="00702D01">
              <w:rPr>
                <w:b/>
                <w:lang w:val="en-US"/>
              </w:rPr>
              <w:t xml:space="preserve"> </w:t>
            </w:r>
            <w:proofErr w:type="spellStart"/>
            <w:r w:rsidRPr="00702D01">
              <w:rPr>
                <w:b/>
                <w:lang w:val="en-US"/>
              </w:rPr>
              <w:t>харак-теристики</w:t>
            </w:r>
            <w:proofErr w:type="spellEnd"/>
          </w:p>
        </w:tc>
        <w:tc>
          <w:tcPr>
            <w:tcW w:w="4351" w:type="dxa"/>
            <w:shd w:val="clear" w:color="auto" w:fill="DBE5F1"/>
            <w:vAlign w:val="center"/>
          </w:tcPr>
          <w:p w:rsidR="002B42B1" w:rsidRPr="00702D01" w:rsidRDefault="002B42B1" w:rsidP="00702D01">
            <w:pPr>
              <w:tabs>
                <w:tab w:val="left" w:pos="1980"/>
              </w:tabs>
              <w:jc w:val="both"/>
              <w:rPr>
                <w:b/>
                <w:lang w:val="en-US"/>
              </w:rPr>
            </w:pPr>
            <w:proofErr w:type="spellStart"/>
            <w:r w:rsidRPr="00702D01">
              <w:rPr>
                <w:b/>
                <w:lang w:val="en-US"/>
              </w:rPr>
              <w:t>Обоснование</w:t>
            </w:r>
            <w:proofErr w:type="spellEnd"/>
          </w:p>
        </w:tc>
      </w:tr>
      <w:tr w:rsidR="002B42B1" w:rsidRPr="00702D01" w:rsidTr="00940CA1">
        <w:trPr>
          <w:cantSplit/>
        </w:trPr>
        <w:tc>
          <w:tcPr>
            <w:tcW w:w="557" w:type="dxa"/>
            <w:shd w:val="clear" w:color="auto" w:fill="auto"/>
            <w:vAlign w:val="center"/>
          </w:tcPr>
          <w:p w:rsidR="0044436E" w:rsidRPr="00702D01" w:rsidRDefault="002B42B1" w:rsidP="00702D01">
            <w:pPr>
              <w:tabs>
                <w:tab w:val="left" w:pos="1980"/>
              </w:tabs>
              <w:jc w:val="both"/>
            </w:pPr>
            <w:r w:rsidRPr="00702D01">
              <w:t>1</w:t>
            </w:r>
          </w:p>
          <w:p w:rsidR="0044436E" w:rsidRPr="00702D01" w:rsidRDefault="0044436E" w:rsidP="00702D01">
            <w:pPr>
              <w:tabs>
                <w:tab w:val="left" w:pos="1980"/>
              </w:tabs>
              <w:jc w:val="both"/>
            </w:pPr>
          </w:p>
          <w:p w:rsidR="0044436E" w:rsidRPr="00702D01" w:rsidRDefault="0044436E" w:rsidP="00702D01">
            <w:pPr>
              <w:tabs>
                <w:tab w:val="left" w:pos="1980"/>
              </w:tabs>
              <w:jc w:val="both"/>
            </w:pPr>
            <w:r w:rsidRPr="00702D01">
              <w:t>2</w:t>
            </w:r>
          </w:p>
          <w:p w:rsidR="008E4CF7" w:rsidRPr="00702D01" w:rsidRDefault="008E4CF7" w:rsidP="00702D01">
            <w:pPr>
              <w:tabs>
                <w:tab w:val="left" w:pos="1980"/>
              </w:tabs>
              <w:jc w:val="both"/>
            </w:pPr>
          </w:p>
          <w:p w:rsidR="008E4CF7" w:rsidRPr="00702D01" w:rsidRDefault="008E4CF7" w:rsidP="00702D01">
            <w:pPr>
              <w:tabs>
                <w:tab w:val="left" w:pos="1980"/>
              </w:tabs>
              <w:jc w:val="both"/>
            </w:pPr>
            <w:r w:rsidRPr="00702D01">
              <w:t>3</w:t>
            </w:r>
          </w:p>
          <w:p w:rsidR="008E4CF7" w:rsidRPr="00702D01" w:rsidRDefault="008E4CF7" w:rsidP="00702D01">
            <w:pPr>
              <w:tabs>
                <w:tab w:val="left" w:pos="1980"/>
              </w:tabs>
              <w:jc w:val="both"/>
            </w:pPr>
          </w:p>
          <w:p w:rsidR="008E4CF7" w:rsidRPr="00702D01" w:rsidRDefault="008E4CF7" w:rsidP="00702D01">
            <w:pPr>
              <w:tabs>
                <w:tab w:val="left" w:pos="1980"/>
              </w:tabs>
              <w:jc w:val="both"/>
            </w:pPr>
            <w:r w:rsidRPr="00702D01">
              <w:t>4</w:t>
            </w:r>
          </w:p>
          <w:p w:rsidR="00AC521F" w:rsidRPr="00702D01" w:rsidRDefault="00AC521F" w:rsidP="00702D01">
            <w:pPr>
              <w:tabs>
                <w:tab w:val="left" w:pos="1980"/>
              </w:tabs>
              <w:jc w:val="both"/>
            </w:pPr>
          </w:p>
          <w:p w:rsidR="00AC521F" w:rsidRPr="00702D01" w:rsidRDefault="00F210F7" w:rsidP="00702D01">
            <w:pPr>
              <w:tabs>
                <w:tab w:val="left" w:pos="1980"/>
              </w:tabs>
              <w:jc w:val="both"/>
            </w:pPr>
            <w:r w:rsidRPr="00702D01">
              <w:t>5</w:t>
            </w:r>
          </w:p>
          <w:p w:rsidR="00AC521F" w:rsidRPr="00702D01" w:rsidRDefault="00AC521F" w:rsidP="00702D01">
            <w:pPr>
              <w:tabs>
                <w:tab w:val="left" w:pos="1980"/>
              </w:tabs>
              <w:jc w:val="both"/>
            </w:pPr>
          </w:p>
          <w:p w:rsidR="008E4CF7" w:rsidRPr="00702D01" w:rsidRDefault="006407A1" w:rsidP="00702D01">
            <w:pPr>
              <w:tabs>
                <w:tab w:val="left" w:pos="1980"/>
              </w:tabs>
              <w:jc w:val="both"/>
            </w:pPr>
            <w:r w:rsidRPr="00702D01">
              <w:t>6</w:t>
            </w:r>
          </w:p>
          <w:p w:rsidR="008E4CF7" w:rsidRPr="00702D01" w:rsidRDefault="008E4CF7" w:rsidP="00702D01">
            <w:pPr>
              <w:tabs>
                <w:tab w:val="left" w:pos="1980"/>
              </w:tabs>
              <w:jc w:val="both"/>
            </w:pPr>
          </w:p>
          <w:p w:rsidR="008E4CF7" w:rsidRPr="00702D01" w:rsidRDefault="008E4CF7" w:rsidP="00702D01">
            <w:pPr>
              <w:tabs>
                <w:tab w:val="left" w:pos="1980"/>
              </w:tabs>
              <w:jc w:val="both"/>
            </w:pPr>
          </w:p>
        </w:tc>
        <w:tc>
          <w:tcPr>
            <w:tcW w:w="2699" w:type="dxa"/>
            <w:shd w:val="clear" w:color="auto" w:fill="auto"/>
            <w:vAlign w:val="center"/>
          </w:tcPr>
          <w:p w:rsidR="008E4CF7" w:rsidRPr="00702D01" w:rsidRDefault="002B42B1" w:rsidP="00702D01">
            <w:pPr>
              <w:tabs>
                <w:tab w:val="left" w:pos="1980"/>
              </w:tabs>
              <w:jc w:val="both"/>
            </w:pPr>
            <w:r w:rsidRPr="00702D01">
              <w:t xml:space="preserve">Реконструкция водопровода в </w:t>
            </w:r>
            <w:proofErr w:type="spellStart"/>
            <w:r w:rsidRPr="00702D01">
              <w:t>д.Селезни</w:t>
            </w:r>
            <w:proofErr w:type="spellEnd"/>
          </w:p>
          <w:p w:rsidR="008E4CF7" w:rsidRPr="00702D01" w:rsidRDefault="008E4CF7" w:rsidP="00702D01">
            <w:pPr>
              <w:tabs>
                <w:tab w:val="left" w:pos="1980"/>
              </w:tabs>
              <w:jc w:val="both"/>
            </w:pPr>
            <w:r w:rsidRPr="00702D01">
              <w:t>Реконструкция</w:t>
            </w:r>
            <w:r w:rsidR="005B67D0" w:rsidRPr="00702D01">
              <w:t xml:space="preserve"> </w:t>
            </w:r>
            <w:r w:rsidRPr="00702D01">
              <w:t xml:space="preserve">сетей водопровода в </w:t>
            </w:r>
            <w:proofErr w:type="spellStart"/>
            <w:r w:rsidRPr="00702D01">
              <w:t>д.Логово</w:t>
            </w:r>
            <w:proofErr w:type="spellEnd"/>
          </w:p>
          <w:p w:rsidR="008E4CF7" w:rsidRPr="00702D01" w:rsidRDefault="008E4CF7" w:rsidP="00702D01">
            <w:pPr>
              <w:tabs>
                <w:tab w:val="left" w:pos="1980"/>
              </w:tabs>
              <w:jc w:val="both"/>
            </w:pPr>
            <w:r w:rsidRPr="00702D01">
              <w:t>Реконструкция</w:t>
            </w:r>
            <w:r w:rsidR="00940CA1" w:rsidRPr="00702D01">
              <w:t xml:space="preserve"> </w:t>
            </w:r>
            <w:r w:rsidRPr="00702D01">
              <w:t xml:space="preserve">сетей водопровода в </w:t>
            </w:r>
            <w:proofErr w:type="spellStart"/>
            <w:r w:rsidRPr="00702D01">
              <w:t>д.Ехны</w:t>
            </w:r>
            <w:proofErr w:type="spellEnd"/>
          </w:p>
          <w:p w:rsidR="008E4CF7" w:rsidRPr="00702D01" w:rsidRDefault="008E4CF7" w:rsidP="00702D01">
            <w:pPr>
              <w:tabs>
                <w:tab w:val="left" w:pos="1980"/>
              </w:tabs>
              <w:jc w:val="both"/>
            </w:pPr>
            <w:proofErr w:type="gramStart"/>
            <w:r w:rsidRPr="00702D01">
              <w:t>Реконструкция</w:t>
            </w:r>
            <w:r w:rsidR="00940CA1" w:rsidRPr="00702D01">
              <w:t xml:space="preserve">  </w:t>
            </w:r>
            <w:r w:rsidRPr="00702D01">
              <w:t>сетей</w:t>
            </w:r>
            <w:proofErr w:type="gramEnd"/>
            <w:r w:rsidRPr="00702D01">
              <w:t xml:space="preserve"> водопровода в </w:t>
            </w:r>
            <w:proofErr w:type="spellStart"/>
            <w:r w:rsidRPr="00702D01">
              <w:t>д.Узвоз</w:t>
            </w:r>
            <w:proofErr w:type="spellEnd"/>
          </w:p>
          <w:p w:rsidR="00F210F7" w:rsidRPr="00702D01" w:rsidRDefault="00F210F7" w:rsidP="00702D01">
            <w:pPr>
              <w:tabs>
                <w:tab w:val="left" w:pos="1980"/>
              </w:tabs>
              <w:jc w:val="both"/>
            </w:pPr>
            <w:r w:rsidRPr="00702D01">
              <w:t>Реконструкция</w:t>
            </w:r>
            <w:r w:rsidR="00940CA1" w:rsidRPr="00702D01">
              <w:t xml:space="preserve"> </w:t>
            </w:r>
            <w:r w:rsidRPr="00702D01">
              <w:t xml:space="preserve">сетей водопровода в </w:t>
            </w:r>
            <w:proofErr w:type="spellStart"/>
            <w:r w:rsidRPr="00702D01">
              <w:t>д.Ситьково</w:t>
            </w:r>
            <w:proofErr w:type="spellEnd"/>
          </w:p>
          <w:p w:rsidR="00AC521F" w:rsidRPr="00702D01" w:rsidRDefault="006407A1" w:rsidP="00702D01">
            <w:pPr>
              <w:tabs>
                <w:tab w:val="left" w:pos="1980"/>
              </w:tabs>
              <w:jc w:val="both"/>
            </w:pPr>
            <w:r w:rsidRPr="00702D01">
              <w:t>Реконструкция</w:t>
            </w:r>
            <w:r w:rsidR="00940CA1" w:rsidRPr="00702D01">
              <w:t xml:space="preserve"> </w:t>
            </w:r>
            <w:r w:rsidRPr="00702D01">
              <w:t xml:space="preserve">сетей водопровода </w:t>
            </w:r>
          </w:p>
        </w:tc>
        <w:tc>
          <w:tcPr>
            <w:tcW w:w="1072" w:type="dxa"/>
            <w:shd w:val="clear" w:color="auto" w:fill="auto"/>
            <w:vAlign w:val="center"/>
          </w:tcPr>
          <w:p w:rsidR="002B42B1" w:rsidRPr="00702D01" w:rsidRDefault="002B42B1" w:rsidP="00702D01">
            <w:pPr>
              <w:tabs>
                <w:tab w:val="left" w:pos="1980"/>
              </w:tabs>
              <w:jc w:val="both"/>
            </w:pPr>
            <w:r w:rsidRPr="00702D01">
              <w:rPr>
                <w:lang w:val="en-US"/>
              </w:rPr>
              <w:t>20</w:t>
            </w:r>
            <w:r w:rsidRPr="00702D01">
              <w:t>22</w:t>
            </w:r>
          </w:p>
          <w:p w:rsidR="008E4CF7" w:rsidRPr="00702D01" w:rsidRDefault="008E4CF7" w:rsidP="00702D01">
            <w:pPr>
              <w:tabs>
                <w:tab w:val="left" w:pos="1980"/>
              </w:tabs>
              <w:jc w:val="both"/>
            </w:pPr>
          </w:p>
          <w:p w:rsidR="008E4CF7" w:rsidRPr="00702D01" w:rsidRDefault="00F210F7" w:rsidP="00702D01">
            <w:pPr>
              <w:jc w:val="both"/>
            </w:pPr>
            <w:r w:rsidRPr="00702D01">
              <w:t>2023</w:t>
            </w:r>
          </w:p>
          <w:p w:rsidR="008E4CF7" w:rsidRPr="00702D01" w:rsidRDefault="008E4CF7" w:rsidP="00702D01">
            <w:pPr>
              <w:tabs>
                <w:tab w:val="left" w:pos="1980"/>
              </w:tabs>
              <w:jc w:val="both"/>
            </w:pPr>
          </w:p>
          <w:p w:rsidR="008E4CF7" w:rsidRPr="00702D01" w:rsidRDefault="008E4CF7" w:rsidP="00702D01">
            <w:pPr>
              <w:tabs>
                <w:tab w:val="left" w:pos="1980"/>
              </w:tabs>
              <w:jc w:val="both"/>
            </w:pPr>
            <w:r w:rsidRPr="00702D01">
              <w:t>2024</w:t>
            </w:r>
          </w:p>
          <w:p w:rsidR="008E4CF7" w:rsidRPr="00702D01" w:rsidRDefault="008E4CF7" w:rsidP="00702D01">
            <w:pPr>
              <w:tabs>
                <w:tab w:val="left" w:pos="1980"/>
              </w:tabs>
              <w:jc w:val="both"/>
            </w:pPr>
          </w:p>
          <w:p w:rsidR="008E4CF7" w:rsidRPr="00702D01" w:rsidRDefault="00F210F7" w:rsidP="00702D01">
            <w:pPr>
              <w:tabs>
                <w:tab w:val="left" w:pos="1980"/>
              </w:tabs>
              <w:jc w:val="both"/>
            </w:pPr>
            <w:r w:rsidRPr="00702D01">
              <w:t>2025</w:t>
            </w:r>
          </w:p>
          <w:p w:rsidR="00AC521F" w:rsidRPr="00702D01" w:rsidRDefault="00AC521F" w:rsidP="00702D01">
            <w:pPr>
              <w:tabs>
                <w:tab w:val="left" w:pos="1980"/>
              </w:tabs>
              <w:jc w:val="both"/>
            </w:pPr>
          </w:p>
          <w:p w:rsidR="00AC521F" w:rsidRPr="00702D01" w:rsidRDefault="00F210F7" w:rsidP="00702D01">
            <w:pPr>
              <w:tabs>
                <w:tab w:val="left" w:pos="1980"/>
              </w:tabs>
              <w:jc w:val="both"/>
            </w:pPr>
            <w:r w:rsidRPr="00702D01">
              <w:t>2026</w:t>
            </w:r>
          </w:p>
          <w:p w:rsidR="00AC521F" w:rsidRPr="00702D01" w:rsidRDefault="00AC521F" w:rsidP="00702D01">
            <w:pPr>
              <w:tabs>
                <w:tab w:val="left" w:pos="1980"/>
              </w:tabs>
              <w:jc w:val="both"/>
            </w:pPr>
          </w:p>
          <w:p w:rsidR="00AC521F" w:rsidRPr="00702D01" w:rsidRDefault="006407A1" w:rsidP="00702D01">
            <w:pPr>
              <w:tabs>
                <w:tab w:val="left" w:pos="1980"/>
              </w:tabs>
              <w:jc w:val="both"/>
            </w:pPr>
            <w:r w:rsidRPr="00702D01">
              <w:t>2027-2045</w:t>
            </w:r>
          </w:p>
        </w:tc>
        <w:tc>
          <w:tcPr>
            <w:tcW w:w="1381" w:type="dxa"/>
            <w:shd w:val="clear" w:color="auto" w:fill="auto"/>
            <w:vAlign w:val="center"/>
          </w:tcPr>
          <w:p w:rsidR="008E4CF7" w:rsidRPr="00702D01" w:rsidRDefault="002B42B1" w:rsidP="00702D01">
            <w:pPr>
              <w:tabs>
                <w:tab w:val="left" w:pos="1980"/>
              </w:tabs>
              <w:jc w:val="both"/>
            </w:pPr>
            <w:r w:rsidRPr="00702D01">
              <w:rPr>
                <w:lang w:val="en-US"/>
              </w:rPr>
              <w:t>L</w:t>
            </w:r>
            <w:r w:rsidRPr="00702D01">
              <w:t>~</w:t>
            </w:r>
            <w:r w:rsidR="0044436E" w:rsidRPr="00702D01">
              <w:t>0,8</w:t>
            </w:r>
            <w:r w:rsidRPr="00702D01">
              <w:t xml:space="preserve"> км</w:t>
            </w:r>
          </w:p>
          <w:p w:rsidR="00AC521F" w:rsidRPr="00702D01" w:rsidRDefault="00AC521F" w:rsidP="00702D01">
            <w:pPr>
              <w:tabs>
                <w:tab w:val="left" w:pos="1980"/>
              </w:tabs>
              <w:jc w:val="both"/>
            </w:pPr>
          </w:p>
          <w:p w:rsidR="008E4CF7" w:rsidRPr="00702D01" w:rsidRDefault="008E4CF7" w:rsidP="00702D01">
            <w:pPr>
              <w:tabs>
                <w:tab w:val="left" w:pos="1980"/>
              </w:tabs>
              <w:jc w:val="both"/>
            </w:pPr>
            <w:r w:rsidRPr="00702D01">
              <w:rPr>
                <w:lang w:val="en-US"/>
              </w:rPr>
              <w:t>L</w:t>
            </w:r>
            <w:r w:rsidRPr="00702D01">
              <w:t>~</w:t>
            </w:r>
            <w:r w:rsidR="00F210F7" w:rsidRPr="00702D01">
              <w:t>1,8</w:t>
            </w:r>
            <w:r w:rsidRPr="00702D01">
              <w:t xml:space="preserve"> км</w:t>
            </w:r>
          </w:p>
          <w:p w:rsidR="00AC521F" w:rsidRPr="00702D01" w:rsidRDefault="00AC521F" w:rsidP="00702D01">
            <w:pPr>
              <w:tabs>
                <w:tab w:val="left" w:pos="1980"/>
              </w:tabs>
              <w:jc w:val="both"/>
            </w:pPr>
          </w:p>
          <w:p w:rsidR="00AC521F" w:rsidRPr="00702D01" w:rsidRDefault="00AC521F" w:rsidP="00702D01">
            <w:pPr>
              <w:tabs>
                <w:tab w:val="left" w:pos="1980"/>
              </w:tabs>
              <w:jc w:val="both"/>
            </w:pPr>
            <w:r w:rsidRPr="00702D01">
              <w:rPr>
                <w:lang w:val="en-US"/>
              </w:rPr>
              <w:t>L</w:t>
            </w:r>
            <w:r w:rsidRPr="00702D01">
              <w:t>~</w:t>
            </w:r>
            <w:r w:rsidR="00F210F7" w:rsidRPr="00702D01">
              <w:t>2.2</w:t>
            </w:r>
            <w:r w:rsidRPr="00702D01">
              <w:t xml:space="preserve"> км</w:t>
            </w:r>
          </w:p>
          <w:p w:rsidR="00AC521F" w:rsidRPr="00702D01" w:rsidRDefault="00AC521F" w:rsidP="00702D01">
            <w:pPr>
              <w:tabs>
                <w:tab w:val="left" w:pos="1980"/>
              </w:tabs>
              <w:jc w:val="both"/>
            </w:pPr>
          </w:p>
          <w:p w:rsidR="00AC521F" w:rsidRPr="00702D01" w:rsidRDefault="008E4CF7" w:rsidP="00702D01">
            <w:pPr>
              <w:tabs>
                <w:tab w:val="left" w:pos="1980"/>
              </w:tabs>
              <w:jc w:val="both"/>
            </w:pPr>
            <w:r w:rsidRPr="00702D01">
              <w:rPr>
                <w:lang w:val="en-US"/>
              </w:rPr>
              <w:t>L</w:t>
            </w:r>
            <w:r w:rsidRPr="00702D01">
              <w:t>~</w:t>
            </w:r>
            <w:r w:rsidR="00AC521F" w:rsidRPr="00702D01">
              <w:t>1</w:t>
            </w:r>
            <w:r w:rsidR="00F210F7" w:rsidRPr="00702D01">
              <w:t>.1</w:t>
            </w:r>
            <w:r w:rsidRPr="00702D01">
              <w:t xml:space="preserve"> к</w:t>
            </w:r>
            <w:r w:rsidR="00AC521F" w:rsidRPr="00702D01">
              <w:t>м</w:t>
            </w:r>
          </w:p>
          <w:p w:rsidR="00AC521F" w:rsidRPr="00702D01" w:rsidRDefault="00AC521F" w:rsidP="00702D01">
            <w:pPr>
              <w:tabs>
                <w:tab w:val="left" w:pos="1980"/>
              </w:tabs>
              <w:jc w:val="both"/>
            </w:pPr>
          </w:p>
          <w:p w:rsidR="00F210F7" w:rsidRPr="00702D01" w:rsidRDefault="00F210F7" w:rsidP="00702D01">
            <w:pPr>
              <w:tabs>
                <w:tab w:val="left" w:pos="1980"/>
              </w:tabs>
              <w:jc w:val="both"/>
            </w:pPr>
            <w:r w:rsidRPr="00702D01">
              <w:rPr>
                <w:lang w:val="en-US"/>
              </w:rPr>
              <w:t>L</w:t>
            </w:r>
            <w:r w:rsidRPr="00702D01">
              <w:t>~</w:t>
            </w:r>
            <w:r w:rsidR="006407A1" w:rsidRPr="00702D01">
              <w:t>0,5</w:t>
            </w:r>
            <w:r w:rsidRPr="00702D01">
              <w:t xml:space="preserve"> км</w:t>
            </w:r>
          </w:p>
          <w:p w:rsidR="00AC521F" w:rsidRPr="00702D01" w:rsidRDefault="00AC521F" w:rsidP="00702D01">
            <w:pPr>
              <w:tabs>
                <w:tab w:val="left" w:pos="1980"/>
              </w:tabs>
              <w:jc w:val="both"/>
            </w:pPr>
          </w:p>
          <w:p w:rsidR="008E4CF7" w:rsidRPr="00702D01" w:rsidRDefault="006407A1" w:rsidP="00702D01">
            <w:pPr>
              <w:tabs>
                <w:tab w:val="left" w:pos="1980"/>
              </w:tabs>
              <w:jc w:val="both"/>
            </w:pPr>
            <w:r w:rsidRPr="00702D01">
              <w:rPr>
                <w:lang w:val="en-US"/>
              </w:rPr>
              <w:t>L</w:t>
            </w:r>
            <w:r w:rsidRPr="00702D01">
              <w:t>~13,7 км</w:t>
            </w:r>
          </w:p>
        </w:tc>
        <w:tc>
          <w:tcPr>
            <w:tcW w:w="4351" w:type="dxa"/>
            <w:shd w:val="clear" w:color="auto" w:fill="auto"/>
            <w:vAlign w:val="center"/>
          </w:tcPr>
          <w:p w:rsidR="008E4CF7" w:rsidRPr="00702D01" w:rsidRDefault="002B42B1" w:rsidP="00702D01">
            <w:pPr>
              <w:tabs>
                <w:tab w:val="left" w:pos="0"/>
              </w:tabs>
              <w:jc w:val="both"/>
            </w:pPr>
            <w:r w:rsidRPr="00702D01">
              <w:t>В целях повышения надежности подачи воды от источника водоснабжения</w:t>
            </w:r>
          </w:p>
          <w:p w:rsidR="008E4CF7" w:rsidRPr="00702D01" w:rsidRDefault="008E4CF7" w:rsidP="00702D01">
            <w:pPr>
              <w:tabs>
                <w:tab w:val="left" w:pos="1980"/>
              </w:tabs>
              <w:jc w:val="both"/>
            </w:pPr>
            <w:r w:rsidRPr="00702D01">
              <w:t>В целях повышения надежности подачи воды от источника водоснабжени</w:t>
            </w:r>
            <w:r w:rsidR="00AC521F" w:rsidRPr="00702D01">
              <w:t>я</w:t>
            </w:r>
          </w:p>
          <w:p w:rsidR="008E4CF7" w:rsidRPr="00702D01" w:rsidRDefault="008E4CF7" w:rsidP="00702D01">
            <w:pPr>
              <w:tabs>
                <w:tab w:val="left" w:pos="1980"/>
              </w:tabs>
              <w:jc w:val="both"/>
            </w:pPr>
            <w:r w:rsidRPr="00702D01">
              <w:t>В целях повышения надежности подачи воды от источника водоснабжения</w:t>
            </w:r>
          </w:p>
          <w:p w:rsidR="008E4CF7" w:rsidRPr="00702D01" w:rsidRDefault="008E4CF7" w:rsidP="00702D01">
            <w:pPr>
              <w:tabs>
                <w:tab w:val="left" w:pos="1980"/>
              </w:tabs>
              <w:jc w:val="both"/>
            </w:pPr>
            <w:r w:rsidRPr="00702D01">
              <w:t>В целях повышения надежности подачи воды от источника водоснабжения</w:t>
            </w:r>
          </w:p>
          <w:p w:rsidR="006407A1" w:rsidRPr="00702D01" w:rsidRDefault="006407A1" w:rsidP="00702D01">
            <w:pPr>
              <w:tabs>
                <w:tab w:val="left" w:pos="1980"/>
              </w:tabs>
              <w:jc w:val="both"/>
            </w:pPr>
            <w:r w:rsidRPr="00702D01">
              <w:t>В целях повышения надежности подачи воды от источника водоснабжения</w:t>
            </w:r>
          </w:p>
          <w:p w:rsidR="008E4CF7" w:rsidRPr="00702D01" w:rsidRDefault="006407A1" w:rsidP="00702D01">
            <w:pPr>
              <w:tabs>
                <w:tab w:val="left" w:pos="1980"/>
              </w:tabs>
              <w:jc w:val="both"/>
            </w:pPr>
            <w:r w:rsidRPr="00702D01">
              <w:t>В целях повышения надежности подачи воды от источника водоснабжения</w:t>
            </w:r>
          </w:p>
        </w:tc>
      </w:tr>
    </w:tbl>
    <w:p w:rsidR="002B42B1" w:rsidRPr="00702D01" w:rsidRDefault="002B42B1" w:rsidP="00702D01">
      <w:pPr>
        <w:tabs>
          <w:tab w:val="left" w:pos="1980"/>
        </w:tabs>
        <w:jc w:val="both"/>
      </w:pPr>
    </w:p>
    <w:p w:rsidR="002B42B1" w:rsidRPr="00702D01" w:rsidRDefault="002B42B1" w:rsidP="00702D01">
      <w:pPr>
        <w:tabs>
          <w:tab w:val="left" w:pos="1980"/>
        </w:tabs>
        <w:jc w:val="both"/>
      </w:pPr>
      <w:r w:rsidRPr="003100D2">
        <w:t>Перечни целевых индикаторов и ожидаемых результатов представлены в таблице 1</w:t>
      </w:r>
      <w:r w:rsidR="00686066">
        <w:t>2</w:t>
      </w:r>
      <w:r w:rsidRPr="003100D2">
        <w:t>.</w:t>
      </w:r>
    </w:p>
    <w:p w:rsidR="002B42B1" w:rsidRPr="00702D01" w:rsidRDefault="002B42B1" w:rsidP="00702D01">
      <w:pPr>
        <w:pStyle w:val="af7"/>
        <w:jc w:val="both"/>
      </w:pPr>
      <w:r w:rsidRPr="00702D01">
        <w:t>Таблица 1</w:t>
      </w:r>
      <w:r w:rsidR="00686066">
        <w:t>2</w:t>
      </w:r>
      <w:r w:rsidRPr="00702D01">
        <w:t xml:space="preserve">. Целевые показатели Программы по разделу «Водоснабжение» </w:t>
      </w:r>
    </w:p>
    <w:tbl>
      <w:tblPr>
        <w:tblW w:w="4752" w:type="pct"/>
        <w:tblLayout w:type="fixed"/>
        <w:tblCellMar>
          <w:left w:w="28" w:type="dxa"/>
          <w:right w:w="28" w:type="dxa"/>
        </w:tblCellMar>
        <w:tblLook w:val="00A0" w:firstRow="1" w:lastRow="0" w:firstColumn="1" w:lastColumn="0" w:noHBand="0" w:noVBand="0"/>
      </w:tblPr>
      <w:tblGrid>
        <w:gridCol w:w="4372"/>
        <w:gridCol w:w="512"/>
        <w:gridCol w:w="922"/>
        <w:gridCol w:w="827"/>
        <w:gridCol w:w="653"/>
        <w:gridCol w:w="732"/>
        <w:gridCol w:w="729"/>
        <w:gridCol w:w="942"/>
      </w:tblGrid>
      <w:tr w:rsidR="00944EF6" w:rsidRPr="00702D01" w:rsidTr="003100D2">
        <w:trPr>
          <w:trHeight w:val="20"/>
        </w:trPr>
        <w:tc>
          <w:tcPr>
            <w:tcW w:w="2256" w:type="pct"/>
            <w:tcBorders>
              <w:top w:val="single" w:sz="4" w:space="0" w:color="auto"/>
              <w:left w:val="single" w:sz="4" w:space="0" w:color="auto"/>
              <w:bottom w:val="single" w:sz="4" w:space="0" w:color="auto"/>
              <w:right w:val="single" w:sz="4" w:space="0" w:color="auto"/>
            </w:tcBorders>
            <w:shd w:val="clear" w:color="000000" w:fill="DBE5F1"/>
            <w:noWrap/>
            <w:vAlign w:val="center"/>
          </w:tcPr>
          <w:p w:rsidR="002B42B1" w:rsidRPr="00702D01" w:rsidRDefault="002B42B1" w:rsidP="00702D01">
            <w:pPr>
              <w:jc w:val="both"/>
              <w:rPr>
                <w:b/>
                <w:bCs/>
                <w:color w:val="000000"/>
              </w:rPr>
            </w:pPr>
            <w:r w:rsidRPr="00702D01">
              <w:rPr>
                <w:b/>
                <w:bCs/>
                <w:color w:val="000000"/>
              </w:rPr>
              <w:t>Наименование показателя</w:t>
            </w:r>
          </w:p>
        </w:tc>
        <w:tc>
          <w:tcPr>
            <w:tcW w:w="264" w:type="pct"/>
            <w:tcBorders>
              <w:top w:val="single" w:sz="4" w:space="0" w:color="auto"/>
              <w:left w:val="nil"/>
              <w:bottom w:val="single" w:sz="4" w:space="0" w:color="auto"/>
              <w:right w:val="single" w:sz="4" w:space="0" w:color="auto"/>
            </w:tcBorders>
            <w:shd w:val="clear" w:color="000000" w:fill="DBE5F1"/>
            <w:vAlign w:val="center"/>
          </w:tcPr>
          <w:p w:rsidR="002B42B1" w:rsidRPr="00702D01" w:rsidRDefault="002B42B1" w:rsidP="003100D2">
            <w:pPr>
              <w:jc w:val="both"/>
              <w:rPr>
                <w:b/>
                <w:bCs/>
                <w:color w:val="000000"/>
              </w:rPr>
            </w:pPr>
            <w:r w:rsidRPr="00702D01">
              <w:rPr>
                <w:b/>
                <w:bCs/>
                <w:color w:val="000000"/>
              </w:rPr>
              <w:t xml:space="preserve">Ед. </w:t>
            </w:r>
            <w:proofErr w:type="spellStart"/>
            <w:r w:rsidRPr="00702D01">
              <w:rPr>
                <w:b/>
                <w:bCs/>
                <w:color w:val="000000"/>
              </w:rPr>
              <w:t>изм</w:t>
            </w:r>
            <w:proofErr w:type="spellEnd"/>
          </w:p>
        </w:tc>
        <w:tc>
          <w:tcPr>
            <w:tcW w:w="476" w:type="pct"/>
            <w:tcBorders>
              <w:top w:val="single" w:sz="4" w:space="0" w:color="auto"/>
              <w:left w:val="nil"/>
              <w:bottom w:val="single" w:sz="4" w:space="0" w:color="auto"/>
              <w:right w:val="single" w:sz="4" w:space="0" w:color="auto"/>
            </w:tcBorders>
            <w:shd w:val="clear" w:color="000000" w:fill="DBE5F1"/>
            <w:noWrap/>
            <w:vAlign w:val="center"/>
          </w:tcPr>
          <w:p w:rsidR="002B42B1" w:rsidRPr="00702D01" w:rsidRDefault="002B42B1" w:rsidP="00702D01">
            <w:pPr>
              <w:jc w:val="both"/>
              <w:rPr>
                <w:b/>
                <w:bCs/>
                <w:color w:val="000000"/>
              </w:rPr>
            </w:pPr>
            <w:r w:rsidRPr="00702D01">
              <w:rPr>
                <w:b/>
                <w:bCs/>
                <w:color w:val="000000"/>
              </w:rPr>
              <w:t>2022</w:t>
            </w:r>
          </w:p>
        </w:tc>
        <w:tc>
          <w:tcPr>
            <w:tcW w:w="427" w:type="pct"/>
            <w:tcBorders>
              <w:top w:val="single" w:sz="4" w:space="0" w:color="auto"/>
              <w:left w:val="nil"/>
              <w:bottom w:val="single" w:sz="4" w:space="0" w:color="auto"/>
              <w:right w:val="single" w:sz="4" w:space="0" w:color="auto"/>
            </w:tcBorders>
            <w:shd w:val="clear" w:color="000000" w:fill="DBE5F1"/>
            <w:noWrap/>
            <w:vAlign w:val="center"/>
          </w:tcPr>
          <w:p w:rsidR="002B42B1" w:rsidRPr="00702D01" w:rsidRDefault="002B42B1" w:rsidP="00702D01">
            <w:pPr>
              <w:jc w:val="both"/>
              <w:rPr>
                <w:b/>
                <w:bCs/>
                <w:color w:val="000000"/>
              </w:rPr>
            </w:pPr>
            <w:r w:rsidRPr="00702D01">
              <w:rPr>
                <w:b/>
                <w:bCs/>
                <w:color w:val="000000"/>
              </w:rPr>
              <w:t>2023</w:t>
            </w:r>
          </w:p>
        </w:tc>
        <w:tc>
          <w:tcPr>
            <w:tcW w:w="337" w:type="pct"/>
            <w:tcBorders>
              <w:top w:val="single" w:sz="4" w:space="0" w:color="auto"/>
              <w:left w:val="nil"/>
              <w:bottom w:val="single" w:sz="4" w:space="0" w:color="auto"/>
              <w:right w:val="single" w:sz="4" w:space="0" w:color="auto"/>
            </w:tcBorders>
            <w:shd w:val="clear" w:color="000000" w:fill="DBE5F1"/>
            <w:noWrap/>
            <w:vAlign w:val="center"/>
          </w:tcPr>
          <w:p w:rsidR="002B42B1" w:rsidRPr="00702D01" w:rsidRDefault="002B42B1" w:rsidP="00702D01">
            <w:pPr>
              <w:jc w:val="both"/>
              <w:rPr>
                <w:b/>
                <w:bCs/>
                <w:color w:val="000000"/>
              </w:rPr>
            </w:pPr>
            <w:r w:rsidRPr="00702D01">
              <w:rPr>
                <w:b/>
                <w:bCs/>
                <w:color w:val="000000"/>
              </w:rPr>
              <w:t>2024</w:t>
            </w:r>
          </w:p>
        </w:tc>
        <w:tc>
          <w:tcPr>
            <w:tcW w:w="378" w:type="pct"/>
            <w:tcBorders>
              <w:top w:val="single" w:sz="4" w:space="0" w:color="auto"/>
              <w:left w:val="nil"/>
              <w:bottom w:val="single" w:sz="4" w:space="0" w:color="auto"/>
              <w:right w:val="single" w:sz="4" w:space="0" w:color="auto"/>
            </w:tcBorders>
            <w:shd w:val="clear" w:color="000000" w:fill="DBE5F1"/>
            <w:noWrap/>
            <w:vAlign w:val="center"/>
          </w:tcPr>
          <w:p w:rsidR="002B42B1" w:rsidRPr="00702D01" w:rsidRDefault="002B42B1" w:rsidP="00702D01">
            <w:pPr>
              <w:jc w:val="both"/>
              <w:rPr>
                <w:b/>
                <w:bCs/>
                <w:color w:val="000000"/>
              </w:rPr>
            </w:pPr>
            <w:r w:rsidRPr="00702D01">
              <w:rPr>
                <w:b/>
                <w:bCs/>
                <w:color w:val="000000"/>
              </w:rPr>
              <w:t>2025</w:t>
            </w:r>
          </w:p>
        </w:tc>
        <w:tc>
          <w:tcPr>
            <w:tcW w:w="376" w:type="pct"/>
            <w:tcBorders>
              <w:top w:val="single" w:sz="4" w:space="0" w:color="auto"/>
              <w:left w:val="nil"/>
              <w:bottom w:val="single" w:sz="4" w:space="0" w:color="auto"/>
              <w:right w:val="single" w:sz="4" w:space="0" w:color="auto"/>
            </w:tcBorders>
            <w:shd w:val="clear" w:color="000000" w:fill="DBE5F1"/>
            <w:noWrap/>
            <w:vAlign w:val="center"/>
          </w:tcPr>
          <w:p w:rsidR="002B42B1" w:rsidRPr="00702D01" w:rsidRDefault="002B42B1" w:rsidP="00702D01">
            <w:pPr>
              <w:jc w:val="both"/>
              <w:rPr>
                <w:b/>
                <w:bCs/>
                <w:color w:val="000000"/>
              </w:rPr>
            </w:pPr>
            <w:r w:rsidRPr="00702D01">
              <w:rPr>
                <w:b/>
                <w:bCs/>
                <w:color w:val="000000"/>
              </w:rPr>
              <w:t>2026</w:t>
            </w:r>
          </w:p>
        </w:tc>
        <w:tc>
          <w:tcPr>
            <w:tcW w:w="486" w:type="pct"/>
            <w:tcBorders>
              <w:top w:val="single" w:sz="4" w:space="0" w:color="auto"/>
              <w:left w:val="nil"/>
              <w:bottom w:val="single" w:sz="4" w:space="0" w:color="auto"/>
              <w:right w:val="single" w:sz="4" w:space="0" w:color="auto"/>
            </w:tcBorders>
            <w:shd w:val="clear" w:color="000000" w:fill="DBE5F1"/>
            <w:noWrap/>
            <w:vAlign w:val="center"/>
          </w:tcPr>
          <w:p w:rsidR="002B42B1" w:rsidRPr="00702D01" w:rsidRDefault="002B42B1" w:rsidP="00702D01">
            <w:pPr>
              <w:jc w:val="both"/>
              <w:rPr>
                <w:b/>
                <w:bCs/>
                <w:color w:val="000000"/>
              </w:rPr>
            </w:pPr>
            <w:r w:rsidRPr="00702D01">
              <w:rPr>
                <w:b/>
                <w:bCs/>
                <w:color w:val="000000"/>
              </w:rPr>
              <w:t>2027-2045</w:t>
            </w:r>
          </w:p>
        </w:tc>
      </w:tr>
      <w:tr w:rsidR="00944EF6" w:rsidRPr="00702D01" w:rsidTr="003100D2">
        <w:trPr>
          <w:trHeight w:val="20"/>
        </w:trPr>
        <w:tc>
          <w:tcPr>
            <w:tcW w:w="2256" w:type="pct"/>
            <w:tcBorders>
              <w:top w:val="nil"/>
              <w:left w:val="single" w:sz="4" w:space="0" w:color="auto"/>
              <w:bottom w:val="single" w:sz="4" w:space="0" w:color="auto"/>
              <w:right w:val="single" w:sz="4" w:space="0" w:color="auto"/>
            </w:tcBorders>
            <w:shd w:val="clear" w:color="auto" w:fill="auto"/>
            <w:vAlign w:val="center"/>
          </w:tcPr>
          <w:p w:rsidR="002B42B1" w:rsidRPr="003100D2" w:rsidRDefault="002B42B1" w:rsidP="00702D01">
            <w:pPr>
              <w:jc w:val="both"/>
              <w:rPr>
                <w:color w:val="000000"/>
              </w:rPr>
            </w:pPr>
            <w:r w:rsidRPr="003100D2">
              <w:rPr>
                <w:color w:val="000000"/>
              </w:rPr>
              <w:t>Протяженность реконструированных трубопроводов</w:t>
            </w:r>
          </w:p>
        </w:tc>
        <w:tc>
          <w:tcPr>
            <w:tcW w:w="264" w:type="pct"/>
            <w:tcBorders>
              <w:top w:val="nil"/>
              <w:left w:val="nil"/>
              <w:bottom w:val="single" w:sz="4" w:space="0" w:color="auto"/>
              <w:right w:val="single" w:sz="4" w:space="0" w:color="auto"/>
            </w:tcBorders>
            <w:shd w:val="clear" w:color="auto" w:fill="auto"/>
            <w:vAlign w:val="center"/>
          </w:tcPr>
          <w:p w:rsidR="002B42B1" w:rsidRPr="003100D2" w:rsidRDefault="002B42B1" w:rsidP="00702D01">
            <w:pPr>
              <w:jc w:val="both"/>
              <w:rPr>
                <w:color w:val="000000"/>
              </w:rPr>
            </w:pPr>
            <w:r w:rsidRPr="003100D2">
              <w:rPr>
                <w:color w:val="000000"/>
              </w:rPr>
              <w:t>км</w:t>
            </w:r>
          </w:p>
        </w:tc>
        <w:tc>
          <w:tcPr>
            <w:tcW w:w="476" w:type="pct"/>
            <w:tcBorders>
              <w:top w:val="nil"/>
              <w:left w:val="nil"/>
              <w:bottom w:val="single" w:sz="4" w:space="0" w:color="auto"/>
              <w:right w:val="single" w:sz="4" w:space="0" w:color="auto"/>
            </w:tcBorders>
            <w:shd w:val="clear" w:color="auto" w:fill="auto"/>
            <w:noWrap/>
            <w:vAlign w:val="center"/>
          </w:tcPr>
          <w:p w:rsidR="002B42B1" w:rsidRPr="003100D2" w:rsidRDefault="00AC521F" w:rsidP="00702D01">
            <w:pPr>
              <w:jc w:val="both"/>
              <w:rPr>
                <w:color w:val="000000"/>
              </w:rPr>
            </w:pPr>
            <w:r w:rsidRPr="003100D2">
              <w:rPr>
                <w:color w:val="000000"/>
              </w:rPr>
              <w:t>0,</w:t>
            </w:r>
            <w:r w:rsidR="002B42B1" w:rsidRPr="003100D2">
              <w:rPr>
                <w:color w:val="000000"/>
              </w:rPr>
              <w:t>8</w:t>
            </w:r>
          </w:p>
        </w:tc>
        <w:tc>
          <w:tcPr>
            <w:tcW w:w="427" w:type="pct"/>
            <w:tcBorders>
              <w:top w:val="nil"/>
              <w:left w:val="nil"/>
              <w:bottom w:val="single" w:sz="4" w:space="0" w:color="auto"/>
              <w:right w:val="single" w:sz="4" w:space="0" w:color="auto"/>
            </w:tcBorders>
            <w:shd w:val="clear" w:color="auto" w:fill="auto"/>
            <w:noWrap/>
            <w:vAlign w:val="center"/>
          </w:tcPr>
          <w:p w:rsidR="002B42B1" w:rsidRPr="003100D2" w:rsidRDefault="003100D2" w:rsidP="00702D01">
            <w:pPr>
              <w:jc w:val="both"/>
              <w:rPr>
                <w:color w:val="000000"/>
              </w:rPr>
            </w:pPr>
            <w:r w:rsidRPr="003100D2">
              <w:rPr>
                <w:color w:val="000000"/>
              </w:rPr>
              <w:t>1,8</w:t>
            </w:r>
          </w:p>
        </w:tc>
        <w:tc>
          <w:tcPr>
            <w:tcW w:w="337" w:type="pct"/>
            <w:tcBorders>
              <w:top w:val="nil"/>
              <w:left w:val="nil"/>
              <w:bottom w:val="single" w:sz="4" w:space="0" w:color="auto"/>
              <w:right w:val="single" w:sz="4" w:space="0" w:color="auto"/>
            </w:tcBorders>
            <w:shd w:val="clear" w:color="auto" w:fill="auto"/>
            <w:noWrap/>
            <w:vAlign w:val="center"/>
          </w:tcPr>
          <w:p w:rsidR="002B42B1" w:rsidRPr="003100D2" w:rsidRDefault="003100D2" w:rsidP="00702D01">
            <w:pPr>
              <w:jc w:val="both"/>
              <w:rPr>
                <w:color w:val="000000"/>
              </w:rPr>
            </w:pPr>
            <w:r w:rsidRPr="003100D2">
              <w:rPr>
                <w:color w:val="000000"/>
              </w:rPr>
              <w:t>2,2</w:t>
            </w:r>
          </w:p>
        </w:tc>
        <w:tc>
          <w:tcPr>
            <w:tcW w:w="378" w:type="pct"/>
            <w:tcBorders>
              <w:top w:val="nil"/>
              <w:left w:val="nil"/>
              <w:bottom w:val="single" w:sz="4" w:space="0" w:color="auto"/>
              <w:right w:val="single" w:sz="4" w:space="0" w:color="auto"/>
            </w:tcBorders>
            <w:shd w:val="clear" w:color="auto" w:fill="auto"/>
            <w:noWrap/>
            <w:vAlign w:val="center"/>
          </w:tcPr>
          <w:p w:rsidR="002B42B1" w:rsidRPr="003100D2" w:rsidRDefault="003100D2" w:rsidP="00702D01">
            <w:pPr>
              <w:jc w:val="both"/>
              <w:rPr>
                <w:color w:val="000000"/>
              </w:rPr>
            </w:pPr>
            <w:r w:rsidRPr="003100D2">
              <w:rPr>
                <w:color w:val="000000"/>
              </w:rPr>
              <w:t>1,1</w:t>
            </w:r>
          </w:p>
        </w:tc>
        <w:tc>
          <w:tcPr>
            <w:tcW w:w="376" w:type="pct"/>
            <w:tcBorders>
              <w:top w:val="nil"/>
              <w:left w:val="nil"/>
              <w:bottom w:val="single" w:sz="4" w:space="0" w:color="auto"/>
              <w:right w:val="single" w:sz="4" w:space="0" w:color="auto"/>
            </w:tcBorders>
            <w:shd w:val="clear" w:color="auto" w:fill="auto"/>
            <w:noWrap/>
            <w:vAlign w:val="center"/>
          </w:tcPr>
          <w:p w:rsidR="002B42B1" w:rsidRPr="003100D2" w:rsidRDefault="003100D2" w:rsidP="00702D01">
            <w:pPr>
              <w:jc w:val="both"/>
              <w:rPr>
                <w:color w:val="000000"/>
              </w:rPr>
            </w:pPr>
            <w:r w:rsidRPr="003100D2">
              <w:rPr>
                <w:color w:val="000000"/>
              </w:rPr>
              <w:t>0,5</w:t>
            </w:r>
          </w:p>
        </w:tc>
        <w:tc>
          <w:tcPr>
            <w:tcW w:w="486" w:type="pct"/>
            <w:tcBorders>
              <w:top w:val="nil"/>
              <w:left w:val="nil"/>
              <w:bottom w:val="single" w:sz="4" w:space="0" w:color="auto"/>
              <w:right w:val="single" w:sz="4" w:space="0" w:color="auto"/>
            </w:tcBorders>
            <w:shd w:val="clear" w:color="auto" w:fill="auto"/>
            <w:noWrap/>
            <w:vAlign w:val="center"/>
          </w:tcPr>
          <w:p w:rsidR="002B42B1" w:rsidRPr="003100D2" w:rsidRDefault="003100D2" w:rsidP="00702D01">
            <w:pPr>
              <w:jc w:val="both"/>
              <w:rPr>
                <w:color w:val="000000"/>
              </w:rPr>
            </w:pPr>
            <w:r w:rsidRPr="003100D2">
              <w:rPr>
                <w:color w:val="000000"/>
              </w:rPr>
              <w:t>13,7</w:t>
            </w:r>
          </w:p>
        </w:tc>
      </w:tr>
      <w:tr w:rsidR="00944EF6" w:rsidRPr="003100D2" w:rsidTr="003100D2">
        <w:trPr>
          <w:trHeight w:val="20"/>
        </w:trPr>
        <w:tc>
          <w:tcPr>
            <w:tcW w:w="2256" w:type="pct"/>
            <w:tcBorders>
              <w:top w:val="nil"/>
              <w:left w:val="single" w:sz="4" w:space="0" w:color="auto"/>
              <w:bottom w:val="single" w:sz="4" w:space="0" w:color="auto"/>
              <w:right w:val="single" w:sz="4" w:space="0" w:color="auto"/>
            </w:tcBorders>
            <w:shd w:val="clear" w:color="auto" w:fill="auto"/>
            <w:vAlign w:val="center"/>
          </w:tcPr>
          <w:p w:rsidR="002B42B1" w:rsidRPr="003100D2" w:rsidRDefault="002B42B1" w:rsidP="00702D01">
            <w:pPr>
              <w:jc w:val="both"/>
              <w:rPr>
                <w:color w:val="000000"/>
              </w:rPr>
            </w:pPr>
            <w:r w:rsidRPr="003100D2">
              <w:rPr>
                <w:color w:val="000000"/>
              </w:rPr>
              <w:t>Новое строительство</w:t>
            </w:r>
          </w:p>
        </w:tc>
        <w:tc>
          <w:tcPr>
            <w:tcW w:w="264" w:type="pct"/>
            <w:tcBorders>
              <w:top w:val="nil"/>
              <w:left w:val="nil"/>
              <w:bottom w:val="single" w:sz="4" w:space="0" w:color="auto"/>
              <w:right w:val="single" w:sz="4" w:space="0" w:color="auto"/>
            </w:tcBorders>
            <w:shd w:val="clear" w:color="auto" w:fill="auto"/>
            <w:vAlign w:val="center"/>
          </w:tcPr>
          <w:p w:rsidR="002B42B1" w:rsidRPr="003100D2" w:rsidRDefault="002B42B1" w:rsidP="00702D01">
            <w:pPr>
              <w:jc w:val="both"/>
              <w:rPr>
                <w:color w:val="000000"/>
              </w:rPr>
            </w:pPr>
            <w:r w:rsidRPr="003100D2">
              <w:rPr>
                <w:color w:val="000000"/>
              </w:rPr>
              <w:t>км</w:t>
            </w:r>
          </w:p>
        </w:tc>
        <w:tc>
          <w:tcPr>
            <w:tcW w:w="476" w:type="pct"/>
            <w:tcBorders>
              <w:top w:val="nil"/>
              <w:left w:val="nil"/>
              <w:bottom w:val="single" w:sz="4" w:space="0" w:color="auto"/>
              <w:right w:val="single" w:sz="4" w:space="0" w:color="auto"/>
            </w:tcBorders>
            <w:shd w:val="clear" w:color="auto" w:fill="auto"/>
            <w:noWrap/>
            <w:vAlign w:val="center"/>
          </w:tcPr>
          <w:p w:rsidR="002B42B1" w:rsidRPr="003100D2" w:rsidRDefault="002B42B1" w:rsidP="00702D01">
            <w:pPr>
              <w:jc w:val="both"/>
              <w:rPr>
                <w:color w:val="000000"/>
              </w:rPr>
            </w:pPr>
            <w:r w:rsidRPr="003100D2">
              <w:rPr>
                <w:color w:val="000000"/>
              </w:rPr>
              <w:t>0</w:t>
            </w:r>
          </w:p>
        </w:tc>
        <w:tc>
          <w:tcPr>
            <w:tcW w:w="427" w:type="pct"/>
            <w:tcBorders>
              <w:top w:val="nil"/>
              <w:left w:val="nil"/>
              <w:bottom w:val="single" w:sz="4" w:space="0" w:color="auto"/>
              <w:right w:val="single" w:sz="4" w:space="0" w:color="auto"/>
            </w:tcBorders>
            <w:shd w:val="clear" w:color="auto" w:fill="auto"/>
            <w:noWrap/>
            <w:vAlign w:val="center"/>
          </w:tcPr>
          <w:p w:rsidR="002B42B1" w:rsidRPr="003100D2" w:rsidRDefault="002B42B1" w:rsidP="00702D01">
            <w:pPr>
              <w:jc w:val="both"/>
              <w:rPr>
                <w:color w:val="000000"/>
              </w:rPr>
            </w:pPr>
            <w:r w:rsidRPr="003100D2">
              <w:rPr>
                <w:color w:val="000000"/>
              </w:rPr>
              <w:t>0</w:t>
            </w:r>
          </w:p>
        </w:tc>
        <w:tc>
          <w:tcPr>
            <w:tcW w:w="337" w:type="pct"/>
            <w:tcBorders>
              <w:top w:val="nil"/>
              <w:left w:val="nil"/>
              <w:bottom w:val="single" w:sz="4" w:space="0" w:color="auto"/>
              <w:right w:val="single" w:sz="4" w:space="0" w:color="auto"/>
            </w:tcBorders>
            <w:shd w:val="clear" w:color="auto" w:fill="auto"/>
            <w:noWrap/>
            <w:vAlign w:val="center"/>
          </w:tcPr>
          <w:p w:rsidR="002B42B1" w:rsidRPr="003100D2" w:rsidRDefault="002B42B1" w:rsidP="00702D01">
            <w:pPr>
              <w:jc w:val="both"/>
              <w:rPr>
                <w:color w:val="000000"/>
              </w:rPr>
            </w:pPr>
            <w:r w:rsidRPr="003100D2">
              <w:rPr>
                <w:color w:val="000000"/>
              </w:rPr>
              <w:t>0</w:t>
            </w:r>
          </w:p>
        </w:tc>
        <w:tc>
          <w:tcPr>
            <w:tcW w:w="378" w:type="pct"/>
            <w:tcBorders>
              <w:top w:val="nil"/>
              <w:left w:val="nil"/>
              <w:bottom w:val="single" w:sz="4" w:space="0" w:color="auto"/>
              <w:right w:val="single" w:sz="4" w:space="0" w:color="auto"/>
            </w:tcBorders>
            <w:shd w:val="clear" w:color="auto" w:fill="auto"/>
            <w:noWrap/>
            <w:vAlign w:val="center"/>
          </w:tcPr>
          <w:p w:rsidR="002B42B1" w:rsidRPr="003100D2" w:rsidRDefault="002B42B1" w:rsidP="00702D01">
            <w:pPr>
              <w:jc w:val="both"/>
              <w:rPr>
                <w:color w:val="000000"/>
              </w:rPr>
            </w:pPr>
            <w:r w:rsidRPr="003100D2">
              <w:rPr>
                <w:color w:val="000000"/>
              </w:rPr>
              <w:t>0</w:t>
            </w:r>
          </w:p>
        </w:tc>
        <w:tc>
          <w:tcPr>
            <w:tcW w:w="376" w:type="pct"/>
            <w:tcBorders>
              <w:top w:val="nil"/>
              <w:left w:val="nil"/>
              <w:bottom w:val="single" w:sz="4" w:space="0" w:color="auto"/>
              <w:right w:val="single" w:sz="4" w:space="0" w:color="auto"/>
            </w:tcBorders>
            <w:shd w:val="clear" w:color="auto" w:fill="auto"/>
            <w:noWrap/>
            <w:vAlign w:val="center"/>
          </w:tcPr>
          <w:p w:rsidR="002B42B1" w:rsidRPr="003100D2" w:rsidRDefault="002B42B1" w:rsidP="00702D01">
            <w:pPr>
              <w:jc w:val="both"/>
              <w:rPr>
                <w:color w:val="000000"/>
              </w:rPr>
            </w:pPr>
            <w:r w:rsidRPr="003100D2">
              <w:rPr>
                <w:color w:val="000000"/>
              </w:rPr>
              <w:t>0</w:t>
            </w:r>
          </w:p>
        </w:tc>
        <w:tc>
          <w:tcPr>
            <w:tcW w:w="486" w:type="pct"/>
            <w:tcBorders>
              <w:top w:val="nil"/>
              <w:left w:val="nil"/>
              <w:bottom w:val="single" w:sz="4" w:space="0" w:color="auto"/>
              <w:right w:val="single" w:sz="4" w:space="0" w:color="auto"/>
            </w:tcBorders>
            <w:shd w:val="clear" w:color="auto" w:fill="auto"/>
            <w:noWrap/>
            <w:vAlign w:val="center"/>
          </w:tcPr>
          <w:p w:rsidR="002B42B1" w:rsidRPr="003100D2" w:rsidRDefault="002B42B1" w:rsidP="00702D01">
            <w:pPr>
              <w:jc w:val="both"/>
              <w:rPr>
                <w:color w:val="000000"/>
              </w:rPr>
            </w:pPr>
            <w:r w:rsidRPr="003100D2">
              <w:rPr>
                <w:color w:val="000000"/>
              </w:rPr>
              <w:t>0</w:t>
            </w:r>
          </w:p>
        </w:tc>
      </w:tr>
      <w:tr w:rsidR="00944EF6" w:rsidRPr="00702D01" w:rsidTr="003100D2">
        <w:trPr>
          <w:trHeight w:val="20"/>
        </w:trPr>
        <w:tc>
          <w:tcPr>
            <w:tcW w:w="2256" w:type="pct"/>
            <w:tcBorders>
              <w:top w:val="nil"/>
              <w:left w:val="single" w:sz="4" w:space="0" w:color="auto"/>
              <w:bottom w:val="single" w:sz="4" w:space="0" w:color="auto"/>
              <w:right w:val="single" w:sz="4" w:space="0" w:color="auto"/>
            </w:tcBorders>
            <w:vAlign w:val="center"/>
          </w:tcPr>
          <w:p w:rsidR="002B42B1" w:rsidRPr="003100D2" w:rsidRDefault="002B42B1" w:rsidP="00702D01">
            <w:pPr>
              <w:jc w:val="both"/>
              <w:rPr>
                <w:color w:val="000000"/>
              </w:rPr>
            </w:pPr>
            <w:r w:rsidRPr="003100D2">
              <w:rPr>
                <w:color w:val="000000"/>
              </w:rPr>
              <w:t xml:space="preserve">Суммарная протяженность сетей водоснабжения, по которым завершены строительство, реконструкция (модернизация) и техническое </w:t>
            </w:r>
            <w:proofErr w:type="gramStart"/>
            <w:r w:rsidRPr="003100D2">
              <w:rPr>
                <w:color w:val="000000"/>
              </w:rPr>
              <w:t>перевооружение  в</w:t>
            </w:r>
            <w:proofErr w:type="gramEnd"/>
            <w:r w:rsidRPr="003100D2">
              <w:rPr>
                <w:color w:val="000000"/>
              </w:rPr>
              <w:t xml:space="preserve"> текущем году (нарастающим итогом от начала планируемого периода)</w:t>
            </w:r>
          </w:p>
        </w:tc>
        <w:tc>
          <w:tcPr>
            <w:tcW w:w="264" w:type="pct"/>
            <w:tcBorders>
              <w:top w:val="nil"/>
              <w:left w:val="nil"/>
              <w:bottom w:val="single" w:sz="4" w:space="0" w:color="auto"/>
              <w:right w:val="single" w:sz="4" w:space="0" w:color="auto"/>
            </w:tcBorders>
            <w:vAlign w:val="center"/>
          </w:tcPr>
          <w:p w:rsidR="002B42B1" w:rsidRPr="003100D2" w:rsidRDefault="002B42B1" w:rsidP="00702D01">
            <w:pPr>
              <w:jc w:val="both"/>
              <w:rPr>
                <w:color w:val="000000"/>
              </w:rPr>
            </w:pPr>
            <w:r w:rsidRPr="003100D2">
              <w:rPr>
                <w:color w:val="000000"/>
              </w:rPr>
              <w:t>км</w:t>
            </w:r>
          </w:p>
        </w:tc>
        <w:tc>
          <w:tcPr>
            <w:tcW w:w="476" w:type="pct"/>
            <w:tcBorders>
              <w:top w:val="nil"/>
              <w:left w:val="nil"/>
              <w:bottom w:val="single" w:sz="4" w:space="0" w:color="auto"/>
              <w:right w:val="single" w:sz="4" w:space="0" w:color="auto"/>
            </w:tcBorders>
            <w:noWrap/>
            <w:vAlign w:val="center"/>
          </w:tcPr>
          <w:p w:rsidR="002B42B1" w:rsidRPr="003100D2" w:rsidRDefault="002B42B1" w:rsidP="00702D01">
            <w:pPr>
              <w:jc w:val="both"/>
              <w:rPr>
                <w:color w:val="000000"/>
              </w:rPr>
            </w:pPr>
            <w:r w:rsidRPr="003100D2">
              <w:rPr>
                <w:color w:val="000000"/>
              </w:rPr>
              <w:t>0,</w:t>
            </w:r>
            <w:r w:rsidR="00AC521F" w:rsidRPr="003100D2">
              <w:rPr>
                <w:color w:val="000000"/>
              </w:rPr>
              <w:t>8</w:t>
            </w:r>
          </w:p>
        </w:tc>
        <w:tc>
          <w:tcPr>
            <w:tcW w:w="427" w:type="pct"/>
            <w:tcBorders>
              <w:top w:val="nil"/>
              <w:left w:val="nil"/>
              <w:bottom w:val="single" w:sz="4" w:space="0" w:color="auto"/>
              <w:right w:val="single" w:sz="4" w:space="0" w:color="auto"/>
            </w:tcBorders>
            <w:noWrap/>
            <w:vAlign w:val="center"/>
          </w:tcPr>
          <w:p w:rsidR="002B42B1" w:rsidRPr="003100D2" w:rsidRDefault="003100D2" w:rsidP="00702D01">
            <w:pPr>
              <w:jc w:val="both"/>
              <w:rPr>
                <w:color w:val="000000"/>
              </w:rPr>
            </w:pPr>
            <w:r w:rsidRPr="003100D2">
              <w:rPr>
                <w:color w:val="000000"/>
              </w:rPr>
              <w:t>2,6</w:t>
            </w:r>
          </w:p>
        </w:tc>
        <w:tc>
          <w:tcPr>
            <w:tcW w:w="337" w:type="pct"/>
            <w:tcBorders>
              <w:top w:val="nil"/>
              <w:left w:val="nil"/>
              <w:bottom w:val="single" w:sz="4" w:space="0" w:color="auto"/>
              <w:right w:val="single" w:sz="4" w:space="0" w:color="auto"/>
            </w:tcBorders>
            <w:noWrap/>
            <w:vAlign w:val="center"/>
          </w:tcPr>
          <w:p w:rsidR="002B42B1" w:rsidRPr="003100D2" w:rsidRDefault="003100D2" w:rsidP="00702D01">
            <w:pPr>
              <w:jc w:val="both"/>
              <w:rPr>
                <w:color w:val="000000"/>
              </w:rPr>
            </w:pPr>
            <w:r w:rsidRPr="003100D2">
              <w:rPr>
                <w:color w:val="000000"/>
              </w:rPr>
              <w:t>4</w:t>
            </w:r>
            <w:r w:rsidR="002B42B1" w:rsidRPr="003100D2">
              <w:rPr>
                <w:color w:val="000000"/>
              </w:rPr>
              <w:t>,8</w:t>
            </w:r>
          </w:p>
        </w:tc>
        <w:tc>
          <w:tcPr>
            <w:tcW w:w="378" w:type="pct"/>
            <w:tcBorders>
              <w:top w:val="nil"/>
              <w:left w:val="nil"/>
              <w:bottom w:val="single" w:sz="4" w:space="0" w:color="auto"/>
              <w:right w:val="single" w:sz="4" w:space="0" w:color="auto"/>
            </w:tcBorders>
            <w:noWrap/>
            <w:vAlign w:val="center"/>
          </w:tcPr>
          <w:p w:rsidR="002B42B1" w:rsidRPr="003100D2" w:rsidRDefault="003100D2" w:rsidP="00702D01">
            <w:pPr>
              <w:jc w:val="both"/>
              <w:rPr>
                <w:color w:val="000000"/>
              </w:rPr>
            </w:pPr>
            <w:r w:rsidRPr="003100D2">
              <w:rPr>
                <w:color w:val="000000"/>
              </w:rPr>
              <w:t>5,9</w:t>
            </w:r>
          </w:p>
        </w:tc>
        <w:tc>
          <w:tcPr>
            <w:tcW w:w="376" w:type="pct"/>
            <w:tcBorders>
              <w:top w:val="nil"/>
              <w:left w:val="nil"/>
              <w:bottom w:val="single" w:sz="4" w:space="0" w:color="auto"/>
              <w:right w:val="single" w:sz="4" w:space="0" w:color="auto"/>
            </w:tcBorders>
            <w:noWrap/>
            <w:vAlign w:val="center"/>
          </w:tcPr>
          <w:p w:rsidR="002B42B1" w:rsidRPr="003100D2" w:rsidRDefault="003100D2" w:rsidP="00702D01">
            <w:pPr>
              <w:jc w:val="both"/>
              <w:rPr>
                <w:color w:val="000000"/>
              </w:rPr>
            </w:pPr>
            <w:r w:rsidRPr="003100D2">
              <w:rPr>
                <w:color w:val="000000"/>
              </w:rPr>
              <w:t>6,4</w:t>
            </w:r>
          </w:p>
        </w:tc>
        <w:tc>
          <w:tcPr>
            <w:tcW w:w="486" w:type="pct"/>
            <w:tcBorders>
              <w:top w:val="nil"/>
              <w:left w:val="nil"/>
              <w:bottom w:val="single" w:sz="4" w:space="0" w:color="auto"/>
              <w:right w:val="single" w:sz="4" w:space="0" w:color="auto"/>
            </w:tcBorders>
            <w:noWrap/>
            <w:vAlign w:val="center"/>
          </w:tcPr>
          <w:p w:rsidR="002B42B1" w:rsidRPr="00702D01" w:rsidRDefault="003100D2" w:rsidP="00702D01">
            <w:pPr>
              <w:jc w:val="both"/>
              <w:rPr>
                <w:color w:val="000000"/>
              </w:rPr>
            </w:pPr>
            <w:r w:rsidRPr="003100D2">
              <w:rPr>
                <w:color w:val="000000"/>
              </w:rPr>
              <w:t>20,1</w:t>
            </w:r>
          </w:p>
        </w:tc>
      </w:tr>
    </w:tbl>
    <w:p w:rsidR="002B42B1" w:rsidRPr="00702D01" w:rsidRDefault="002B42B1" w:rsidP="00702D01">
      <w:pPr>
        <w:keepNext/>
        <w:jc w:val="both"/>
        <w:rPr>
          <w:b/>
          <w:bCs/>
        </w:rPr>
      </w:pPr>
      <w:r w:rsidRPr="00702D01">
        <w:rPr>
          <w:b/>
          <w:bCs/>
        </w:rPr>
        <w:t>Таблица 1</w:t>
      </w:r>
      <w:r w:rsidR="00686066">
        <w:rPr>
          <w:b/>
          <w:bCs/>
        </w:rPr>
        <w:t>3</w:t>
      </w:r>
      <w:r w:rsidRPr="00702D01">
        <w:rPr>
          <w:b/>
          <w:bCs/>
        </w:rPr>
        <w:t>. Целевые показатели Программы по разделу «Теплоснабжение». Топливный баланс.</w:t>
      </w:r>
    </w:p>
    <w:tbl>
      <w:tblPr>
        <w:tblW w:w="5324" w:type="pct"/>
        <w:tblInd w:w="-147" w:type="dxa"/>
        <w:tblLayout w:type="fixed"/>
        <w:tblLook w:val="04A0" w:firstRow="1" w:lastRow="0" w:firstColumn="1" w:lastColumn="0" w:noHBand="0" w:noVBand="1"/>
      </w:tblPr>
      <w:tblGrid>
        <w:gridCol w:w="2489"/>
        <w:gridCol w:w="1196"/>
        <w:gridCol w:w="1274"/>
        <w:gridCol w:w="875"/>
        <w:gridCol w:w="1020"/>
        <w:gridCol w:w="875"/>
        <w:gridCol w:w="875"/>
        <w:gridCol w:w="1060"/>
        <w:gridCol w:w="1192"/>
      </w:tblGrid>
      <w:tr w:rsidR="0044775D" w:rsidRPr="00702D01" w:rsidTr="003100D2">
        <w:trPr>
          <w:trHeight w:val="349"/>
        </w:trPr>
        <w:tc>
          <w:tcPr>
            <w:tcW w:w="1146" w:type="pct"/>
            <w:vMerge w:val="restart"/>
            <w:tcBorders>
              <w:top w:val="single" w:sz="4" w:space="0" w:color="auto"/>
              <w:left w:val="single" w:sz="4" w:space="0" w:color="auto"/>
              <w:bottom w:val="single" w:sz="4" w:space="0" w:color="000000"/>
              <w:right w:val="single" w:sz="4" w:space="0" w:color="auto"/>
            </w:tcBorders>
            <w:shd w:val="clear" w:color="auto" w:fill="BFBFBF"/>
            <w:noWrap/>
            <w:vAlign w:val="center"/>
            <w:hideMark/>
          </w:tcPr>
          <w:p w:rsidR="002B42B1" w:rsidRPr="00702D01" w:rsidRDefault="002B42B1" w:rsidP="00702D01">
            <w:pPr>
              <w:jc w:val="both"/>
              <w:rPr>
                <w:highlight w:val="lightGray"/>
              </w:rPr>
            </w:pPr>
            <w:r w:rsidRPr="00702D01">
              <w:rPr>
                <w:highlight w:val="lightGray"/>
              </w:rPr>
              <w:t>Наименование источника теплоснабжения</w:t>
            </w:r>
          </w:p>
        </w:tc>
        <w:tc>
          <w:tcPr>
            <w:tcW w:w="551" w:type="pct"/>
            <w:vMerge w:val="restart"/>
            <w:tcBorders>
              <w:top w:val="single" w:sz="4" w:space="0" w:color="auto"/>
              <w:left w:val="nil"/>
              <w:right w:val="single" w:sz="4" w:space="0" w:color="auto"/>
            </w:tcBorders>
            <w:shd w:val="clear" w:color="auto" w:fill="BFBFBF"/>
            <w:vAlign w:val="center"/>
          </w:tcPr>
          <w:p w:rsidR="002B42B1" w:rsidRPr="00702D01" w:rsidRDefault="002B42B1" w:rsidP="00702D01">
            <w:pPr>
              <w:jc w:val="both"/>
              <w:rPr>
                <w:highlight w:val="lightGray"/>
              </w:rPr>
            </w:pPr>
            <w:r w:rsidRPr="00702D01">
              <w:rPr>
                <w:highlight w:val="lightGray"/>
              </w:rPr>
              <w:t>Ед. изм.</w:t>
            </w:r>
          </w:p>
        </w:tc>
        <w:tc>
          <w:tcPr>
            <w:tcW w:w="3304" w:type="pct"/>
            <w:gridSpan w:val="7"/>
            <w:tcBorders>
              <w:top w:val="single" w:sz="4" w:space="0" w:color="auto"/>
              <w:left w:val="single" w:sz="4" w:space="0" w:color="auto"/>
              <w:bottom w:val="single" w:sz="4" w:space="0" w:color="auto"/>
              <w:right w:val="single" w:sz="4" w:space="0" w:color="000000"/>
            </w:tcBorders>
            <w:shd w:val="clear" w:color="auto" w:fill="BFBFBF"/>
            <w:noWrap/>
            <w:vAlign w:val="center"/>
            <w:hideMark/>
          </w:tcPr>
          <w:p w:rsidR="002B42B1" w:rsidRPr="00702D01" w:rsidRDefault="002B42B1" w:rsidP="00702D01">
            <w:pPr>
              <w:jc w:val="both"/>
              <w:rPr>
                <w:highlight w:val="lightGray"/>
              </w:rPr>
            </w:pPr>
            <w:r w:rsidRPr="00702D01">
              <w:rPr>
                <w:highlight w:val="lightGray"/>
              </w:rPr>
              <w:t>Потребление топлива</w:t>
            </w:r>
          </w:p>
        </w:tc>
      </w:tr>
      <w:tr w:rsidR="0044775D" w:rsidRPr="00702D01" w:rsidTr="003100D2">
        <w:trPr>
          <w:trHeight w:val="838"/>
        </w:trPr>
        <w:tc>
          <w:tcPr>
            <w:tcW w:w="1146" w:type="pct"/>
            <w:vMerge/>
            <w:tcBorders>
              <w:top w:val="single" w:sz="4" w:space="0" w:color="auto"/>
              <w:left w:val="single" w:sz="4" w:space="0" w:color="auto"/>
              <w:bottom w:val="single" w:sz="4" w:space="0" w:color="000000"/>
              <w:right w:val="single" w:sz="4" w:space="0" w:color="auto"/>
            </w:tcBorders>
            <w:shd w:val="clear" w:color="auto" w:fill="BFBFBF"/>
            <w:vAlign w:val="center"/>
            <w:hideMark/>
          </w:tcPr>
          <w:p w:rsidR="002B42B1" w:rsidRPr="00702D01" w:rsidRDefault="002B42B1" w:rsidP="00702D01">
            <w:pPr>
              <w:jc w:val="both"/>
              <w:rPr>
                <w:highlight w:val="lightGray"/>
              </w:rPr>
            </w:pPr>
          </w:p>
        </w:tc>
        <w:tc>
          <w:tcPr>
            <w:tcW w:w="551" w:type="pct"/>
            <w:vMerge/>
            <w:tcBorders>
              <w:left w:val="nil"/>
              <w:bottom w:val="single" w:sz="4" w:space="0" w:color="auto"/>
              <w:right w:val="single" w:sz="4" w:space="0" w:color="auto"/>
            </w:tcBorders>
            <w:shd w:val="clear" w:color="auto" w:fill="BFBFBF"/>
            <w:vAlign w:val="center"/>
          </w:tcPr>
          <w:p w:rsidR="002B42B1" w:rsidRPr="00702D01" w:rsidRDefault="002B42B1" w:rsidP="00702D01">
            <w:pPr>
              <w:jc w:val="both"/>
              <w:rPr>
                <w:highlight w:val="lightGray"/>
              </w:rPr>
            </w:pPr>
          </w:p>
        </w:tc>
        <w:tc>
          <w:tcPr>
            <w:tcW w:w="587" w:type="pct"/>
            <w:tcBorders>
              <w:top w:val="nil"/>
              <w:left w:val="single" w:sz="4" w:space="0" w:color="auto"/>
              <w:bottom w:val="single" w:sz="4" w:space="0" w:color="auto"/>
              <w:right w:val="single" w:sz="4" w:space="0" w:color="auto"/>
            </w:tcBorders>
            <w:shd w:val="clear" w:color="auto" w:fill="BFBFBF"/>
            <w:noWrap/>
            <w:vAlign w:val="center"/>
            <w:hideMark/>
          </w:tcPr>
          <w:p w:rsidR="002B42B1" w:rsidRPr="00702D01" w:rsidRDefault="002B42B1" w:rsidP="00702D01">
            <w:pPr>
              <w:jc w:val="both"/>
              <w:rPr>
                <w:highlight w:val="lightGray"/>
              </w:rPr>
            </w:pPr>
            <w:r w:rsidRPr="00702D01">
              <w:rPr>
                <w:highlight w:val="lightGray"/>
              </w:rPr>
              <w:t>2021</w:t>
            </w:r>
          </w:p>
          <w:p w:rsidR="002B42B1" w:rsidRPr="00702D01" w:rsidRDefault="002B42B1" w:rsidP="00702D01">
            <w:pPr>
              <w:jc w:val="both"/>
              <w:rPr>
                <w:highlight w:val="lightGray"/>
              </w:rPr>
            </w:pPr>
            <w:r w:rsidRPr="00702D01">
              <w:rPr>
                <w:highlight w:val="lightGray"/>
              </w:rPr>
              <w:t xml:space="preserve"> (базовый год)</w:t>
            </w:r>
          </w:p>
        </w:tc>
        <w:tc>
          <w:tcPr>
            <w:tcW w:w="403" w:type="pct"/>
            <w:tcBorders>
              <w:top w:val="nil"/>
              <w:left w:val="nil"/>
              <w:bottom w:val="single" w:sz="4" w:space="0" w:color="auto"/>
              <w:right w:val="single" w:sz="4" w:space="0" w:color="auto"/>
            </w:tcBorders>
            <w:shd w:val="clear" w:color="auto" w:fill="BFBFBF"/>
            <w:noWrap/>
            <w:vAlign w:val="center"/>
            <w:hideMark/>
          </w:tcPr>
          <w:p w:rsidR="002B42B1" w:rsidRPr="00702D01" w:rsidRDefault="002B42B1" w:rsidP="00702D01">
            <w:pPr>
              <w:jc w:val="both"/>
              <w:rPr>
                <w:highlight w:val="lightGray"/>
              </w:rPr>
            </w:pPr>
            <w:r w:rsidRPr="00702D01">
              <w:rPr>
                <w:highlight w:val="lightGray"/>
              </w:rPr>
              <w:t>2022</w:t>
            </w:r>
          </w:p>
        </w:tc>
        <w:tc>
          <w:tcPr>
            <w:tcW w:w="470" w:type="pct"/>
            <w:tcBorders>
              <w:top w:val="nil"/>
              <w:left w:val="nil"/>
              <w:bottom w:val="single" w:sz="4" w:space="0" w:color="auto"/>
              <w:right w:val="single" w:sz="4" w:space="0" w:color="auto"/>
            </w:tcBorders>
            <w:shd w:val="clear" w:color="auto" w:fill="BFBFBF"/>
            <w:noWrap/>
            <w:vAlign w:val="center"/>
            <w:hideMark/>
          </w:tcPr>
          <w:p w:rsidR="002B42B1" w:rsidRPr="00702D01" w:rsidRDefault="002B42B1" w:rsidP="00702D01">
            <w:pPr>
              <w:jc w:val="both"/>
              <w:rPr>
                <w:highlight w:val="lightGray"/>
              </w:rPr>
            </w:pPr>
            <w:r w:rsidRPr="00702D01">
              <w:rPr>
                <w:highlight w:val="lightGray"/>
              </w:rPr>
              <w:t>2023</w:t>
            </w:r>
          </w:p>
        </w:tc>
        <w:tc>
          <w:tcPr>
            <w:tcW w:w="403" w:type="pct"/>
            <w:tcBorders>
              <w:top w:val="nil"/>
              <w:left w:val="nil"/>
              <w:bottom w:val="single" w:sz="4" w:space="0" w:color="auto"/>
              <w:right w:val="single" w:sz="4" w:space="0" w:color="auto"/>
            </w:tcBorders>
            <w:shd w:val="clear" w:color="auto" w:fill="BFBFBF"/>
            <w:noWrap/>
            <w:vAlign w:val="center"/>
            <w:hideMark/>
          </w:tcPr>
          <w:p w:rsidR="002B42B1" w:rsidRPr="00702D01" w:rsidRDefault="002B42B1" w:rsidP="00702D01">
            <w:pPr>
              <w:jc w:val="both"/>
              <w:rPr>
                <w:highlight w:val="lightGray"/>
              </w:rPr>
            </w:pPr>
            <w:r w:rsidRPr="00702D01">
              <w:rPr>
                <w:highlight w:val="lightGray"/>
              </w:rPr>
              <w:t>2024</w:t>
            </w:r>
          </w:p>
        </w:tc>
        <w:tc>
          <w:tcPr>
            <w:tcW w:w="403" w:type="pct"/>
            <w:tcBorders>
              <w:top w:val="nil"/>
              <w:left w:val="nil"/>
              <w:bottom w:val="single" w:sz="4" w:space="0" w:color="auto"/>
              <w:right w:val="single" w:sz="4" w:space="0" w:color="auto"/>
            </w:tcBorders>
            <w:shd w:val="clear" w:color="auto" w:fill="BFBFBF"/>
            <w:noWrap/>
            <w:vAlign w:val="center"/>
            <w:hideMark/>
          </w:tcPr>
          <w:p w:rsidR="002B42B1" w:rsidRPr="00702D01" w:rsidRDefault="002B42B1" w:rsidP="00702D01">
            <w:pPr>
              <w:jc w:val="both"/>
              <w:rPr>
                <w:highlight w:val="lightGray"/>
              </w:rPr>
            </w:pPr>
            <w:r w:rsidRPr="00702D01">
              <w:rPr>
                <w:highlight w:val="lightGray"/>
              </w:rPr>
              <w:t>2025</w:t>
            </w:r>
          </w:p>
        </w:tc>
        <w:tc>
          <w:tcPr>
            <w:tcW w:w="488" w:type="pct"/>
            <w:tcBorders>
              <w:top w:val="nil"/>
              <w:left w:val="nil"/>
              <w:bottom w:val="single" w:sz="4" w:space="0" w:color="auto"/>
              <w:right w:val="single" w:sz="4" w:space="0" w:color="auto"/>
            </w:tcBorders>
            <w:shd w:val="clear" w:color="auto" w:fill="BFBFBF"/>
            <w:noWrap/>
            <w:vAlign w:val="center"/>
            <w:hideMark/>
          </w:tcPr>
          <w:p w:rsidR="002B42B1" w:rsidRPr="00702D01" w:rsidRDefault="002B42B1" w:rsidP="00702D01">
            <w:pPr>
              <w:jc w:val="both"/>
              <w:rPr>
                <w:highlight w:val="lightGray"/>
              </w:rPr>
            </w:pPr>
            <w:r w:rsidRPr="00702D01">
              <w:rPr>
                <w:highlight w:val="lightGray"/>
              </w:rPr>
              <w:t>2026</w:t>
            </w:r>
          </w:p>
        </w:tc>
        <w:tc>
          <w:tcPr>
            <w:tcW w:w="549" w:type="pct"/>
            <w:tcBorders>
              <w:top w:val="nil"/>
              <w:left w:val="nil"/>
              <w:bottom w:val="single" w:sz="4" w:space="0" w:color="auto"/>
              <w:right w:val="single" w:sz="4" w:space="0" w:color="auto"/>
            </w:tcBorders>
            <w:shd w:val="clear" w:color="auto" w:fill="BFBFBF"/>
            <w:noWrap/>
            <w:vAlign w:val="center"/>
            <w:hideMark/>
          </w:tcPr>
          <w:p w:rsidR="002B42B1" w:rsidRPr="00702D01" w:rsidRDefault="002B42B1" w:rsidP="00702D01">
            <w:pPr>
              <w:jc w:val="both"/>
              <w:rPr>
                <w:highlight w:val="lightGray"/>
              </w:rPr>
            </w:pPr>
            <w:r w:rsidRPr="00702D01">
              <w:rPr>
                <w:highlight w:val="lightGray"/>
              </w:rPr>
              <w:t>2027-2045</w:t>
            </w:r>
          </w:p>
        </w:tc>
      </w:tr>
      <w:tr w:rsidR="0044775D" w:rsidRPr="00702D01" w:rsidTr="003100D2">
        <w:trPr>
          <w:trHeight w:val="349"/>
        </w:trPr>
        <w:tc>
          <w:tcPr>
            <w:tcW w:w="1146" w:type="pct"/>
            <w:tcBorders>
              <w:top w:val="nil"/>
              <w:left w:val="single" w:sz="4" w:space="0" w:color="auto"/>
              <w:bottom w:val="single" w:sz="4" w:space="0" w:color="auto"/>
              <w:right w:val="single" w:sz="4" w:space="0" w:color="auto"/>
            </w:tcBorders>
            <w:shd w:val="clear" w:color="auto" w:fill="auto"/>
            <w:noWrap/>
            <w:vAlign w:val="center"/>
          </w:tcPr>
          <w:p w:rsidR="002B42B1" w:rsidRPr="003100D2" w:rsidRDefault="002B42B1" w:rsidP="00702D01">
            <w:pPr>
              <w:jc w:val="both"/>
              <w:rPr>
                <w:bCs/>
              </w:rPr>
            </w:pPr>
            <w:r w:rsidRPr="003100D2">
              <w:rPr>
                <w:bCs/>
              </w:rPr>
              <w:t xml:space="preserve">Котельная </w:t>
            </w:r>
            <w:proofErr w:type="spellStart"/>
            <w:r w:rsidRPr="003100D2">
              <w:rPr>
                <w:bCs/>
              </w:rPr>
              <w:t>д.Селезни</w:t>
            </w:r>
            <w:proofErr w:type="spellEnd"/>
          </w:p>
        </w:tc>
        <w:tc>
          <w:tcPr>
            <w:tcW w:w="551" w:type="pct"/>
            <w:tcBorders>
              <w:top w:val="nil"/>
              <w:left w:val="nil"/>
              <w:bottom w:val="single" w:sz="4" w:space="0" w:color="auto"/>
              <w:right w:val="single" w:sz="4" w:space="0" w:color="auto"/>
            </w:tcBorders>
            <w:vAlign w:val="center"/>
          </w:tcPr>
          <w:p w:rsidR="002B42B1" w:rsidRPr="003100D2" w:rsidRDefault="002B42B1" w:rsidP="00702D01">
            <w:pPr>
              <w:jc w:val="both"/>
              <w:rPr>
                <w:rFonts w:eastAsia="Calibri"/>
                <w:color w:val="000000"/>
                <w:lang w:eastAsia="en-US"/>
              </w:rPr>
            </w:pPr>
            <w:r w:rsidRPr="003100D2">
              <w:rPr>
                <w:rFonts w:eastAsia="Calibri"/>
                <w:color w:val="000000"/>
                <w:lang w:eastAsia="en-US"/>
              </w:rPr>
              <w:t>м3</w:t>
            </w:r>
          </w:p>
        </w:tc>
        <w:tc>
          <w:tcPr>
            <w:tcW w:w="587" w:type="pct"/>
            <w:tcBorders>
              <w:top w:val="nil"/>
              <w:left w:val="single" w:sz="4" w:space="0" w:color="auto"/>
              <w:bottom w:val="single" w:sz="4" w:space="0" w:color="auto"/>
              <w:right w:val="single" w:sz="4" w:space="0" w:color="auto"/>
            </w:tcBorders>
            <w:shd w:val="clear" w:color="auto" w:fill="auto"/>
            <w:noWrap/>
            <w:vAlign w:val="center"/>
          </w:tcPr>
          <w:p w:rsidR="002B42B1" w:rsidRPr="003100D2" w:rsidRDefault="0044775D" w:rsidP="00702D01">
            <w:pPr>
              <w:jc w:val="both"/>
            </w:pPr>
            <w:r w:rsidRPr="003100D2">
              <w:t>1209</w:t>
            </w:r>
          </w:p>
        </w:tc>
        <w:tc>
          <w:tcPr>
            <w:tcW w:w="403" w:type="pct"/>
            <w:tcBorders>
              <w:top w:val="nil"/>
              <w:left w:val="nil"/>
              <w:bottom w:val="single" w:sz="4" w:space="0" w:color="auto"/>
              <w:right w:val="single" w:sz="4" w:space="0" w:color="auto"/>
            </w:tcBorders>
            <w:shd w:val="clear" w:color="auto" w:fill="auto"/>
            <w:noWrap/>
            <w:vAlign w:val="center"/>
          </w:tcPr>
          <w:p w:rsidR="002B42B1" w:rsidRPr="003100D2" w:rsidRDefault="0044775D" w:rsidP="00702D01">
            <w:pPr>
              <w:jc w:val="both"/>
            </w:pPr>
            <w:r w:rsidRPr="003100D2">
              <w:t>1209</w:t>
            </w:r>
          </w:p>
        </w:tc>
        <w:tc>
          <w:tcPr>
            <w:tcW w:w="470" w:type="pct"/>
            <w:tcBorders>
              <w:top w:val="nil"/>
              <w:left w:val="nil"/>
              <w:bottom w:val="single" w:sz="4" w:space="0" w:color="auto"/>
              <w:right w:val="single" w:sz="4" w:space="0" w:color="auto"/>
            </w:tcBorders>
            <w:shd w:val="clear" w:color="auto" w:fill="auto"/>
            <w:noWrap/>
            <w:vAlign w:val="center"/>
          </w:tcPr>
          <w:p w:rsidR="002B42B1" w:rsidRPr="003100D2" w:rsidRDefault="0044775D" w:rsidP="00702D01">
            <w:pPr>
              <w:jc w:val="both"/>
            </w:pPr>
            <w:r w:rsidRPr="003100D2">
              <w:t>1209</w:t>
            </w:r>
          </w:p>
        </w:tc>
        <w:tc>
          <w:tcPr>
            <w:tcW w:w="403" w:type="pct"/>
            <w:tcBorders>
              <w:top w:val="nil"/>
              <w:left w:val="nil"/>
              <w:bottom w:val="single" w:sz="4" w:space="0" w:color="auto"/>
              <w:right w:val="single" w:sz="4" w:space="0" w:color="auto"/>
            </w:tcBorders>
            <w:shd w:val="clear" w:color="auto" w:fill="auto"/>
            <w:noWrap/>
            <w:vAlign w:val="center"/>
          </w:tcPr>
          <w:p w:rsidR="002B42B1" w:rsidRPr="003100D2" w:rsidRDefault="0044775D" w:rsidP="00702D01">
            <w:pPr>
              <w:jc w:val="both"/>
            </w:pPr>
            <w:r w:rsidRPr="003100D2">
              <w:t>1209</w:t>
            </w:r>
          </w:p>
        </w:tc>
        <w:tc>
          <w:tcPr>
            <w:tcW w:w="403" w:type="pct"/>
            <w:tcBorders>
              <w:top w:val="nil"/>
              <w:left w:val="nil"/>
              <w:bottom w:val="single" w:sz="4" w:space="0" w:color="auto"/>
              <w:right w:val="single" w:sz="4" w:space="0" w:color="auto"/>
            </w:tcBorders>
            <w:shd w:val="clear" w:color="auto" w:fill="auto"/>
            <w:noWrap/>
            <w:vAlign w:val="center"/>
          </w:tcPr>
          <w:p w:rsidR="002B42B1" w:rsidRPr="003100D2" w:rsidRDefault="0044775D" w:rsidP="00702D01">
            <w:pPr>
              <w:jc w:val="both"/>
            </w:pPr>
            <w:r w:rsidRPr="003100D2">
              <w:t>1209</w:t>
            </w:r>
          </w:p>
        </w:tc>
        <w:tc>
          <w:tcPr>
            <w:tcW w:w="488" w:type="pct"/>
            <w:tcBorders>
              <w:top w:val="nil"/>
              <w:left w:val="nil"/>
              <w:bottom w:val="single" w:sz="4" w:space="0" w:color="auto"/>
              <w:right w:val="single" w:sz="4" w:space="0" w:color="auto"/>
            </w:tcBorders>
            <w:shd w:val="clear" w:color="auto" w:fill="auto"/>
            <w:noWrap/>
            <w:vAlign w:val="center"/>
          </w:tcPr>
          <w:p w:rsidR="002B42B1" w:rsidRPr="003100D2" w:rsidRDefault="0044775D" w:rsidP="00702D01">
            <w:pPr>
              <w:jc w:val="both"/>
            </w:pPr>
            <w:r w:rsidRPr="003100D2">
              <w:t>1209</w:t>
            </w:r>
          </w:p>
        </w:tc>
        <w:tc>
          <w:tcPr>
            <w:tcW w:w="549" w:type="pct"/>
            <w:tcBorders>
              <w:top w:val="nil"/>
              <w:left w:val="nil"/>
              <w:bottom w:val="single" w:sz="4" w:space="0" w:color="auto"/>
              <w:right w:val="single" w:sz="4" w:space="0" w:color="auto"/>
            </w:tcBorders>
            <w:shd w:val="clear" w:color="auto" w:fill="auto"/>
            <w:noWrap/>
            <w:vAlign w:val="center"/>
          </w:tcPr>
          <w:p w:rsidR="002B42B1" w:rsidRPr="00702D01" w:rsidRDefault="0044775D" w:rsidP="00702D01">
            <w:pPr>
              <w:jc w:val="both"/>
            </w:pPr>
            <w:r w:rsidRPr="003100D2">
              <w:t>24180</w:t>
            </w:r>
          </w:p>
        </w:tc>
      </w:tr>
    </w:tbl>
    <w:p w:rsidR="00215ED4" w:rsidRDefault="00215ED4" w:rsidP="00702D01">
      <w:pPr>
        <w:keepNext/>
        <w:contextualSpacing/>
        <w:jc w:val="both"/>
        <w:rPr>
          <w:rFonts w:eastAsia="Calibri"/>
          <w:bCs/>
          <w:lang w:eastAsia="en-US"/>
        </w:rPr>
      </w:pPr>
      <w:bookmarkStart w:id="31" w:name="_Toc464214450"/>
    </w:p>
    <w:p w:rsidR="00D029A4" w:rsidRDefault="00D029A4" w:rsidP="00D029A4">
      <w:pPr>
        <w:keepNext/>
        <w:contextualSpacing/>
        <w:jc w:val="both"/>
        <w:rPr>
          <w:rFonts w:eastAsia="Calibri"/>
          <w:b/>
          <w:bCs/>
          <w:lang w:eastAsia="en-US"/>
        </w:rPr>
      </w:pPr>
      <w:r>
        <w:rPr>
          <w:rFonts w:eastAsia="Calibri"/>
          <w:b/>
          <w:bCs/>
          <w:lang w:eastAsia="en-US"/>
        </w:rPr>
        <w:t>3.</w:t>
      </w:r>
      <w:proofErr w:type="gramStart"/>
      <w:r>
        <w:rPr>
          <w:rFonts w:eastAsia="Calibri"/>
          <w:b/>
          <w:bCs/>
          <w:lang w:eastAsia="en-US"/>
        </w:rPr>
        <w:t>4.</w:t>
      </w:r>
      <w:r w:rsidR="002B42B1" w:rsidRPr="00215ED4">
        <w:rPr>
          <w:rFonts w:eastAsia="Calibri"/>
          <w:b/>
          <w:bCs/>
          <w:lang w:eastAsia="en-US"/>
        </w:rPr>
        <w:t>Водоотведение</w:t>
      </w:r>
      <w:bookmarkEnd w:id="31"/>
      <w:proofErr w:type="gramEnd"/>
      <w:r>
        <w:rPr>
          <w:rFonts w:eastAsia="Calibri"/>
          <w:b/>
          <w:bCs/>
          <w:lang w:eastAsia="en-US"/>
        </w:rPr>
        <w:t>.</w:t>
      </w:r>
    </w:p>
    <w:p w:rsidR="002B42B1" w:rsidRPr="00702D01" w:rsidRDefault="00D029A4" w:rsidP="00D029A4">
      <w:pPr>
        <w:keepNext/>
        <w:contextualSpacing/>
        <w:jc w:val="both"/>
        <w:rPr>
          <w:lang w:eastAsia="en-US"/>
        </w:rPr>
      </w:pPr>
      <w:r>
        <w:rPr>
          <w:rFonts w:eastAsia="Calibri"/>
          <w:b/>
          <w:bCs/>
          <w:lang w:eastAsia="en-US"/>
        </w:rPr>
        <w:t xml:space="preserve"> </w:t>
      </w:r>
      <w:r w:rsidRPr="00D029A4">
        <w:rPr>
          <w:rFonts w:eastAsia="Calibri"/>
          <w:bCs/>
          <w:lang w:eastAsia="en-US"/>
        </w:rPr>
        <w:t>Для поселения важным показателем является разработка</w:t>
      </w:r>
      <w:r w:rsidRPr="00D029A4">
        <w:rPr>
          <w:rFonts w:eastAsia="Calibri"/>
          <w:b/>
          <w:bCs/>
          <w:lang w:eastAsia="en-US"/>
        </w:rPr>
        <w:t xml:space="preserve"> </w:t>
      </w:r>
      <w:r w:rsidRPr="00D029A4">
        <w:rPr>
          <w:lang w:eastAsia="en-US"/>
        </w:rPr>
        <w:t xml:space="preserve">проектно-сметной документации на </w:t>
      </w:r>
      <w:r w:rsidR="003B3CB9" w:rsidRPr="00D029A4">
        <w:rPr>
          <w:lang w:eastAsia="en-US"/>
        </w:rPr>
        <w:t xml:space="preserve">строительство сетей водоотведения и очистных сооружений в </w:t>
      </w:r>
      <w:proofErr w:type="spellStart"/>
      <w:r w:rsidR="003B3CB9" w:rsidRPr="00D029A4">
        <w:rPr>
          <w:lang w:eastAsia="en-US"/>
        </w:rPr>
        <w:t>д.Селезни</w:t>
      </w:r>
      <w:proofErr w:type="spellEnd"/>
      <w:r w:rsidR="003B3CB9" w:rsidRPr="00D029A4">
        <w:rPr>
          <w:lang w:eastAsia="en-US"/>
        </w:rPr>
        <w:t xml:space="preserve"> и </w:t>
      </w:r>
      <w:proofErr w:type="spellStart"/>
      <w:r w:rsidR="003B3CB9" w:rsidRPr="00D029A4">
        <w:rPr>
          <w:lang w:eastAsia="en-US"/>
        </w:rPr>
        <w:t>д.Ситьково</w:t>
      </w:r>
      <w:proofErr w:type="spellEnd"/>
      <w:r w:rsidR="002B42B1" w:rsidRPr="00D029A4">
        <w:rPr>
          <w:lang w:eastAsia="en-US"/>
        </w:rPr>
        <w:t>.</w:t>
      </w:r>
      <w:r w:rsidRPr="00D029A4">
        <w:t xml:space="preserve"> Для реализации мероприятий по с</w:t>
      </w:r>
      <w:r w:rsidRPr="00D029A4">
        <w:rPr>
          <w:lang w:eastAsia="en-US"/>
        </w:rPr>
        <w:t xml:space="preserve">троительству очистных сооружений и сетей водоотведения в </w:t>
      </w:r>
      <w:proofErr w:type="spellStart"/>
      <w:r w:rsidRPr="00D029A4">
        <w:rPr>
          <w:lang w:eastAsia="en-US"/>
        </w:rPr>
        <w:t>Селезневском</w:t>
      </w:r>
      <w:proofErr w:type="spellEnd"/>
      <w:r w:rsidRPr="00D029A4">
        <w:rPr>
          <w:lang w:eastAsia="en-US"/>
        </w:rPr>
        <w:t xml:space="preserve"> сельском поселении возможно за счет средств государственных или адресных инвестиционных программ.</w:t>
      </w:r>
    </w:p>
    <w:p w:rsidR="004770CD" w:rsidRPr="00215ED4" w:rsidRDefault="00D029A4" w:rsidP="00702D01">
      <w:pPr>
        <w:tabs>
          <w:tab w:val="left" w:pos="1980"/>
        </w:tabs>
        <w:jc w:val="both"/>
        <w:rPr>
          <w:b/>
        </w:rPr>
      </w:pPr>
      <w:r>
        <w:rPr>
          <w:b/>
        </w:rPr>
        <w:t>3</w:t>
      </w:r>
      <w:r w:rsidR="004770CD" w:rsidRPr="00215ED4">
        <w:rPr>
          <w:b/>
        </w:rPr>
        <w:t>.</w:t>
      </w:r>
      <w:proofErr w:type="gramStart"/>
      <w:r w:rsidR="004770CD" w:rsidRPr="00215ED4">
        <w:rPr>
          <w:b/>
        </w:rPr>
        <w:t>5.Газоснабжение</w:t>
      </w:r>
      <w:proofErr w:type="gramEnd"/>
    </w:p>
    <w:p w:rsidR="004770CD" w:rsidRPr="00702D01" w:rsidRDefault="004770CD" w:rsidP="00702D01">
      <w:pPr>
        <w:tabs>
          <w:tab w:val="left" w:pos="1980"/>
        </w:tabs>
        <w:jc w:val="both"/>
      </w:pPr>
      <w:r w:rsidRPr="00702D01">
        <w:t xml:space="preserve">В рамках реализации программы комплексного развития до 2045 года планируется провести полную газификацию населенных пунктов Селезневского сельского поселения. </w:t>
      </w:r>
    </w:p>
    <w:p w:rsidR="004770CD" w:rsidRPr="00702D01" w:rsidRDefault="004770CD" w:rsidP="00702D01">
      <w:pPr>
        <w:tabs>
          <w:tab w:val="left" w:pos="1980"/>
        </w:tabs>
        <w:jc w:val="both"/>
      </w:pPr>
      <w:r w:rsidRPr="00702D01">
        <w:t>Перечни целевых показателей и ожидаемых результатов Программы по разделу «Газоснабжение» представлены в таблице 19.</w:t>
      </w:r>
    </w:p>
    <w:p w:rsidR="004770CD" w:rsidRPr="00702D01" w:rsidRDefault="004770CD" w:rsidP="00702D01">
      <w:pPr>
        <w:pStyle w:val="af7"/>
        <w:jc w:val="both"/>
      </w:pPr>
      <w:r w:rsidRPr="00702D01">
        <w:lastRenderedPageBreak/>
        <w:t xml:space="preserve"> Таблица 1</w:t>
      </w:r>
      <w:r w:rsidR="00686066">
        <w:t>4</w:t>
      </w:r>
      <w:r w:rsidRPr="00702D01">
        <w:t xml:space="preserve">. Уровень газификации индивидуальных жилых домов на территории Селезневского сельского поселения </w:t>
      </w:r>
    </w:p>
    <w:tbl>
      <w:tblPr>
        <w:tblW w:w="5000" w:type="pct"/>
        <w:tblCellMar>
          <w:left w:w="28" w:type="dxa"/>
          <w:right w:w="28" w:type="dxa"/>
        </w:tblCellMar>
        <w:tblLook w:val="00A0" w:firstRow="1" w:lastRow="0" w:firstColumn="1" w:lastColumn="0" w:noHBand="0" w:noVBand="0"/>
      </w:tblPr>
      <w:tblGrid>
        <w:gridCol w:w="3785"/>
        <w:gridCol w:w="875"/>
        <w:gridCol w:w="728"/>
        <w:gridCol w:w="730"/>
        <w:gridCol w:w="875"/>
        <w:gridCol w:w="730"/>
        <w:gridCol w:w="875"/>
        <w:gridCol w:w="1597"/>
      </w:tblGrid>
      <w:tr w:rsidR="004770CD" w:rsidRPr="00702D01" w:rsidTr="003100D2">
        <w:trPr>
          <w:cantSplit/>
          <w:trHeight w:val="20"/>
        </w:trPr>
        <w:tc>
          <w:tcPr>
            <w:tcW w:w="1857" w:type="pct"/>
            <w:tcBorders>
              <w:top w:val="single" w:sz="4" w:space="0" w:color="auto"/>
              <w:left w:val="single" w:sz="4" w:space="0" w:color="auto"/>
              <w:bottom w:val="single" w:sz="4" w:space="0" w:color="auto"/>
              <w:right w:val="single" w:sz="4" w:space="0" w:color="auto"/>
            </w:tcBorders>
            <w:shd w:val="clear" w:color="000000" w:fill="DBE5F1"/>
            <w:noWrap/>
            <w:vAlign w:val="center"/>
          </w:tcPr>
          <w:p w:rsidR="004770CD" w:rsidRPr="00702D01" w:rsidRDefault="004770CD" w:rsidP="00702D01">
            <w:pPr>
              <w:keepNext/>
              <w:jc w:val="both"/>
              <w:rPr>
                <w:b/>
                <w:bCs/>
                <w:color w:val="000000"/>
              </w:rPr>
            </w:pPr>
            <w:r w:rsidRPr="00702D01">
              <w:rPr>
                <w:b/>
                <w:bCs/>
                <w:color w:val="000000"/>
              </w:rPr>
              <w:t>Наименование показателя</w:t>
            </w:r>
          </w:p>
        </w:tc>
        <w:tc>
          <w:tcPr>
            <w:tcW w:w="429" w:type="pct"/>
            <w:tcBorders>
              <w:top w:val="single" w:sz="4" w:space="0" w:color="auto"/>
              <w:left w:val="nil"/>
              <w:bottom w:val="single" w:sz="4" w:space="0" w:color="auto"/>
              <w:right w:val="single" w:sz="4" w:space="0" w:color="auto"/>
            </w:tcBorders>
            <w:shd w:val="clear" w:color="000000" w:fill="DBE5F1"/>
            <w:noWrap/>
            <w:vAlign w:val="center"/>
          </w:tcPr>
          <w:p w:rsidR="004770CD" w:rsidRPr="00702D01" w:rsidRDefault="004770CD" w:rsidP="00702D01">
            <w:pPr>
              <w:keepNext/>
              <w:jc w:val="both"/>
              <w:rPr>
                <w:b/>
                <w:bCs/>
                <w:color w:val="000000"/>
              </w:rPr>
            </w:pPr>
            <w:r w:rsidRPr="00702D01">
              <w:rPr>
                <w:b/>
                <w:bCs/>
                <w:color w:val="000000"/>
              </w:rPr>
              <w:t>2021</w:t>
            </w:r>
          </w:p>
        </w:tc>
        <w:tc>
          <w:tcPr>
            <w:tcW w:w="357" w:type="pct"/>
            <w:tcBorders>
              <w:top w:val="single" w:sz="4" w:space="0" w:color="auto"/>
              <w:left w:val="nil"/>
              <w:bottom w:val="single" w:sz="4" w:space="0" w:color="auto"/>
              <w:right w:val="single" w:sz="4" w:space="0" w:color="auto"/>
            </w:tcBorders>
            <w:shd w:val="clear" w:color="000000" w:fill="DBE5F1"/>
            <w:noWrap/>
            <w:vAlign w:val="center"/>
          </w:tcPr>
          <w:p w:rsidR="004770CD" w:rsidRPr="00702D01" w:rsidRDefault="004770CD" w:rsidP="00702D01">
            <w:pPr>
              <w:keepNext/>
              <w:jc w:val="both"/>
              <w:rPr>
                <w:b/>
                <w:bCs/>
                <w:color w:val="000000"/>
              </w:rPr>
            </w:pPr>
            <w:r w:rsidRPr="00702D01">
              <w:rPr>
                <w:b/>
                <w:bCs/>
                <w:color w:val="000000"/>
              </w:rPr>
              <w:t>2022</w:t>
            </w:r>
          </w:p>
        </w:tc>
        <w:tc>
          <w:tcPr>
            <w:tcW w:w="358" w:type="pct"/>
            <w:tcBorders>
              <w:top w:val="single" w:sz="4" w:space="0" w:color="auto"/>
              <w:left w:val="nil"/>
              <w:bottom w:val="single" w:sz="4" w:space="0" w:color="auto"/>
              <w:right w:val="single" w:sz="4" w:space="0" w:color="auto"/>
            </w:tcBorders>
            <w:shd w:val="clear" w:color="000000" w:fill="DBE5F1"/>
            <w:noWrap/>
            <w:vAlign w:val="center"/>
          </w:tcPr>
          <w:p w:rsidR="004770CD" w:rsidRPr="00702D01" w:rsidRDefault="004770CD" w:rsidP="00702D01">
            <w:pPr>
              <w:keepNext/>
              <w:jc w:val="both"/>
              <w:rPr>
                <w:b/>
                <w:bCs/>
                <w:color w:val="000000"/>
              </w:rPr>
            </w:pPr>
            <w:r w:rsidRPr="00702D01">
              <w:rPr>
                <w:b/>
                <w:bCs/>
                <w:color w:val="000000"/>
              </w:rPr>
              <w:t>2023</w:t>
            </w:r>
          </w:p>
        </w:tc>
        <w:tc>
          <w:tcPr>
            <w:tcW w:w="429" w:type="pct"/>
            <w:tcBorders>
              <w:top w:val="single" w:sz="4" w:space="0" w:color="auto"/>
              <w:left w:val="nil"/>
              <w:bottom w:val="single" w:sz="4" w:space="0" w:color="auto"/>
              <w:right w:val="single" w:sz="4" w:space="0" w:color="auto"/>
            </w:tcBorders>
            <w:shd w:val="clear" w:color="000000" w:fill="DBE5F1"/>
            <w:noWrap/>
            <w:vAlign w:val="center"/>
          </w:tcPr>
          <w:p w:rsidR="004770CD" w:rsidRPr="00702D01" w:rsidRDefault="004770CD" w:rsidP="00702D01">
            <w:pPr>
              <w:keepNext/>
              <w:jc w:val="both"/>
              <w:rPr>
                <w:b/>
                <w:bCs/>
                <w:color w:val="000000"/>
              </w:rPr>
            </w:pPr>
            <w:r w:rsidRPr="00702D01">
              <w:rPr>
                <w:b/>
                <w:bCs/>
                <w:color w:val="000000"/>
              </w:rPr>
              <w:t>2024</w:t>
            </w:r>
          </w:p>
        </w:tc>
        <w:tc>
          <w:tcPr>
            <w:tcW w:w="358" w:type="pct"/>
            <w:tcBorders>
              <w:top w:val="single" w:sz="4" w:space="0" w:color="auto"/>
              <w:left w:val="nil"/>
              <w:bottom w:val="single" w:sz="4" w:space="0" w:color="auto"/>
              <w:right w:val="single" w:sz="4" w:space="0" w:color="auto"/>
            </w:tcBorders>
            <w:shd w:val="clear" w:color="000000" w:fill="DBE5F1"/>
            <w:noWrap/>
            <w:vAlign w:val="center"/>
          </w:tcPr>
          <w:p w:rsidR="004770CD" w:rsidRPr="00702D01" w:rsidRDefault="004770CD" w:rsidP="00702D01">
            <w:pPr>
              <w:keepNext/>
              <w:jc w:val="both"/>
              <w:rPr>
                <w:b/>
                <w:bCs/>
                <w:color w:val="000000"/>
              </w:rPr>
            </w:pPr>
            <w:r w:rsidRPr="00702D01">
              <w:rPr>
                <w:b/>
                <w:bCs/>
                <w:color w:val="000000"/>
              </w:rPr>
              <w:t>2025</w:t>
            </w:r>
          </w:p>
        </w:tc>
        <w:tc>
          <w:tcPr>
            <w:tcW w:w="429" w:type="pct"/>
            <w:tcBorders>
              <w:top w:val="single" w:sz="4" w:space="0" w:color="auto"/>
              <w:left w:val="nil"/>
              <w:bottom w:val="single" w:sz="4" w:space="0" w:color="auto"/>
              <w:right w:val="single" w:sz="4" w:space="0" w:color="auto"/>
            </w:tcBorders>
            <w:shd w:val="clear" w:color="000000" w:fill="DBE5F1"/>
            <w:noWrap/>
            <w:vAlign w:val="center"/>
          </w:tcPr>
          <w:p w:rsidR="004770CD" w:rsidRPr="00702D01" w:rsidRDefault="004770CD" w:rsidP="00702D01">
            <w:pPr>
              <w:keepNext/>
              <w:jc w:val="both"/>
              <w:rPr>
                <w:b/>
                <w:bCs/>
                <w:color w:val="000000"/>
              </w:rPr>
            </w:pPr>
            <w:r w:rsidRPr="00702D01">
              <w:rPr>
                <w:b/>
                <w:bCs/>
                <w:color w:val="000000"/>
              </w:rPr>
              <w:t>2026</w:t>
            </w:r>
          </w:p>
        </w:tc>
        <w:tc>
          <w:tcPr>
            <w:tcW w:w="783" w:type="pct"/>
            <w:tcBorders>
              <w:top w:val="single" w:sz="4" w:space="0" w:color="auto"/>
              <w:left w:val="nil"/>
              <w:bottom w:val="single" w:sz="4" w:space="0" w:color="auto"/>
              <w:right w:val="single" w:sz="4" w:space="0" w:color="auto"/>
            </w:tcBorders>
            <w:shd w:val="clear" w:color="000000" w:fill="DBE5F1"/>
            <w:noWrap/>
            <w:vAlign w:val="center"/>
          </w:tcPr>
          <w:p w:rsidR="004770CD" w:rsidRPr="00702D01" w:rsidRDefault="004770CD" w:rsidP="00702D01">
            <w:pPr>
              <w:keepNext/>
              <w:jc w:val="both"/>
              <w:rPr>
                <w:b/>
                <w:bCs/>
                <w:color w:val="000000"/>
              </w:rPr>
            </w:pPr>
            <w:r w:rsidRPr="00702D01">
              <w:rPr>
                <w:b/>
                <w:bCs/>
                <w:color w:val="000000"/>
              </w:rPr>
              <w:t>2027-2045</w:t>
            </w:r>
          </w:p>
        </w:tc>
      </w:tr>
      <w:tr w:rsidR="004770CD" w:rsidRPr="00702D01" w:rsidTr="003100D2">
        <w:trPr>
          <w:cantSplit/>
          <w:trHeight w:val="20"/>
        </w:trPr>
        <w:tc>
          <w:tcPr>
            <w:tcW w:w="1857" w:type="pct"/>
            <w:tcBorders>
              <w:top w:val="nil"/>
              <w:left w:val="single" w:sz="4" w:space="0" w:color="auto"/>
              <w:bottom w:val="single" w:sz="4" w:space="0" w:color="auto"/>
              <w:right w:val="single" w:sz="4" w:space="0" w:color="auto"/>
            </w:tcBorders>
            <w:vAlign w:val="center"/>
          </w:tcPr>
          <w:p w:rsidR="004770CD" w:rsidRPr="003100D2" w:rsidRDefault="004770CD" w:rsidP="00702D01">
            <w:pPr>
              <w:jc w:val="both"/>
              <w:rPr>
                <w:color w:val="000000"/>
              </w:rPr>
            </w:pPr>
            <w:r w:rsidRPr="003100D2">
              <w:rPr>
                <w:color w:val="000000"/>
              </w:rPr>
              <w:t>Доля жилищного фонда, получившего техническую возможность подключения к системе газоснабжения, от общего количества</w:t>
            </w:r>
          </w:p>
        </w:tc>
        <w:tc>
          <w:tcPr>
            <w:tcW w:w="429" w:type="pct"/>
            <w:tcBorders>
              <w:top w:val="nil"/>
              <w:left w:val="nil"/>
              <w:bottom w:val="single" w:sz="4" w:space="0" w:color="auto"/>
              <w:right w:val="single" w:sz="4" w:space="0" w:color="auto"/>
            </w:tcBorders>
            <w:noWrap/>
            <w:vAlign w:val="center"/>
          </w:tcPr>
          <w:p w:rsidR="004770CD" w:rsidRPr="003100D2" w:rsidRDefault="004770CD" w:rsidP="00702D01">
            <w:pPr>
              <w:jc w:val="both"/>
              <w:rPr>
                <w:color w:val="000000"/>
              </w:rPr>
            </w:pPr>
            <w:r w:rsidRPr="003100D2">
              <w:rPr>
                <w:color w:val="000000"/>
              </w:rPr>
              <w:t>0%</w:t>
            </w:r>
          </w:p>
        </w:tc>
        <w:tc>
          <w:tcPr>
            <w:tcW w:w="357" w:type="pct"/>
            <w:tcBorders>
              <w:top w:val="nil"/>
              <w:left w:val="nil"/>
              <w:bottom w:val="single" w:sz="4" w:space="0" w:color="auto"/>
              <w:right w:val="single" w:sz="4" w:space="0" w:color="auto"/>
            </w:tcBorders>
            <w:noWrap/>
            <w:vAlign w:val="center"/>
          </w:tcPr>
          <w:p w:rsidR="004770CD" w:rsidRPr="003100D2" w:rsidRDefault="004770CD" w:rsidP="00702D01">
            <w:pPr>
              <w:jc w:val="both"/>
              <w:rPr>
                <w:color w:val="000000"/>
              </w:rPr>
            </w:pPr>
            <w:r w:rsidRPr="003100D2">
              <w:rPr>
                <w:color w:val="000000"/>
              </w:rPr>
              <w:t>0%</w:t>
            </w:r>
          </w:p>
        </w:tc>
        <w:tc>
          <w:tcPr>
            <w:tcW w:w="358" w:type="pct"/>
            <w:tcBorders>
              <w:top w:val="nil"/>
              <w:left w:val="nil"/>
              <w:bottom w:val="single" w:sz="4" w:space="0" w:color="auto"/>
              <w:right w:val="single" w:sz="4" w:space="0" w:color="auto"/>
            </w:tcBorders>
            <w:noWrap/>
            <w:vAlign w:val="center"/>
          </w:tcPr>
          <w:p w:rsidR="004770CD" w:rsidRPr="003100D2" w:rsidRDefault="004770CD" w:rsidP="00702D01">
            <w:pPr>
              <w:jc w:val="both"/>
              <w:rPr>
                <w:color w:val="000000"/>
              </w:rPr>
            </w:pPr>
            <w:r w:rsidRPr="003100D2">
              <w:rPr>
                <w:color w:val="000000"/>
              </w:rPr>
              <w:t>5%</w:t>
            </w:r>
          </w:p>
        </w:tc>
        <w:tc>
          <w:tcPr>
            <w:tcW w:w="429" w:type="pct"/>
            <w:tcBorders>
              <w:top w:val="nil"/>
              <w:left w:val="nil"/>
              <w:bottom w:val="single" w:sz="4" w:space="0" w:color="auto"/>
              <w:right w:val="single" w:sz="4" w:space="0" w:color="auto"/>
            </w:tcBorders>
            <w:noWrap/>
            <w:vAlign w:val="center"/>
          </w:tcPr>
          <w:p w:rsidR="004770CD" w:rsidRPr="003100D2" w:rsidRDefault="004770CD" w:rsidP="00702D01">
            <w:pPr>
              <w:jc w:val="both"/>
              <w:rPr>
                <w:color w:val="000000"/>
              </w:rPr>
            </w:pPr>
            <w:r w:rsidRPr="003100D2">
              <w:rPr>
                <w:color w:val="000000"/>
              </w:rPr>
              <w:t>15%</w:t>
            </w:r>
          </w:p>
        </w:tc>
        <w:tc>
          <w:tcPr>
            <w:tcW w:w="358" w:type="pct"/>
            <w:tcBorders>
              <w:top w:val="nil"/>
              <w:left w:val="nil"/>
              <w:bottom w:val="single" w:sz="4" w:space="0" w:color="auto"/>
              <w:right w:val="single" w:sz="4" w:space="0" w:color="auto"/>
            </w:tcBorders>
            <w:noWrap/>
            <w:vAlign w:val="center"/>
          </w:tcPr>
          <w:p w:rsidR="004770CD" w:rsidRPr="003100D2" w:rsidRDefault="004770CD" w:rsidP="00702D01">
            <w:pPr>
              <w:jc w:val="both"/>
              <w:rPr>
                <w:color w:val="000000"/>
              </w:rPr>
            </w:pPr>
            <w:r w:rsidRPr="003100D2">
              <w:rPr>
                <w:color w:val="000000"/>
              </w:rPr>
              <w:t>20%</w:t>
            </w:r>
          </w:p>
        </w:tc>
        <w:tc>
          <w:tcPr>
            <w:tcW w:w="429" w:type="pct"/>
            <w:tcBorders>
              <w:top w:val="nil"/>
              <w:left w:val="nil"/>
              <w:bottom w:val="single" w:sz="4" w:space="0" w:color="auto"/>
              <w:right w:val="single" w:sz="4" w:space="0" w:color="auto"/>
            </w:tcBorders>
            <w:noWrap/>
            <w:vAlign w:val="center"/>
          </w:tcPr>
          <w:p w:rsidR="004770CD" w:rsidRPr="003100D2" w:rsidRDefault="004770CD" w:rsidP="00702D01">
            <w:pPr>
              <w:jc w:val="both"/>
              <w:rPr>
                <w:color w:val="000000"/>
              </w:rPr>
            </w:pPr>
            <w:r w:rsidRPr="003100D2">
              <w:rPr>
                <w:color w:val="000000"/>
              </w:rPr>
              <w:t>25%</w:t>
            </w:r>
          </w:p>
        </w:tc>
        <w:tc>
          <w:tcPr>
            <w:tcW w:w="783" w:type="pct"/>
            <w:tcBorders>
              <w:top w:val="nil"/>
              <w:left w:val="nil"/>
              <w:bottom w:val="single" w:sz="4" w:space="0" w:color="auto"/>
              <w:right w:val="single" w:sz="4" w:space="0" w:color="auto"/>
            </w:tcBorders>
            <w:noWrap/>
            <w:vAlign w:val="center"/>
          </w:tcPr>
          <w:p w:rsidR="004770CD" w:rsidRPr="003100D2" w:rsidRDefault="004770CD" w:rsidP="00702D01">
            <w:pPr>
              <w:jc w:val="both"/>
              <w:rPr>
                <w:color w:val="000000"/>
              </w:rPr>
            </w:pPr>
            <w:r w:rsidRPr="003100D2">
              <w:rPr>
                <w:color w:val="000000"/>
              </w:rPr>
              <w:t>100%</w:t>
            </w:r>
          </w:p>
        </w:tc>
      </w:tr>
    </w:tbl>
    <w:p w:rsidR="006C106E" w:rsidRPr="00702D01" w:rsidRDefault="00250B0D" w:rsidP="00702D01">
      <w:pPr>
        <w:keepNext/>
        <w:numPr>
          <w:ilvl w:val="1"/>
          <w:numId w:val="0"/>
        </w:numPr>
        <w:contextualSpacing/>
        <w:jc w:val="both"/>
        <w:rPr>
          <w:rFonts w:eastAsia="Calibri"/>
          <w:b/>
          <w:bCs/>
          <w:lang w:eastAsia="en-US"/>
        </w:rPr>
      </w:pPr>
      <w:bookmarkStart w:id="32" w:name="_Toc464214452"/>
      <w:r>
        <w:rPr>
          <w:rFonts w:eastAsia="Calibri"/>
          <w:b/>
          <w:bCs/>
          <w:lang w:eastAsia="en-US"/>
        </w:rPr>
        <w:t>3.</w:t>
      </w:r>
      <w:proofErr w:type="gramStart"/>
      <w:r>
        <w:rPr>
          <w:rFonts w:eastAsia="Calibri"/>
          <w:b/>
          <w:bCs/>
          <w:lang w:eastAsia="en-US"/>
        </w:rPr>
        <w:t>6.</w:t>
      </w:r>
      <w:r w:rsidR="006C106E" w:rsidRPr="00702D01">
        <w:rPr>
          <w:rFonts w:eastAsia="Calibri"/>
          <w:b/>
          <w:bCs/>
          <w:lang w:eastAsia="en-US"/>
        </w:rPr>
        <w:t>Утилизация</w:t>
      </w:r>
      <w:proofErr w:type="gramEnd"/>
      <w:r w:rsidR="006C106E" w:rsidRPr="00702D01">
        <w:rPr>
          <w:rFonts w:eastAsia="Calibri"/>
          <w:b/>
          <w:bCs/>
          <w:lang w:eastAsia="en-US"/>
        </w:rPr>
        <w:t>, обезвреживание и захоронение твердых бытовых отходов</w:t>
      </w:r>
      <w:bookmarkEnd w:id="32"/>
    </w:p>
    <w:p w:rsidR="006C106E" w:rsidRPr="00702D01" w:rsidRDefault="006C106E" w:rsidP="00702D01">
      <w:pPr>
        <w:tabs>
          <w:tab w:val="left" w:pos="1080"/>
        </w:tabs>
        <w:jc w:val="both"/>
      </w:pPr>
      <w:r w:rsidRPr="00702D01">
        <w:t>К полномочиям органов местного самоуправления согласно статье 8 Федерального закона от 24.06.1998 г. № 89-ФЗ «Об отходах производства и потребления», статьями 14,15 Федерального закона от 06.10.2003 г. № 131-ФЗ «Об общих принципах организации местного самоуправления в Российской Федерации» отнесены организация и вывоз бытовых отходов и мусора, а также организация утилизации и переработки бытовых и промышленных отходов.</w:t>
      </w:r>
    </w:p>
    <w:p w:rsidR="006C106E" w:rsidRPr="00702D01" w:rsidRDefault="006C106E" w:rsidP="00702D01">
      <w:pPr>
        <w:jc w:val="both"/>
      </w:pPr>
      <w:r w:rsidRPr="00702D01">
        <w:t>Для создания правовых основ функционирования единой комплексной системы управления в сфере обращения с отходами производства и потребления предлагаются мероприятия по совершенствованию нормативной правовой базы Селезневского сельского поселения, а именно:</w:t>
      </w:r>
    </w:p>
    <w:p w:rsidR="006C106E" w:rsidRPr="00702D01" w:rsidRDefault="006C106E" w:rsidP="00702D01">
      <w:pPr>
        <w:jc w:val="both"/>
      </w:pPr>
      <w:r w:rsidRPr="00702D01">
        <w:t>в период до 20</w:t>
      </w:r>
      <w:r w:rsidR="006407A1" w:rsidRPr="00702D01">
        <w:t>30</w:t>
      </w:r>
      <w:r w:rsidRPr="00702D01">
        <w:t xml:space="preserve"> года</w:t>
      </w:r>
    </w:p>
    <w:p w:rsidR="006C106E" w:rsidRPr="003100D2" w:rsidRDefault="00250B0D" w:rsidP="00250B0D">
      <w:pPr>
        <w:contextualSpacing/>
        <w:jc w:val="both"/>
        <w:rPr>
          <w:lang w:eastAsia="en-US"/>
        </w:rPr>
      </w:pPr>
      <w:r>
        <w:rPr>
          <w:lang w:eastAsia="en-US"/>
        </w:rPr>
        <w:t>-</w:t>
      </w:r>
      <w:r w:rsidR="006C106E" w:rsidRPr="003100D2">
        <w:rPr>
          <w:lang w:eastAsia="en-US"/>
        </w:rPr>
        <w:t xml:space="preserve">организовать на территории Селезневского сельского поселения </w:t>
      </w:r>
      <w:r w:rsidR="006407A1" w:rsidRPr="003100D2">
        <w:rPr>
          <w:lang w:eastAsia="en-US"/>
        </w:rPr>
        <w:t>раздельный сбор ТБО</w:t>
      </w:r>
      <w:r w:rsidR="006C106E" w:rsidRPr="003100D2">
        <w:rPr>
          <w:lang w:eastAsia="en-US"/>
        </w:rPr>
        <w:t>;</w:t>
      </w:r>
    </w:p>
    <w:p w:rsidR="006C106E" w:rsidRPr="00702D01" w:rsidRDefault="006C106E" w:rsidP="00702D01">
      <w:pPr>
        <w:jc w:val="both"/>
      </w:pPr>
      <w:r w:rsidRPr="00702D01">
        <w:t>в период до 2045 года: в целях снижения количества твердых бытовых отходов Селезневского сельского поселения, подлежащих захоронению на полигоне, предлагается разработать систему селективного сбора отходов с дальнейшей их переработкой в востребованные вторичные материальные ресурсы.</w:t>
      </w:r>
    </w:p>
    <w:p w:rsidR="006C106E" w:rsidRPr="00702D01" w:rsidRDefault="006C106E" w:rsidP="00702D01">
      <w:pPr>
        <w:tabs>
          <w:tab w:val="left" w:pos="1080"/>
        </w:tabs>
        <w:jc w:val="both"/>
      </w:pPr>
      <w:r w:rsidRPr="00702D01">
        <w:t>Для успешной реализации системы селективного сбора отходов потребления необходима организация раздельного сбора ТБО непосредственно в местах их образования, с помощью:</w:t>
      </w:r>
    </w:p>
    <w:p w:rsidR="006C106E" w:rsidRPr="00702D01" w:rsidRDefault="00250B0D" w:rsidP="00250B0D">
      <w:pPr>
        <w:tabs>
          <w:tab w:val="left" w:pos="1080"/>
        </w:tabs>
        <w:contextualSpacing/>
        <w:jc w:val="both"/>
        <w:rPr>
          <w:lang w:eastAsia="en-US"/>
        </w:rPr>
      </w:pPr>
      <w:r>
        <w:rPr>
          <w:lang w:eastAsia="en-US"/>
        </w:rPr>
        <w:t>-</w:t>
      </w:r>
      <w:r w:rsidR="006C106E" w:rsidRPr="00702D01">
        <w:rPr>
          <w:lang w:eastAsia="en-US"/>
        </w:rPr>
        <w:t>подготовки контейнерных площадок;</w:t>
      </w:r>
    </w:p>
    <w:p w:rsidR="006C106E" w:rsidRPr="00702D01" w:rsidRDefault="00250B0D" w:rsidP="00250B0D">
      <w:pPr>
        <w:tabs>
          <w:tab w:val="left" w:pos="1080"/>
        </w:tabs>
        <w:contextualSpacing/>
        <w:jc w:val="both"/>
        <w:rPr>
          <w:lang w:eastAsia="en-US"/>
        </w:rPr>
      </w:pPr>
      <w:r>
        <w:rPr>
          <w:lang w:eastAsia="en-US"/>
        </w:rPr>
        <w:t>-</w:t>
      </w:r>
      <w:r w:rsidR="006C106E" w:rsidRPr="00702D01">
        <w:rPr>
          <w:lang w:eastAsia="en-US"/>
        </w:rPr>
        <w:t>установки на контейнерных площадках специальных контейнеров для раздельного сбора ТБО;</w:t>
      </w:r>
    </w:p>
    <w:p w:rsidR="006C106E" w:rsidRPr="00702D01" w:rsidRDefault="00250B0D" w:rsidP="00250B0D">
      <w:pPr>
        <w:tabs>
          <w:tab w:val="left" w:pos="1080"/>
        </w:tabs>
        <w:contextualSpacing/>
        <w:jc w:val="both"/>
        <w:rPr>
          <w:lang w:eastAsia="en-US"/>
        </w:rPr>
      </w:pPr>
      <w:r>
        <w:rPr>
          <w:lang w:eastAsia="en-US"/>
        </w:rPr>
        <w:t>-</w:t>
      </w:r>
      <w:r w:rsidR="006C106E" w:rsidRPr="00702D01">
        <w:rPr>
          <w:lang w:eastAsia="en-US"/>
        </w:rPr>
        <w:t xml:space="preserve">вовлечение и участие населения. </w:t>
      </w:r>
    </w:p>
    <w:p w:rsidR="006C106E" w:rsidRPr="00702D01" w:rsidRDefault="006C106E" w:rsidP="00702D01">
      <w:pPr>
        <w:tabs>
          <w:tab w:val="left" w:pos="1080"/>
        </w:tabs>
        <w:jc w:val="both"/>
      </w:pPr>
      <w:r w:rsidRPr="00702D01">
        <w:t>На первом этапе раздельного сбора предлагается организация дуального сбора двух потоков:</w:t>
      </w:r>
    </w:p>
    <w:p w:rsidR="006C106E" w:rsidRPr="00702D01" w:rsidRDefault="00250B0D" w:rsidP="00250B0D">
      <w:pPr>
        <w:tabs>
          <w:tab w:val="left" w:pos="1080"/>
        </w:tabs>
        <w:contextualSpacing/>
        <w:jc w:val="both"/>
        <w:rPr>
          <w:lang w:eastAsia="en-US"/>
        </w:rPr>
      </w:pPr>
      <w:r>
        <w:rPr>
          <w:lang w:eastAsia="en-US"/>
        </w:rPr>
        <w:t>-</w:t>
      </w:r>
      <w:r w:rsidR="006C106E" w:rsidRPr="00702D01">
        <w:rPr>
          <w:lang w:eastAsia="en-US"/>
        </w:rPr>
        <w:t>«сухие» вторичные ресурсы, пригодные для промышленной переработки (пластмассы, стеклобой, металл, макулатура);</w:t>
      </w:r>
    </w:p>
    <w:p w:rsidR="006C106E" w:rsidRPr="00702D01" w:rsidRDefault="00250B0D" w:rsidP="00250B0D">
      <w:pPr>
        <w:tabs>
          <w:tab w:val="left" w:pos="1080"/>
        </w:tabs>
        <w:contextualSpacing/>
        <w:jc w:val="both"/>
        <w:rPr>
          <w:lang w:eastAsia="en-US"/>
        </w:rPr>
      </w:pPr>
      <w:r>
        <w:rPr>
          <w:lang w:eastAsia="en-US"/>
        </w:rPr>
        <w:t>-</w:t>
      </w:r>
      <w:r w:rsidR="006C106E" w:rsidRPr="00702D01">
        <w:rPr>
          <w:lang w:eastAsia="en-US"/>
        </w:rPr>
        <w:t xml:space="preserve">«прочие или влажные» отходы – </w:t>
      </w:r>
      <w:proofErr w:type="spellStart"/>
      <w:r w:rsidR="006C106E" w:rsidRPr="00702D01">
        <w:rPr>
          <w:lang w:eastAsia="en-US"/>
        </w:rPr>
        <w:t>неперерабатываемые</w:t>
      </w:r>
      <w:proofErr w:type="spellEnd"/>
      <w:r w:rsidR="006C106E" w:rsidRPr="00702D01">
        <w:rPr>
          <w:lang w:eastAsia="en-US"/>
        </w:rPr>
        <w:t xml:space="preserve"> отходы, включая пищевые отходы. </w:t>
      </w:r>
    </w:p>
    <w:p w:rsidR="006C106E" w:rsidRPr="00702D01" w:rsidRDefault="006C106E" w:rsidP="00702D01">
      <w:pPr>
        <w:jc w:val="both"/>
        <w:rPr>
          <w:lang w:eastAsia="en-US"/>
        </w:rPr>
      </w:pPr>
      <w:r w:rsidRPr="00702D01">
        <w:t>Для профессиональной сортировки вторсырья по ви</w:t>
      </w:r>
      <w:r w:rsidR="00250B0D">
        <w:t>дам, категориям и сортам, а так</w:t>
      </w:r>
      <w:r w:rsidRPr="00702D01">
        <w:t xml:space="preserve">же для очистки от остаточных </w:t>
      </w:r>
      <w:proofErr w:type="spellStart"/>
      <w:r w:rsidRPr="00702D01">
        <w:t>неперерабатываемых</w:t>
      </w:r>
      <w:proofErr w:type="spellEnd"/>
      <w:r w:rsidRPr="00702D01">
        <w:t xml:space="preserve"> отходов, первый поток предлагается направлять на мусоросортировочные комплексы (МСК) с прессами для пакетирования</w:t>
      </w:r>
      <w:r w:rsidR="00420594" w:rsidRPr="00702D01">
        <w:rPr>
          <w:lang w:eastAsia="en-US"/>
        </w:rPr>
        <w:t>.</w:t>
      </w:r>
    </w:p>
    <w:p w:rsidR="00420594" w:rsidRPr="00702D01" w:rsidRDefault="00250B0D" w:rsidP="00250B0D">
      <w:pPr>
        <w:keepNext/>
        <w:contextualSpacing/>
        <w:jc w:val="both"/>
        <w:rPr>
          <w:rFonts w:eastAsia="Calibri"/>
          <w:b/>
          <w:bCs/>
          <w:lang w:eastAsia="en-US"/>
        </w:rPr>
      </w:pPr>
      <w:bookmarkStart w:id="33" w:name="_Toc464214453"/>
      <w:r>
        <w:rPr>
          <w:rFonts w:eastAsia="Calibri"/>
          <w:b/>
          <w:bCs/>
          <w:lang w:eastAsia="en-US"/>
        </w:rPr>
        <w:t xml:space="preserve">4. </w:t>
      </w:r>
      <w:r w:rsidR="00420594" w:rsidRPr="00702D01">
        <w:rPr>
          <w:rFonts w:eastAsia="Calibri"/>
          <w:b/>
          <w:bCs/>
          <w:lang w:eastAsia="en-US"/>
        </w:rPr>
        <w:t>Расходы на финансирование инвестиционных проектов с разбивкой по каждому источнику финансирования</w:t>
      </w:r>
      <w:bookmarkEnd w:id="33"/>
    </w:p>
    <w:p w:rsidR="00420594" w:rsidRPr="00702D01" w:rsidRDefault="00250B0D" w:rsidP="00702D01">
      <w:pPr>
        <w:keepNext/>
        <w:numPr>
          <w:ilvl w:val="1"/>
          <w:numId w:val="0"/>
        </w:numPr>
        <w:contextualSpacing/>
        <w:jc w:val="both"/>
        <w:rPr>
          <w:rFonts w:eastAsia="Calibri"/>
          <w:b/>
          <w:bCs/>
          <w:lang w:eastAsia="en-US"/>
        </w:rPr>
      </w:pPr>
      <w:bookmarkStart w:id="34" w:name="_Toc464214454"/>
      <w:r>
        <w:rPr>
          <w:rFonts w:eastAsia="Calibri"/>
          <w:b/>
          <w:bCs/>
          <w:lang w:eastAsia="en-US"/>
        </w:rPr>
        <w:t>4.</w:t>
      </w:r>
      <w:proofErr w:type="gramStart"/>
      <w:r>
        <w:rPr>
          <w:rFonts w:eastAsia="Calibri"/>
          <w:b/>
          <w:bCs/>
          <w:lang w:eastAsia="en-US"/>
        </w:rPr>
        <w:t>1.</w:t>
      </w:r>
      <w:r w:rsidR="00420594" w:rsidRPr="00702D01">
        <w:rPr>
          <w:rFonts w:eastAsia="Calibri"/>
          <w:b/>
          <w:bCs/>
          <w:lang w:eastAsia="en-US"/>
        </w:rPr>
        <w:t>Электроснабжение</w:t>
      </w:r>
      <w:bookmarkEnd w:id="34"/>
      <w:proofErr w:type="gramEnd"/>
      <w:r w:rsidR="00686066" w:rsidRPr="00686066">
        <w:t xml:space="preserve"> </w:t>
      </w:r>
      <w:r w:rsidR="00686066" w:rsidRPr="00686066">
        <w:rPr>
          <w:rFonts w:eastAsia="Calibri"/>
          <w:b/>
          <w:bCs/>
          <w:lang w:eastAsia="en-US"/>
        </w:rPr>
        <w:t>Таблица 1</w:t>
      </w:r>
      <w:r w:rsidR="00686066">
        <w:rPr>
          <w:rFonts w:eastAsia="Calibri"/>
          <w:b/>
          <w:bCs/>
          <w:lang w:eastAsia="en-US"/>
        </w:rPr>
        <w:t>5</w:t>
      </w:r>
    </w:p>
    <w:tbl>
      <w:tblPr>
        <w:tblW w:w="537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4"/>
        <w:gridCol w:w="2810"/>
        <w:gridCol w:w="2159"/>
        <w:gridCol w:w="659"/>
        <w:gridCol w:w="644"/>
        <w:gridCol w:w="685"/>
        <w:gridCol w:w="742"/>
        <w:gridCol w:w="582"/>
        <w:gridCol w:w="1334"/>
        <w:gridCol w:w="740"/>
      </w:tblGrid>
      <w:tr w:rsidR="00215ED4" w:rsidRPr="00702D01" w:rsidTr="00215ED4">
        <w:trPr>
          <w:trHeight w:val="20"/>
        </w:trPr>
        <w:tc>
          <w:tcPr>
            <w:tcW w:w="271" w:type="pct"/>
            <w:vMerge w:val="restart"/>
            <w:shd w:val="clear" w:color="000000" w:fill="DBE5F1"/>
            <w:vAlign w:val="center"/>
            <w:hideMark/>
          </w:tcPr>
          <w:p w:rsidR="00215ED4" w:rsidRPr="00702D01" w:rsidRDefault="00215ED4" w:rsidP="00CD59A9">
            <w:pPr>
              <w:jc w:val="both"/>
              <w:rPr>
                <w:b/>
                <w:bCs/>
                <w:color w:val="000000"/>
              </w:rPr>
            </w:pPr>
            <w:bookmarkStart w:id="35" w:name="_Toc464214455"/>
            <w:r w:rsidRPr="00702D01">
              <w:rPr>
                <w:b/>
                <w:bCs/>
                <w:color w:val="000000"/>
              </w:rPr>
              <w:t>№ п/п</w:t>
            </w:r>
          </w:p>
        </w:tc>
        <w:tc>
          <w:tcPr>
            <w:tcW w:w="1283" w:type="pct"/>
            <w:vMerge w:val="restart"/>
            <w:shd w:val="clear" w:color="000000" w:fill="DBE5F1"/>
            <w:vAlign w:val="center"/>
            <w:hideMark/>
          </w:tcPr>
          <w:p w:rsidR="00215ED4" w:rsidRPr="00702D01" w:rsidRDefault="00215ED4" w:rsidP="00CD59A9">
            <w:pPr>
              <w:jc w:val="both"/>
              <w:rPr>
                <w:b/>
                <w:bCs/>
                <w:color w:val="000000"/>
              </w:rPr>
            </w:pPr>
            <w:r w:rsidRPr="00702D01">
              <w:rPr>
                <w:b/>
                <w:bCs/>
                <w:color w:val="000000"/>
              </w:rPr>
              <w:t>Наименование инвестиционного проекта</w:t>
            </w:r>
          </w:p>
        </w:tc>
        <w:tc>
          <w:tcPr>
            <w:tcW w:w="986" w:type="pct"/>
            <w:vMerge w:val="restart"/>
            <w:shd w:val="clear" w:color="000000" w:fill="DBE5F1"/>
            <w:vAlign w:val="center"/>
            <w:hideMark/>
          </w:tcPr>
          <w:p w:rsidR="00215ED4" w:rsidRPr="00702D01" w:rsidRDefault="00215ED4" w:rsidP="00CD59A9">
            <w:pPr>
              <w:jc w:val="both"/>
              <w:rPr>
                <w:b/>
                <w:bCs/>
                <w:color w:val="000000"/>
              </w:rPr>
            </w:pPr>
            <w:r w:rsidRPr="00702D01">
              <w:rPr>
                <w:b/>
                <w:bCs/>
                <w:color w:val="000000"/>
              </w:rPr>
              <w:t>Источник инвестиций</w:t>
            </w:r>
          </w:p>
        </w:tc>
        <w:tc>
          <w:tcPr>
            <w:tcW w:w="2460" w:type="pct"/>
            <w:gridSpan w:val="7"/>
            <w:shd w:val="clear" w:color="000000" w:fill="DBE5F1"/>
            <w:vAlign w:val="center"/>
            <w:hideMark/>
          </w:tcPr>
          <w:p w:rsidR="00215ED4" w:rsidRPr="00702D01" w:rsidRDefault="00215ED4" w:rsidP="00CD59A9">
            <w:pPr>
              <w:jc w:val="both"/>
              <w:rPr>
                <w:b/>
                <w:bCs/>
                <w:color w:val="000000"/>
              </w:rPr>
            </w:pPr>
            <w:r w:rsidRPr="00702D01">
              <w:rPr>
                <w:b/>
                <w:bCs/>
                <w:color w:val="000000"/>
              </w:rPr>
              <w:t>Объемы финансирования в ценах соответствующих лет с НДС, тыс. рублей</w:t>
            </w:r>
          </w:p>
        </w:tc>
      </w:tr>
      <w:tr w:rsidR="00215ED4" w:rsidRPr="00702D01" w:rsidTr="00215ED4">
        <w:trPr>
          <w:trHeight w:val="20"/>
        </w:trPr>
        <w:tc>
          <w:tcPr>
            <w:tcW w:w="271" w:type="pct"/>
            <w:vMerge/>
            <w:vAlign w:val="center"/>
            <w:hideMark/>
          </w:tcPr>
          <w:p w:rsidR="00215ED4" w:rsidRPr="00702D01" w:rsidRDefault="00215ED4" w:rsidP="00CD59A9">
            <w:pPr>
              <w:jc w:val="both"/>
              <w:rPr>
                <w:b/>
                <w:bCs/>
                <w:color w:val="000000"/>
              </w:rPr>
            </w:pPr>
          </w:p>
        </w:tc>
        <w:tc>
          <w:tcPr>
            <w:tcW w:w="1283" w:type="pct"/>
            <w:vMerge/>
            <w:vAlign w:val="center"/>
            <w:hideMark/>
          </w:tcPr>
          <w:p w:rsidR="00215ED4" w:rsidRPr="00702D01" w:rsidRDefault="00215ED4" w:rsidP="00CD59A9">
            <w:pPr>
              <w:jc w:val="both"/>
              <w:rPr>
                <w:b/>
                <w:bCs/>
                <w:color w:val="000000"/>
              </w:rPr>
            </w:pPr>
          </w:p>
        </w:tc>
        <w:tc>
          <w:tcPr>
            <w:tcW w:w="986" w:type="pct"/>
            <w:vMerge/>
            <w:vAlign w:val="center"/>
            <w:hideMark/>
          </w:tcPr>
          <w:p w:rsidR="00215ED4" w:rsidRPr="00702D01" w:rsidRDefault="00215ED4" w:rsidP="00CD59A9">
            <w:pPr>
              <w:jc w:val="both"/>
              <w:rPr>
                <w:b/>
                <w:bCs/>
                <w:color w:val="000000"/>
              </w:rPr>
            </w:pPr>
          </w:p>
        </w:tc>
        <w:tc>
          <w:tcPr>
            <w:tcW w:w="301" w:type="pct"/>
            <w:shd w:val="clear" w:color="000000" w:fill="DBE5F1"/>
            <w:noWrap/>
            <w:hideMark/>
          </w:tcPr>
          <w:p w:rsidR="00215ED4" w:rsidRPr="00702D01" w:rsidRDefault="00215ED4" w:rsidP="00CD59A9">
            <w:pPr>
              <w:jc w:val="both"/>
            </w:pPr>
            <w:r w:rsidRPr="00702D01">
              <w:t>2022</w:t>
            </w:r>
          </w:p>
        </w:tc>
        <w:tc>
          <w:tcPr>
            <w:tcW w:w="294" w:type="pct"/>
            <w:shd w:val="clear" w:color="000000" w:fill="DBE5F1"/>
            <w:noWrap/>
            <w:hideMark/>
          </w:tcPr>
          <w:p w:rsidR="00215ED4" w:rsidRPr="00702D01" w:rsidRDefault="00215ED4" w:rsidP="00CD59A9">
            <w:pPr>
              <w:jc w:val="both"/>
            </w:pPr>
            <w:r w:rsidRPr="00702D01">
              <w:t>2023</w:t>
            </w:r>
          </w:p>
        </w:tc>
        <w:tc>
          <w:tcPr>
            <w:tcW w:w="313" w:type="pct"/>
            <w:shd w:val="clear" w:color="000000" w:fill="DBE5F1"/>
            <w:noWrap/>
            <w:hideMark/>
          </w:tcPr>
          <w:p w:rsidR="00215ED4" w:rsidRPr="00702D01" w:rsidRDefault="00215ED4" w:rsidP="00CD59A9">
            <w:pPr>
              <w:jc w:val="both"/>
            </w:pPr>
            <w:r w:rsidRPr="00702D01">
              <w:t>2024</w:t>
            </w:r>
          </w:p>
        </w:tc>
        <w:tc>
          <w:tcPr>
            <w:tcW w:w="339" w:type="pct"/>
            <w:shd w:val="clear" w:color="000000" w:fill="DBE5F1"/>
            <w:noWrap/>
            <w:hideMark/>
          </w:tcPr>
          <w:p w:rsidR="00215ED4" w:rsidRPr="00702D01" w:rsidRDefault="00215ED4" w:rsidP="00CD59A9">
            <w:pPr>
              <w:jc w:val="both"/>
            </w:pPr>
            <w:r w:rsidRPr="00702D01">
              <w:t>2025</w:t>
            </w:r>
          </w:p>
        </w:tc>
        <w:tc>
          <w:tcPr>
            <w:tcW w:w="266" w:type="pct"/>
            <w:shd w:val="clear" w:color="000000" w:fill="DBE5F1"/>
            <w:noWrap/>
            <w:hideMark/>
          </w:tcPr>
          <w:p w:rsidR="00215ED4" w:rsidRPr="00702D01" w:rsidRDefault="00215ED4" w:rsidP="00CD59A9">
            <w:pPr>
              <w:jc w:val="both"/>
            </w:pPr>
            <w:r w:rsidRPr="00702D01">
              <w:t>2026</w:t>
            </w:r>
          </w:p>
        </w:tc>
        <w:tc>
          <w:tcPr>
            <w:tcW w:w="609" w:type="pct"/>
            <w:shd w:val="clear" w:color="000000" w:fill="DBE5F1"/>
            <w:noWrap/>
            <w:hideMark/>
          </w:tcPr>
          <w:p w:rsidR="00215ED4" w:rsidRPr="00702D01" w:rsidRDefault="00215ED4" w:rsidP="00CD59A9">
            <w:pPr>
              <w:jc w:val="both"/>
            </w:pPr>
            <w:r w:rsidRPr="00702D01">
              <w:t>2027-2045</w:t>
            </w:r>
          </w:p>
        </w:tc>
        <w:tc>
          <w:tcPr>
            <w:tcW w:w="338" w:type="pct"/>
            <w:shd w:val="clear" w:color="000000" w:fill="DBE5F1"/>
            <w:noWrap/>
            <w:vAlign w:val="center"/>
            <w:hideMark/>
          </w:tcPr>
          <w:p w:rsidR="00215ED4" w:rsidRPr="00702D01" w:rsidRDefault="00215ED4" w:rsidP="00CD59A9">
            <w:pPr>
              <w:jc w:val="both"/>
              <w:rPr>
                <w:b/>
                <w:bCs/>
                <w:color w:val="000000"/>
              </w:rPr>
            </w:pPr>
            <w:r w:rsidRPr="00702D01">
              <w:rPr>
                <w:b/>
                <w:bCs/>
                <w:color w:val="000000"/>
              </w:rPr>
              <w:t>Всего</w:t>
            </w:r>
          </w:p>
        </w:tc>
      </w:tr>
      <w:tr w:rsidR="00215ED4" w:rsidRPr="00702D01" w:rsidTr="00215ED4">
        <w:trPr>
          <w:trHeight w:val="20"/>
        </w:trPr>
        <w:tc>
          <w:tcPr>
            <w:tcW w:w="271" w:type="pct"/>
            <w:shd w:val="clear" w:color="auto" w:fill="auto"/>
            <w:noWrap/>
            <w:vAlign w:val="center"/>
            <w:hideMark/>
          </w:tcPr>
          <w:p w:rsidR="00215ED4" w:rsidRPr="00907561" w:rsidRDefault="00215ED4" w:rsidP="00CD59A9">
            <w:pPr>
              <w:jc w:val="both"/>
              <w:rPr>
                <w:color w:val="000000"/>
              </w:rPr>
            </w:pPr>
            <w:r w:rsidRPr="00907561">
              <w:rPr>
                <w:color w:val="000000"/>
              </w:rPr>
              <w:t>1</w:t>
            </w:r>
          </w:p>
        </w:tc>
        <w:tc>
          <w:tcPr>
            <w:tcW w:w="1283" w:type="pct"/>
            <w:shd w:val="clear" w:color="auto" w:fill="auto"/>
            <w:vAlign w:val="center"/>
            <w:hideMark/>
          </w:tcPr>
          <w:p w:rsidR="00215ED4" w:rsidRPr="00907561" w:rsidRDefault="00215ED4" w:rsidP="00215ED4">
            <w:pPr>
              <w:jc w:val="both"/>
            </w:pPr>
            <w:r w:rsidRPr="00215ED4">
              <w:t xml:space="preserve">разработка ПСД </w:t>
            </w:r>
            <w:r>
              <w:t xml:space="preserve">на строительство уличного освещения </w:t>
            </w:r>
            <w:r w:rsidRPr="00215ED4">
              <w:t xml:space="preserve">по улице Центральной в деревне </w:t>
            </w:r>
            <w:proofErr w:type="spellStart"/>
            <w:r w:rsidRPr="00215ED4">
              <w:t>Ситьково</w:t>
            </w:r>
            <w:proofErr w:type="spellEnd"/>
            <w:r w:rsidRPr="00215ED4">
              <w:t xml:space="preserve"> к МБОУ "</w:t>
            </w:r>
            <w:proofErr w:type="spellStart"/>
            <w:r w:rsidRPr="00215ED4">
              <w:t>Ситьковская</w:t>
            </w:r>
            <w:proofErr w:type="spellEnd"/>
            <w:r w:rsidRPr="00215ED4">
              <w:t xml:space="preserve"> общеобразовательная школа" протяженностью 1 км.</w:t>
            </w:r>
          </w:p>
        </w:tc>
        <w:tc>
          <w:tcPr>
            <w:tcW w:w="986" w:type="pct"/>
            <w:shd w:val="clear" w:color="auto" w:fill="auto"/>
            <w:vAlign w:val="center"/>
            <w:hideMark/>
          </w:tcPr>
          <w:p w:rsidR="00215ED4" w:rsidRPr="00907561" w:rsidRDefault="00215ED4" w:rsidP="00CD59A9">
            <w:pPr>
              <w:jc w:val="both"/>
              <w:rPr>
                <w:color w:val="000000"/>
              </w:rPr>
            </w:pPr>
            <w:r w:rsidRPr="00907561">
              <w:rPr>
                <w:color w:val="000000"/>
              </w:rPr>
              <w:t xml:space="preserve">Средства местного, областного и федерального бюджетов </w:t>
            </w:r>
          </w:p>
          <w:p w:rsidR="00215ED4" w:rsidRPr="00907561" w:rsidRDefault="00215ED4" w:rsidP="00CD59A9">
            <w:pPr>
              <w:jc w:val="both"/>
              <w:rPr>
                <w:color w:val="000000"/>
              </w:rPr>
            </w:pPr>
          </w:p>
        </w:tc>
        <w:tc>
          <w:tcPr>
            <w:tcW w:w="301" w:type="pct"/>
            <w:shd w:val="clear" w:color="auto" w:fill="auto"/>
            <w:noWrap/>
            <w:vAlign w:val="center"/>
            <w:hideMark/>
          </w:tcPr>
          <w:p w:rsidR="00215ED4" w:rsidRPr="00907561" w:rsidRDefault="00215ED4" w:rsidP="00CD59A9">
            <w:pPr>
              <w:jc w:val="both"/>
              <w:rPr>
                <w:color w:val="000000"/>
              </w:rPr>
            </w:pPr>
            <w:r w:rsidRPr="00907561">
              <w:rPr>
                <w:color w:val="000000"/>
              </w:rPr>
              <w:t>-</w:t>
            </w:r>
          </w:p>
        </w:tc>
        <w:tc>
          <w:tcPr>
            <w:tcW w:w="294" w:type="pct"/>
            <w:shd w:val="clear" w:color="auto" w:fill="auto"/>
            <w:noWrap/>
            <w:vAlign w:val="center"/>
            <w:hideMark/>
          </w:tcPr>
          <w:p w:rsidR="00215ED4" w:rsidRPr="00907561" w:rsidRDefault="00215ED4" w:rsidP="00CD59A9">
            <w:pPr>
              <w:jc w:val="both"/>
              <w:rPr>
                <w:color w:val="000000"/>
              </w:rPr>
            </w:pPr>
            <w:r w:rsidRPr="00907561">
              <w:rPr>
                <w:color w:val="000000"/>
              </w:rPr>
              <w:t>-</w:t>
            </w:r>
          </w:p>
        </w:tc>
        <w:tc>
          <w:tcPr>
            <w:tcW w:w="313" w:type="pct"/>
            <w:shd w:val="clear" w:color="auto" w:fill="auto"/>
            <w:noWrap/>
            <w:vAlign w:val="center"/>
            <w:hideMark/>
          </w:tcPr>
          <w:p w:rsidR="00215ED4" w:rsidRPr="00907561" w:rsidRDefault="00215ED4" w:rsidP="00CD59A9">
            <w:pPr>
              <w:jc w:val="both"/>
              <w:rPr>
                <w:color w:val="000000"/>
              </w:rPr>
            </w:pPr>
            <w:r w:rsidRPr="00907561">
              <w:rPr>
                <w:color w:val="000000"/>
              </w:rPr>
              <w:t>230</w:t>
            </w:r>
            <w:r>
              <w:rPr>
                <w:color w:val="000000"/>
              </w:rPr>
              <w:t>,</w:t>
            </w:r>
            <w:r w:rsidRPr="00907561">
              <w:rPr>
                <w:color w:val="000000"/>
              </w:rPr>
              <w:t>0</w:t>
            </w:r>
          </w:p>
        </w:tc>
        <w:tc>
          <w:tcPr>
            <w:tcW w:w="339" w:type="pct"/>
            <w:shd w:val="clear" w:color="auto" w:fill="auto"/>
            <w:noWrap/>
            <w:vAlign w:val="center"/>
            <w:hideMark/>
          </w:tcPr>
          <w:p w:rsidR="00215ED4" w:rsidRPr="00907561" w:rsidRDefault="00215ED4" w:rsidP="00CD59A9">
            <w:pPr>
              <w:jc w:val="both"/>
              <w:rPr>
                <w:color w:val="000000"/>
              </w:rPr>
            </w:pPr>
            <w:r>
              <w:rPr>
                <w:color w:val="000000"/>
              </w:rPr>
              <w:t>-</w:t>
            </w:r>
          </w:p>
        </w:tc>
        <w:tc>
          <w:tcPr>
            <w:tcW w:w="266" w:type="pct"/>
            <w:shd w:val="clear" w:color="auto" w:fill="auto"/>
            <w:noWrap/>
            <w:vAlign w:val="center"/>
            <w:hideMark/>
          </w:tcPr>
          <w:p w:rsidR="00215ED4" w:rsidRPr="00907561" w:rsidRDefault="00215ED4" w:rsidP="00CD59A9">
            <w:pPr>
              <w:jc w:val="both"/>
              <w:rPr>
                <w:color w:val="000000"/>
              </w:rPr>
            </w:pPr>
            <w:r w:rsidRPr="00907561">
              <w:rPr>
                <w:color w:val="000000"/>
              </w:rPr>
              <w:t>-</w:t>
            </w:r>
          </w:p>
        </w:tc>
        <w:tc>
          <w:tcPr>
            <w:tcW w:w="609" w:type="pct"/>
            <w:shd w:val="clear" w:color="auto" w:fill="auto"/>
            <w:noWrap/>
            <w:vAlign w:val="center"/>
            <w:hideMark/>
          </w:tcPr>
          <w:p w:rsidR="00215ED4" w:rsidRPr="00907561" w:rsidRDefault="00215ED4" w:rsidP="00CD59A9">
            <w:pPr>
              <w:jc w:val="both"/>
              <w:rPr>
                <w:color w:val="000000"/>
              </w:rPr>
            </w:pPr>
            <w:r w:rsidRPr="00907561">
              <w:rPr>
                <w:color w:val="000000"/>
              </w:rPr>
              <w:t>-</w:t>
            </w:r>
          </w:p>
        </w:tc>
        <w:tc>
          <w:tcPr>
            <w:tcW w:w="338" w:type="pct"/>
            <w:shd w:val="clear" w:color="auto" w:fill="auto"/>
            <w:noWrap/>
            <w:vAlign w:val="center"/>
            <w:hideMark/>
          </w:tcPr>
          <w:p w:rsidR="00215ED4" w:rsidRPr="00702D01" w:rsidRDefault="00215ED4" w:rsidP="00CD59A9">
            <w:pPr>
              <w:jc w:val="both"/>
              <w:rPr>
                <w:color w:val="000000"/>
              </w:rPr>
            </w:pPr>
            <w:r>
              <w:rPr>
                <w:color w:val="000000"/>
              </w:rPr>
              <w:t>2</w:t>
            </w:r>
            <w:r w:rsidRPr="00907561">
              <w:rPr>
                <w:color w:val="000000"/>
              </w:rPr>
              <w:t>30</w:t>
            </w:r>
            <w:r>
              <w:rPr>
                <w:color w:val="000000"/>
              </w:rPr>
              <w:t>,</w:t>
            </w:r>
            <w:r w:rsidRPr="00907561">
              <w:rPr>
                <w:color w:val="000000"/>
              </w:rPr>
              <w:t>0</w:t>
            </w:r>
          </w:p>
        </w:tc>
      </w:tr>
      <w:tr w:rsidR="00215ED4" w:rsidRPr="00702D01" w:rsidTr="00215ED4">
        <w:trPr>
          <w:trHeight w:val="20"/>
        </w:trPr>
        <w:tc>
          <w:tcPr>
            <w:tcW w:w="271" w:type="pct"/>
            <w:shd w:val="clear" w:color="auto" w:fill="auto"/>
            <w:noWrap/>
            <w:vAlign w:val="center"/>
          </w:tcPr>
          <w:p w:rsidR="00215ED4" w:rsidRPr="00907561" w:rsidRDefault="00215ED4" w:rsidP="00CD59A9">
            <w:pPr>
              <w:jc w:val="both"/>
              <w:rPr>
                <w:color w:val="000000"/>
              </w:rPr>
            </w:pPr>
            <w:r>
              <w:rPr>
                <w:color w:val="000000"/>
              </w:rPr>
              <w:t>2</w:t>
            </w:r>
          </w:p>
        </w:tc>
        <w:tc>
          <w:tcPr>
            <w:tcW w:w="1283" w:type="pct"/>
            <w:shd w:val="clear" w:color="auto" w:fill="auto"/>
            <w:vAlign w:val="center"/>
          </w:tcPr>
          <w:p w:rsidR="00215ED4" w:rsidRPr="00215ED4" w:rsidRDefault="00215ED4" w:rsidP="00215ED4">
            <w:pPr>
              <w:jc w:val="both"/>
            </w:pPr>
            <w:r>
              <w:t>С</w:t>
            </w:r>
            <w:r w:rsidRPr="00215ED4">
              <w:t>троительство уличного освещения</w:t>
            </w:r>
            <w:r>
              <w:t xml:space="preserve"> </w:t>
            </w:r>
            <w:r w:rsidRPr="00215ED4">
              <w:t xml:space="preserve">по улице Центральной в деревне </w:t>
            </w:r>
            <w:proofErr w:type="spellStart"/>
            <w:r w:rsidRPr="00215ED4">
              <w:t>Ситьково</w:t>
            </w:r>
            <w:proofErr w:type="spellEnd"/>
            <w:r w:rsidRPr="00215ED4">
              <w:t xml:space="preserve"> к МБОУ "</w:t>
            </w:r>
            <w:proofErr w:type="spellStart"/>
            <w:r w:rsidRPr="00215ED4">
              <w:t>Ситьковская</w:t>
            </w:r>
            <w:proofErr w:type="spellEnd"/>
            <w:r w:rsidRPr="00215ED4">
              <w:t xml:space="preserve"> </w:t>
            </w:r>
            <w:r w:rsidRPr="00215ED4">
              <w:lastRenderedPageBreak/>
              <w:t>общеобразовательная школа" протяженностью 1 км.</w:t>
            </w:r>
          </w:p>
        </w:tc>
        <w:tc>
          <w:tcPr>
            <w:tcW w:w="986" w:type="pct"/>
            <w:shd w:val="clear" w:color="auto" w:fill="auto"/>
            <w:vAlign w:val="center"/>
          </w:tcPr>
          <w:p w:rsidR="00215ED4" w:rsidRPr="00907561" w:rsidRDefault="00215ED4" w:rsidP="00CD59A9">
            <w:pPr>
              <w:jc w:val="both"/>
              <w:rPr>
                <w:color w:val="000000"/>
              </w:rPr>
            </w:pPr>
            <w:r w:rsidRPr="00215ED4">
              <w:rPr>
                <w:color w:val="000000"/>
              </w:rPr>
              <w:lastRenderedPageBreak/>
              <w:t>Средства местного, областного и федерального бюджетов</w:t>
            </w:r>
          </w:p>
        </w:tc>
        <w:tc>
          <w:tcPr>
            <w:tcW w:w="301" w:type="pct"/>
            <w:shd w:val="clear" w:color="auto" w:fill="auto"/>
            <w:noWrap/>
            <w:vAlign w:val="center"/>
          </w:tcPr>
          <w:p w:rsidR="00215ED4" w:rsidRPr="00907561" w:rsidRDefault="00215ED4" w:rsidP="00CD59A9">
            <w:pPr>
              <w:jc w:val="both"/>
              <w:rPr>
                <w:color w:val="000000"/>
              </w:rPr>
            </w:pPr>
            <w:r>
              <w:rPr>
                <w:color w:val="000000"/>
              </w:rPr>
              <w:t>-</w:t>
            </w:r>
          </w:p>
        </w:tc>
        <w:tc>
          <w:tcPr>
            <w:tcW w:w="294" w:type="pct"/>
            <w:shd w:val="clear" w:color="auto" w:fill="auto"/>
            <w:noWrap/>
            <w:vAlign w:val="center"/>
          </w:tcPr>
          <w:p w:rsidR="00215ED4" w:rsidRPr="00907561" w:rsidRDefault="00215ED4" w:rsidP="00CD59A9">
            <w:pPr>
              <w:jc w:val="both"/>
              <w:rPr>
                <w:color w:val="000000"/>
              </w:rPr>
            </w:pPr>
            <w:r>
              <w:rPr>
                <w:color w:val="000000"/>
              </w:rPr>
              <w:t>-</w:t>
            </w:r>
          </w:p>
        </w:tc>
        <w:tc>
          <w:tcPr>
            <w:tcW w:w="313" w:type="pct"/>
            <w:shd w:val="clear" w:color="auto" w:fill="auto"/>
            <w:noWrap/>
            <w:vAlign w:val="center"/>
          </w:tcPr>
          <w:p w:rsidR="00215ED4" w:rsidRPr="00907561" w:rsidRDefault="00215ED4" w:rsidP="00CD59A9">
            <w:pPr>
              <w:jc w:val="both"/>
              <w:rPr>
                <w:color w:val="000000"/>
              </w:rPr>
            </w:pPr>
            <w:r>
              <w:rPr>
                <w:color w:val="000000"/>
              </w:rPr>
              <w:t>-</w:t>
            </w:r>
          </w:p>
        </w:tc>
        <w:tc>
          <w:tcPr>
            <w:tcW w:w="339" w:type="pct"/>
            <w:shd w:val="clear" w:color="auto" w:fill="auto"/>
            <w:noWrap/>
            <w:vAlign w:val="center"/>
          </w:tcPr>
          <w:p w:rsidR="00215ED4" w:rsidRPr="00907561" w:rsidRDefault="00215ED4" w:rsidP="00CD59A9">
            <w:pPr>
              <w:jc w:val="both"/>
              <w:rPr>
                <w:color w:val="000000"/>
              </w:rPr>
            </w:pPr>
            <w:r>
              <w:rPr>
                <w:color w:val="000000"/>
              </w:rPr>
              <w:t>2300,0</w:t>
            </w:r>
          </w:p>
        </w:tc>
        <w:tc>
          <w:tcPr>
            <w:tcW w:w="266" w:type="pct"/>
            <w:shd w:val="clear" w:color="auto" w:fill="auto"/>
            <w:noWrap/>
            <w:vAlign w:val="center"/>
          </w:tcPr>
          <w:p w:rsidR="00215ED4" w:rsidRPr="00907561" w:rsidRDefault="00215ED4" w:rsidP="00CD59A9">
            <w:pPr>
              <w:jc w:val="both"/>
              <w:rPr>
                <w:color w:val="000000"/>
              </w:rPr>
            </w:pPr>
            <w:r>
              <w:rPr>
                <w:color w:val="000000"/>
              </w:rPr>
              <w:t>-</w:t>
            </w:r>
          </w:p>
        </w:tc>
        <w:tc>
          <w:tcPr>
            <w:tcW w:w="609" w:type="pct"/>
            <w:shd w:val="clear" w:color="auto" w:fill="auto"/>
            <w:noWrap/>
            <w:vAlign w:val="center"/>
          </w:tcPr>
          <w:p w:rsidR="00215ED4" w:rsidRPr="00907561" w:rsidRDefault="00215ED4" w:rsidP="00CD59A9">
            <w:pPr>
              <w:jc w:val="both"/>
              <w:rPr>
                <w:color w:val="000000"/>
              </w:rPr>
            </w:pPr>
            <w:r>
              <w:rPr>
                <w:color w:val="000000"/>
              </w:rPr>
              <w:t>-</w:t>
            </w:r>
          </w:p>
        </w:tc>
        <w:tc>
          <w:tcPr>
            <w:tcW w:w="338" w:type="pct"/>
            <w:shd w:val="clear" w:color="auto" w:fill="auto"/>
            <w:noWrap/>
            <w:vAlign w:val="center"/>
          </w:tcPr>
          <w:p w:rsidR="00215ED4" w:rsidRPr="00907561" w:rsidRDefault="00215ED4" w:rsidP="00CD59A9">
            <w:pPr>
              <w:jc w:val="both"/>
              <w:rPr>
                <w:color w:val="000000"/>
              </w:rPr>
            </w:pPr>
            <w:r>
              <w:rPr>
                <w:color w:val="000000"/>
              </w:rPr>
              <w:t>2300,0</w:t>
            </w:r>
          </w:p>
        </w:tc>
      </w:tr>
    </w:tbl>
    <w:p w:rsidR="00420594" w:rsidRPr="00702D01" w:rsidRDefault="00250B0D" w:rsidP="00702D01">
      <w:pPr>
        <w:keepNext/>
        <w:numPr>
          <w:ilvl w:val="1"/>
          <w:numId w:val="0"/>
        </w:numPr>
        <w:contextualSpacing/>
        <w:jc w:val="both"/>
        <w:rPr>
          <w:rFonts w:eastAsia="Calibri"/>
          <w:b/>
          <w:bCs/>
          <w:lang w:eastAsia="en-US"/>
        </w:rPr>
      </w:pPr>
      <w:r>
        <w:rPr>
          <w:rFonts w:eastAsia="Calibri"/>
          <w:b/>
          <w:bCs/>
          <w:lang w:eastAsia="en-US"/>
        </w:rPr>
        <w:t>4.</w:t>
      </w:r>
      <w:proofErr w:type="gramStart"/>
      <w:r>
        <w:rPr>
          <w:rFonts w:eastAsia="Calibri"/>
          <w:b/>
          <w:bCs/>
          <w:lang w:eastAsia="en-US"/>
        </w:rPr>
        <w:t>2.</w:t>
      </w:r>
      <w:r w:rsidR="00420594" w:rsidRPr="00702D01">
        <w:rPr>
          <w:rFonts w:eastAsia="Calibri"/>
          <w:b/>
          <w:bCs/>
          <w:lang w:eastAsia="en-US"/>
        </w:rPr>
        <w:t>Теплоснабжение</w:t>
      </w:r>
      <w:bookmarkEnd w:id="35"/>
      <w:proofErr w:type="gramEnd"/>
    </w:p>
    <w:p w:rsidR="00420594" w:rsidRPr="00907561" w:rsidRDefault="00420594" w:rsidP="00702D01">
      <w:pPr>
        <w:jc w:val="both"/>
        <w:rPr>
          <w:lang w:eastAsia="en-US"/>
        </w:rPr>
      </w:pPr>
      <w:r w:rsidRPr="00907561">
        <w:rPr>
          <w:lang w:eastAsia="en-US"/>
        </w:rPr>
        <w:t xml:space="preserve">Общая стоимость мероприятий по разделу «Теплоснабжение» на период с 2022 по 2045 годы в прогнозных ценах и с учетом НДС составит </w:t>
      </w:r>
      <w:r w:rsidR="004F3D60">
        <w:t>7</w:t>
      </w:r>
      <w:r w:rsidRPr="00907561">
        <w:t>300,00</w:t>
      </w:r>
      <w:r w:rsidR="00907561" w:rsidRPr="00907561">
        <w:t xml:space="preserve"> </w:t>
      </w:r>
      <w:r w:rsidRPr="00907561">
        <w:rPr>
          <w:lang w:eastAsia="en-US"/>
        </w:rPr>
        <w:t>тыс. руб.:</w:t>
      </w:r>
    </w:p>
    <w:p w:rsidR="00420594" w:rsidRPr="00907561" w:rsidRDefault="00420594" w:rsidP="00702D01">
      <w:pPr>
        <w:jc w:val="both"/>
      </w:pPr>
      <w:r w:rsidRPr="00907561">
        <w:t xml:space="preserve">- </w:t>
      </w:r>
      <w:r w:rsidR="004F3D60">
        <w:t>7</w:t>
      </w:r>
      <w:r w:rsidRPr="00907561">
        <w:t xml:space="preserve">300,000 </w:t>
      </w:r>
      <w:proofErr w:type="spellStart"/>
      <w:r w:rsidRPr="00907561">
        <w:t>тыс.руб</w:t>
      </w:r>
      <w:proofErr w:type="spellEnd"/>
      <w:r w:rsidRPr="00907561">
        <w:t xml:space="preserve">. – перевод котельной </w:t>
      </w:r>
      <w:proofErr w:type="spellStart"/>
      <w:r w:rsidRPr="00907561">
        <w:t>д.Селезни</w:t>
      </w:r>
      <w:proofErr w:type="spellEnd"/>
      <w:r w:rsidRPr="00907561">
        <w:t xml:space="preserve"> на газовое топливо и в автоматический режим;</w:t>
      </w:r>
    </w:p>
    <w:p w:rsidR="00420594" w:rsidRPr="00907561" w:rsidRDefault="00420594" w:rsidP="00702D01">
      <w:pPr>
        <w:jc w:val="both"/>
      </w:pPr>
      <w:r w:rsidRPr="00907561">
        <w:t>Программа мероприятий по разделу «</w:t>
      </w:r>
      <w:r w:rsidRPr="00907561">
        <w:rPr>
          <w:lang w:eastAsia="en-US"/>
        </w:rPr>
        <w:t>Теплоснабжение</w:t>
      </w:r>
      <w:r w:rsidRPr="00907561">
        <w:t>» на период с 2022 по 2045 годы состоит из одного инвестиционного проекта:</w:t>
      </w:r>
    </w:p>
    <w:p w:rsidR="00420594" w:rsidRPr="00907561" w:rsidRDefault="00420594" w:rsidP="00702D01">
      <w:pPr>
        <w:jc w:val="both"/>
      </w:pPr>
      <w:r w:rsidRPr="00907561">
        <w:t xml:space="preserve">-    перевод котельной </w:t>
      </w:r>
      <w:proofErr w:type="spellStart"/>
      <w:r w:rsidRPr="00907561">
        <w:t>д.Селезни</w:t>
      </w:r>
      <w:proofErr w:type="spellEnd"/>
      <w:r w:rsidR="00463399" w:rsidRPr="00907561">
        <w:t xml:space="preserve"> </w:t>
      </w:r>
      <w:r w:rsidRPr="00907561">
        <w:t>на газовое топливо и в автоматический режим.</w:t>
      </w:r>
    </w:p>
    <w:p w:rsidR="00420594" w:rsidRPr="00702D01" w:rsidRDefault="00420594" w:rsidP="00702D01">
      <w:pPr>
        <w:jc w:val="both"/>
        <w:rPr>
          <w:color w:val="000000"/>
        </w:rPr>
      </w:pPr>
      <w:r w:rsidRPr="00702D01">
        <w:rPr>
          <w:color w:val="000000"/>
        </w:rPr>
        <w:t xml:space="preserve">Финансирование мероприятий </w:t>
      </w:r>
      <w:r w:rsidRPr="00702D01">
        <w:t>по разделу «</w:t>
      </w:r>
      <w:r w:rsidRPr="00702D01">
        <w:rPr>
          <w:lang w:eastAsia="en-US"/>
        </w:rPr>
        <w:t>Теплоснабжение</w:t>
      </w:r>
      <w:r w:rsidRPr="00702D01">
        <w:t>»</w:t>
      </w:r>
      <w:r w:rsidRPr="00702D01">
        <w:rPr>
          <w:color w:val="000000"/>
        </w:rPr>
        <w:t xml:space="preserve"> на период с 2022 по 2045 годы в первую очередь будет происходить (таблица 20)</w:t>
      </w:r>
    </w:p>
    <w:p w:rsidR="00420594" w:rsidRPr="00702D01" w:rsidRDefault="00420594" w:rsidP="00702D01">
      <w:pPr>
        <w:numPr>
          <w:ilvl w:val="0"/>
          <w:numId w:val="40"/>
        </w:numPr>
        <w:ind w:left="0" w:firstLine="0"/>
        <w:contextualSpacing/>
        <w:jc w:val="both"/>
        <w:rPr>
          <w:rFonts w:eastAsia="Calibri"/>
          <w:color w:val="000000"/>
          <w:lang w:eastAsia="en-US"/>
        </w:rPr>
      </w:pPr>
      <w:r w:rsidRPr="00702D01">
        <w:rPr>
          <w:rFonts w:eastAsia="Calibri"/>
          <w:color w:val="000000"/>
          <w:lang w:eastAsia="en-US"/>
        </w:rPr>
        <w:t xml:space="preserve">за счет </w:t>
      </w:r>
      <w:r w:rsidR="00907561">
        <w:rPr>
          <w:rFonts w:eastAsia="Calibri"/>
          <w:color w:val="000000"/>
          <w:lang w:eastAsia="en-US"/>
        </w:rPr>
        <w:t>бюджета разных уровней</w:t>
      </w:r>
      <w:r w:rsidRPr="00702D01">
        <w:rPr>
          <w:rFonts w:eastAsia="Calibri"/>
          <w:color w:val="000000"/>
          <w:lang w:eastAsia="en-US"/>
        </w:rPr>
        <w:t>;</w:t>
      </w:r>
    </w:p>
    <w:p w:rsidR="00420594" w:rsidRPr="00702D01" w:rsidRDefault="00420594" w:rsidP="00702D01">
      <w:pPr>
        <w:numPr>
          <w:ilvl w:val="0"/>
          <w:numId w:val="40"/>
        </w:numPr>
        <w:ind w:left="0" w:firstLine="0"/>
        <w:contextualSpacing/>
        <w:jc w:val="both"/>
        <w:rPr>
          <w:rFonts w:eastAsia="Calibri"/>
          <w:color w:val="000000"/>
          <w:lang w:eastAsia="en-US"/>
        </w:rPr>
      </w:pPr>
      <w:r w:rsidRPr="00702D01">
        <w:rPr>
          <w:rFonts w:eastAsia="Calibri"/>
          <w:color w:val="000000"/>
          <w:lang w:eastAsia="en-US"/>
        </w:rPr>
        <w:t xml:space="preserve">за счет тарифа на услуги </w:t>
      </w:r>
      <w:proofErr w:type="gramStart"/>
      <w:r w:rsidRPr="00702D01">
        <w:rPr>
          <w:rFonts w:eastAsia="Calibri"/>
          <w:lang w:eastAsia="en-US"/>
        </w:rPr>
        <w:t>Теплоснабжения</w:t>
      </w:r>
      <w:r w:rsidRPr="00702D01">
        <w:rPr>
          <w:rFonts w:eastAsia="Calibri"/>
          <w:color w:val="000000"/>
          <w:lang w:eastAsia="en-US"/>
        </w:rPr>
        <w:t>;</w:t>
      </w:r>
      <w:r w:rsidRPr="00702D01">
        <w:rPr>
          <w:rFonts w:eastAsia="Calibri"/>
          <w:lang w:eastAsia="en-US"/>
        </w:rPr>
        <w:t>.</w:t>
      </w:r>
      <w:proofErr w:type="gramEnd"/>
    </w:p>
    <w:p w:rsidR="00420594" w:rsidRPr="00702D01" w:rsidRDefault="00420594" w:rsidP="00702D01">
      <w:pPr>
        <w:jc w:val="both"/>
        <w:rPr>
          <w:color w:val="000000"/>
        </w:rPr>
      </w:pPr>
      <w:r w:rsidRPr="00702D01">
        <w:rPr>
          <w:color w:val="000000"/>
        </w:rPr>
        <w:t>Кроме платы за подключение и тарифа на услуги теплоснабжения в качестве источников финансирования могут быть использованы средства бюджетов бюджетной системы Российской Федерации или средства иных источников финансирования. Возможности использования средств различных источников финансирования определяются при формировании инвестиционных программ теплоснабжающих организаций.</w:t>
      </w:r>
    </w:p>
    <w:p w:rsidR="00420594" w:rsidRPr="00702D01" w:rsidRDefault="00420594" w:rsidP="00702D01">
      <w:pPr>
        <w:jc w:val="both"/>
        <w:rPr>
          <w:lang w:eastAsia="en-US"/>
        </w:rPr>
        <w:sectPr w:rsidR="00420594" w:rsidRPr="00702D01" w:rsidSect="00B809AD">
          <w:type w:val="continuous"/>
          <w:pgSz w:w="11906" w:h="16838" w:code="9"/>
          <w:pgMar w:top="709" w:right="567" w:bottom="851" w:left="1134" w:header="709" w:footer="709" w:gutter="0"/>
          <w:cols w:space="708"/>
          <w:docGrid w:linePitch="360"/>
        </w:sectPr>
      </w:pPr>
    </w:p>
    <w:p w:rsidR="00420594" w:rsidRPr="00702D01" w:rsidRDefault="00420594" w:rsidP="00702D01">
      <w:pPr>
        <w:jc w:val="both"/>
        <w:rPr>
          <w:b/>
          <w:color w:val="000000"/>
        </w:rPr>
      </w:pPr>
      <w:bookmarkStart w:id="36" w:name="_Toc452993876"/>
      <w:bookmarkStart w:id="37" w:name="_Toc452994358"/>
      <w:r w:rsidRPr="00702D01">
        <w:rPr>
          <w:b/>
        </w:rPr>
        <w:t xml:space="preserve">Таблица </w:t>
      </w:r>
      <w:r w:rsidR="00686066">
        <w:rPr>
          <w:b/>
        </w:rPr>
        <w:t>16</w:t>
      </w:r>
      <w:r w:rsidRPr="00702D01">
        <w:rPr>
          <w:b/>
        </w:rPr>
        <w:t>. Сводные финансовые потребности и технические характеристики инвестиционных проектов по разделу «Теплоснабжение» на период до 2045 года</w:t>
      </w:r>
      <w:bookmarkEnd w:id="36"/>
      <w:bookmarkEnd w:id="37"/>
    </w:p>
    <w:tbl>
      <w:tblPr>
        <w:tblW w:w="5390" w:type="pct"/>
        <w:tblInd w:w="-431" w:type="dxa"/>
        <w:tblLayout w:type="fixed"/>
        <w:tblCellMar>
          <w:left w:w="28" w:type="dxa"/>
          <w:right w:w="28" w:type="dxa"/>
        </w:tblCellMar>
        <w:tblLook w:val="00A0" w:firstRow="1" w:lastRow="0" w:firstColumn="1" w:lastColumn="0" w:noHBand="0" w:noVBand="0"/>
      </w:tblPr>
      <w:tblGrid>
        <w:gridCol w:w="561"/>
        <w:gridCol w:w="1421"/>
        <w:gridCol w:w="706"/>
        <w:gridCol w:w="853"/>
        <w:gridCol w:w="508"/>
        <w:gridCol w:w="912"/>
        <w:gridCol w:w="706"/>
        <w:gridCol w:w="708"/>
        <w:gridCol w:w="708"/>
        <w:gridCol w:w="712"/>
        <w:gridCol w:w="710"/>
        <w:gridCol w:w="712"/>
        <w:gridCol w:w="708"/>
        <w:gridCol w:w="560"/>
        <w:gridCol w:w="46"/>
      </w:tblGrid>
      <w:tr w:rsidR="00907561" w:rsidRPr="00702D01" w:rsidTr="00907561">
        <w:trPr>
          <w:cantSplit/>
          <w:trHeight w:val="20"/>
          <w:tblHeader/>
        </w:trPr>
        <w:tc>
          <w:tcPr>
            <w:tcW w:w="267" w:type="pct"/>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907561" w:rsidRPr="00702D01" w:rsidRDefault="00907561" w:rsidP="00702D01">
            <w:pPr>
              <w:jc w:val="both"/>
              <w:rPr>
                <w:b/>
                <w:bCs/>
                <w:color w:val="000000"/>
              </w:rPr>
            </w:pPr>
            <w:r w:rsidRPr="00702D01">
              <w:rPr>
                <w:b/>
                <w:bCs/>
                <w:color w:val="000000"/>
              </w:rPr>
              <w:t>№ п/п</w:t>
            </w:r>
          </w:p>
        </w:tc>
        <w:tc>
          <w:tcPr>
            <w:tcW w:w="675" w:type="pct"/>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907561" w:rsidRPr="00702D01" w:rsidRDefault="00907561" w:rsidP="00702D01">
            <w:pPr>
              <w:jc w:val="both"/>
              <w:rPr>
                <w:b/>
                <w:bCs/>
                <w:color w:val="000000"/>
              </w:rPr>
            </w:pPr>
            <w:r w:rsidRPr="00702D01">
              <w:rPr>
                <w:b/>
                <w:bCs/>
                <w:color w:val="000000"/>
              </w:rPr>
              <w:t>Адресный перечень выполнения мероприятий</w:t>
            </w:r>
          </w:p>
        </w:tc>
        <w:tc>
          <w:tcPr>
            <w:tcW w:w="740" w:type="pct"/>
            <w:gridSpan w:val="2"/>
            <w:tcBorders>
              <w:top w:val="single" w:sz="4" w:space="0" w:color="auto"/>
              <w:left w:val="nil"/>
              <w:bottom w:val="single" w:sz="4" w:space="0" w:color="auto"/>
              <w:right w:val="single" w:sz="4" w:space="0" w:color="auto"/>
            </w:tcBorders>
            <w:shd w:val="clear" w:color="000000" w:fill="D8D8D8"/>
            <w:vAlign w:val="center"/>
          </w:tcPr>
          <w:p w:rsidR="00907561" w:rsidRPr="00702D01" w:rsidRDefault="00907561" w:rsidP="00702D01">
            <w:pPr>
              <w:jc w:val="both"/>
              <w:rPr>
                <w:b/>
                <w:bCs/>
                <w:color w:val="000000"/>
              </w:rPr>
            </w:pPr>
            <w:r w:rsidRPr="00702D01">
              <w:rPr>
                <w:b/>
                <w:bCs/>
                <w:color w:val="000000"/>
              </w:rPr>
              <w:t>Физические показатели объекта</w:t>
            </w:r>
          </w:p>
        </w:tc>
        <w:tc>
          <w:tcPr>
            <w:tcW w:w="241" w:type="pct"/>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907561" w:rsidRPr="00702D01" w:rsidRDefault="00907561" w:rsidP="00702D01">
            <w:pPr>
              <w:jc w:val="both"/>
              <w:rPr>
                <w:b/>
                <w:bCs/>
                <w:color w:val="000000"/>
              </w:rPr>
            </w:pPr>
            <w:r w:rsidRPr="00702D01">
              <w:rPr>
                <w:b/>
                <w:bCs/>
                <w:color w:val="000000"/>
              </w:rPr>
              <w:t>Ед. изм.</w:t>
            </w:r>
          </w:p>
        </w:tc>
        <w:tc>
          <w:tcPr>
            <w:tcW w:w="433" w:type="pct"/>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907561" w:rsidRPr="00702D01" w:rsidRDefault="00907561" w:rsidP="003100D2">
            <w:pPr>
              <w:jc w:val="both"/>
              <w:rPr>
                <w:b/>
                <w:bCs/>
                <w:color w:val="000000"/>
              </w:rPr>
            </w:pPr>
            <w:r w:rsidRPr="00702D01">
              <w:rPr>
                <w:b/>
                <w:bCs/>
                <w:color w:val="000000"/>
              </w:rPr>
              <w:t>Стоимость строительства в базовых ценах, млн. руб.</w:t>
            </w:r>
          </w:p>
        </w:tc>
        <w:tc>
          <w:tcPr>
            <w:tcW w:w="2644" w:type="pct"/>
            <w:gridSpan w:val="9"/>
            <w:tcBorders>
              <w:top w:val="single" w:sz="4" w:space="0" w:color="auto"/>
              <w:left w:val="nil"/>
              <w:bottom w:val="single" w:sz="4" w:space="0" w:color="auto"/>
              <w:right w:val="single" w:sz="4" w:space="0" w:color="000000"/>
            </w:tcBorders>
            <w:shd w:val="clear" w:color="000000" w:fill="D8D8D8"/>
            <w:vAlign w:val="center"/>
          </w:tcPr>
          <w:p w:rsidR="00907561" w:rsidRPr="00702D01" w:rsidRDefault="00907561" w:rsidP="00907561">
            <w:pPr>
              <w:jc w:val="center"/>
              <w:rPr>
                <w:b/>
                <w:bCs/>
                <w:color w:val="000000"/>
              </w:rPr>
            </w:pPr>
            <w:r w:rsidRPr="00702D01">
              <w:rPr>
                <w:b/>
                <w:bCs/>
                <w:color w:val="000000"/>
              </w:rPr>
              <w:t>Период реализации</w:t>
            </w:r>
          </w:p>
        </w:tc>
      </w:tr>
      <w:tr w:rsidR="00907561" w:rsidRPr="00702D01" w:rsidTr="00907561">
        <w:trPr>
          <w:gridAfter w:val="1"/>
          <w:wAfter w:w="21" w:type="pct"/>
          <w:cantSplit/>
          <w:trHeight w:val="20"/>
          <w:tblHeader/>
        </w:trPr>
        <w:tc>
          <w:tcPr>
            <w:tcW w:w="267" w:type="pct"/>
            <w:vMerge/>
            <w:tcBorders>
              <w:top w:val="single" w:sz="4" w:space="0" w:color="auto"/>
              <w:left w:val="single" w:sz="4" w:space="0" w:color="auto"/>
              <w:bottom w:val="single" w:sz="4" w:space="0" w:color="auto"/>
              <w:right w:val="single" w:sz="4" w:space="0" w:color="auto"/>
            </w:tcBorders>
            <w:vAlign w:val="center"/>
          </w:tcPr>
          <w:p w:rsidR="00907561" w:rsidRPr="00702D01" w:rsidRDefault="00907561" w:rsidP="00702D01">
            <w:pPr>
              <w:jc w:val="both"/>
              <w:rPr>
                <w:b/>
                <w:bCs/>
                <w:color w:val="000000"/>
              </w:rPr>
            </w:pPr>
          </w:p>
        </w:tc>
        <w:tc>
          <w:tcPr>
            <w:tcW w:w="675" w:type="pct"/>
            <w:vMerge/>
            <w:tcBorders>
              <w:top w:val="single" w:sz="4" w:space="0" w:color="auto"/>
              <w:left w:val="single" w:sz="4" w:space="0" w:color="auto"/>
              <w:bottom w:val="single" w:sz="4" w:space="0" w:color="auto"/>
              <w:right w:val="single" w:sz="4" w:space="0" w:color="auto"/>
            </w:tcBorders>
            <w:vAlign w:val="center"/>
          </w:tcPr>
          <w:p w:rsidR="00907561" w:rsidRPr="00702D01" w:rsidRDefault="00907561" w:rsidP="00702D01">
            <w:pPr>
              <w:jc w:val="both"/>
              <w:rPr>
                <w:b/>
                <w:bCs/>
                <w:color w:val="000000"/>
              </w:rPr>
            </w:pPr>
          </w:p>
        </w:tc>
        <w:tc>
          <w:tcPr>
            <w:tcW w:w="335" w:type="pct"/>
            <w:tcBorders>
              <w:top w:val="nil"/>
              <w:left w:val="nil"/>
              <w:bottom w:val="single" w:sz="4" w:space="0" w:color="auto"/>
              <w:right w:val="single" w:sz="4" w:space="0" w:color="auto"/>
            </w:tcBorders>
            <w:shd w:val="clear" w:color="000000" w:fill="D8D8D8"/>
            <w:vAlign w:val="center"/>
          </w:tcPr>
          <w:p w:rsidR="00907561" w:rsidRPr="00702D01" w:rsidRDefault="00907561" w:rsidP="00702D01">
            <w:pPr>
              <w:jc w:val="both"/>
              <w:rPr>
                <w:b/>
                <w:bCs/>
                <w:color w:val="000000"/>
              </w:rPr>
            </w:pPr>
            <w:proofErr w:type="spellStart"/>
            <w:proofErr w:type="gramStart"/>
            <w:r w:rsidRPr="00702D01">
              <w:rPr>
                <w:b/>
                <w:bCs/>
                <w:color w:val="000000"/>
              </w:rPr>
              <w:t>Диа</w:t>
            </w:r>
            <w:proofErr w:type="spellEnd"/>
            <w:r w:rsidRPr="00702D01">
              <w:rPr>
                <w:b/>
                <w:bCs/>
                <w:color w:val="000000"/>
              </w:rPr>
              <w:t>-метр</w:t>
            </w:r>
            <w:proofErr w:type="gramEnd"/>
            <w:r w:rsidRPr="00702D01">
              <w:rPr>
                <w:b/>
                <w:bCs/>
                <w:color w:val="000000"/>
              </w:rPr>
              <w:t xml:space="preserve"> </w:t>
            </w:r>
            <w:proofErr w:type="spellStart"/>
            <w:r w:rsidRPr="00702D01">
              <w:rPr>
                <w:b/>
                <w:bCs/>
                <w:color w:val="000000"/>
              </w:rPr>
              <w:t>Ду</w:t>
            </w:r>
            <w:proofErr w:type="spellEnd"/>
            <w:r w:rsidRPr="00702D01">
              <w:rPr>
                <w:b/>
                <w:bCs/>
                <w:color w:val="000000"/>
              </w:rPr>
              <w:t>/ Комп-</w:t>
            </w:r>
            <w:proofErr w:type="spellStart"/>
            <w:r w:rsidRPr="00702D01">
              <w:rPr>
                <w:b/>
                <w:bCs/>
                <w:color w:val="000000"/>
              </w:rPr>
              <w:t>лект</w:t>
            </w:r>
            <w:proofErr w:type="spellEnd"/>
            <w:r w:rsidRPr="00702D01">
              <w:rPr>
                <w:b/>
                <w:bCs/>
                <w:color w:val="000000"/>
              </w:rPr>
              <w:t>-</w:t>
            </w:r>
            <w:proofErr w:type="spellStart"/>
            <w:r w:rsidRPr="00702D01">
              <w:rPr>
                <w:b/>
                <w:bCs/>
                <w:color w:val="000000"/>
              </w:rPr>
              <w:t>ность</w:t>
            </w:r>
            <w:proofErr w:type="spellEnd"/>
          </w:p>
        </w:tc>
        <w:tc>
          <w:tcPr>
            <w:tcW w:w="405" w:type="pct"/>
            <w:tcBorders>
              <w:top w:val="nil"/>
              <w:left w:val="nil"/>
              <w:bottom w:val="single" w:sz="4" w:space="0" w:color="auto"/>
              <w:right w:val="single" w:sz="4" w:space="0" w:color="auto"/>
            </w:tcBorders>
            <w:shd w:val="clear" w:color="000000" w:fill="D8D8D8"/>
            <w:vAlign w:val="center"/>
          </w:tcPr>
          <w:p w:rsidR="00907561" w:rsidRPr="00702D01" w:rsidRDefault="00907561" w:rsidP="00702D01">
            <w:pPr>
              <w:jc w:val="both"/>
              <w:rPr>
                <w:b/>
                <w:bCs/>
                <w:color w:val="000000"/>
              </w:rPr>
            </w:pPr>
            <w:proofErr w:type="gramStart"/>
            <w:r w:rsidRPr="00702D01">
              <w:rPr>
                <w:b/>
                <w:bCs/>
                <w:color w:val="000000"/>
              </w:rPr>
              <w:t>Протяжен-</w:t>
            </w:r>
            <w:proofErr w:type="spellStart"/>
            <w:r w:rsidRPr="00702D01">
              <w:rPr>
                <w:b/>
                <w:bCs/>
                <w:color w:val="000000"/>
              </w:rPr>
              <w:t>ность</w:t>
            </w:r>
            <w:proofErr w:type="spellEnd"/>
            <w:proofErr w:type="gramEnd"/>
            <w:r w:rsidRPr="00702D01">
              <w:rPr>
                <w:b/>
                <w:bCs/>
                <w:color w:val="000000"/>
              </w:rPr>
              <w:t xml:space="preserve">/ Мощность/ </w:t>
            </w:r>
            <w:proofErr w:type="spellStart"/>
            <w:r w:rsidRPr="00702D01">
              <w:rPr>
                <w:b/>
                <w:bCs/>
                <w:color w:val="000000"/>
              </w:rPr>
              <w:t>Произво-дительность</w:t>
            </w:r>
            <w:proofErr w:type="spellEnd"/>
          </w:p>
        </w:tc>
        <w:tc>
          <w:tcPr>
            <w:tcW w:w="241" w:type="pct"/>
            <w:vMerge/>
            <w:tcBorders>
              <w:top w:val="single" w:sz="4" w:space="0" w:color="auto"/>
              <w:left w:val="single" w:sz="4" w:space="0" w:color="auto"/>
              <w:bottom w:val="single" w:sz="4" w:space="0" w:color="auto"/>
              <w:right w:val="single" w:sz="4" w:space="0" w:color="auto"/>
            </w:tcBorders>
            <w:vAlign w:val="center"/>
          </w:tcPr>
          <w:p w:rsidR="00907561" w:rsidRPr="00702D01" w:rsidRDefault="00907561" w:rsidP="00702D01">
            <w:pPr>
              <w:jc w:val="both"/>
              <w:rPr>
                <w:b/>
                <w:bCs/>
                <w:color w:val="000000"/>
              </w:rPr>
            </w:pPr>
          </w:p>
        </w:tc>
        <w:tc>
          <w:tcPr>
            <w:tcW w:w="433" w:type="pct"/>
            <w:vMerge/>
            <w:tcBorders>
              <w:top w:val="single" w:sz="4" w:space="0" w:color="auto"/>
              <w:left w:val="single" w:sz="4" w:space="0" w:color="auto"/>
              <w:bottom w:val="single" w:sz="4" w:space="0" w:color="auto"/>
              <w:right w:val="single" w:sz="4" w:space="0" w:color="auto"/>
            </w:tcBorders>
            <w:vAlign w:val="center"/>
          </w:tcPr>
          <w:p w:rsidR="00907561" w:rsidRPr="00702D01" w:rsidRDefault="00907561" w:rsidP="00702D01">
            <w:pPr>
              <w:jc w:val="both"/>
              <w:rPr>
                <w:b/>
                <w:bCs/>
                <w:color w:val="000000"/>
              </w:rPr>
            </w:pPr>
          </w:p>
        </w:tc>
        <w:tc>
          <w:tcPr>
            <w:tcW w:w="335" w:type="pct"/>
            <w:tcBorders>
              <w:top w:val="nil"/>
              <w:left w:val="nil"/>
              <w:bottom w:val="single" w:sz="4" w:space="0" w:color="auto"/>
              <w:right w:val="single" w:sz="4" w:space="0" w:color="auto"/>
            </w:tcBorders>
            <w:shd w:val="clear" w:color="000000" w:fill="D8D8D8"/>
            <w:vAlign w:val="center"/>
          </w:tcPr>
          <w:p w:rsidR="00907561" w:rsidRPr="00702D01" w:rsidRDefault="00907561" w:rsidP="00702D01">
            <w:pPr>
              <w:jc w:val="both"/>
              <w:rPr>
                <w:b/>
                <w:bCs/>
                <w:color w:val="000000"/>
              </w:rPr>
            </w:pPr>
            <w:r w:rsidRPr="00702D01">
              <w:rPr>
                <w:b/>
                <w:bCs/>
                <w:color w:val="000000"/>
              </w:rPr>
              <w:t>Начало</w:t>
            </w:r>
          </w:p>
        </w:tc>
        <w:tc>
          <w:tcPr>
            <w:tcW w:w="336" w:type="pct"/>
            <w:tcBorders>
              <w:top w:val="nil"/>
              <w:left w:val="nil"/>
              <w:bottom w:val="single" w:sz="4" w:space="0" w:color="auto"/>
              <w:right w:val="single" w:sz="4" w:space="0" w:color="auto"/>
            </w:tcBorders>
            <w:shd w:val="clear" w:color="000000" w:fill="D8D8D8"/>
            <w:vAlign w:val="center"/>
          </w:tcPr>
          <w:p w:rsidR="00907561" w:rsidRPr="00702D01" w:rsidRDefault="00907561" w:rsidP="00702D01">
            <w:pPr>
              <w:jc w:val="both"/>
              <w:rPr>
                <w:b/>
                <w:bCs/>
                <w:color w:val="000000"/>
              </w:rPr>
            </w:pPr>
            <w:r w:rsidRPr="00702D01">
              <w:rPr>
                <w:b/>
                <w:bCs/>
                <w:color w:val="000000"/>
              </w:rPr>
              <w:t>Окончание</w:t>
            </w:r>
          </w:p>
        </w:tc>
        <w:tc>
          <w:tcPr>
            <w:tcW w:w="336" w:type="pct"/>
            <w:tcBorders>
              <w:top w:val="nil"/>
              <w:left w:val="nil"/>
              <w:bottom w:val="single" w:sz="4" w:space="0" w:color="auto"/>
              <w:right w:val="single" w:sz="4" w:space="0" w:color="auto"/>
            </w:tcBorders>
            <w:shd w:val="clear" w:color="000000" w:fill="D8D8D8"/>
            <w:vAlign w:val="center"/>
          </w:tcPr>
          <w:p w:rsidR="00907561" w:rsidRPr="00702D01" w:rsidRDefault="00907561" w:rsidP="00702D01">
            <w:pPr>
              <w:jc w:val="both"/>
              <w:rPr>
                <w:b/>
                <w:bCs/>
                <w:color w:val="000000"/>
              </w:rPr>
            </w:pPr>
            <w:r w:rsidRPr="00702D01">
              <w:rPr>
                <w:b/>
                <w:bCs/>
                <w:color w:val="000000"/>
              </w:rPr>
              <w:t>2022</w:t>
            </w:r>
          </w:p>
        </w:tc>
        <w:tc>
          <w:tcPr>
            <w:tcW w:w="338" w:type="pct"/>
            <w:tcBorders>
              <w:top w:val="nil"/>
              <w:left w:val="nil"/>
              <w:bottom w:val="single" w:sz="4" w:space="0" w:color="auto"/>
              <w:right w:val="single" w:sz="4" w:space="0" w:color="auto"/>
            </w:tcBorders>
            <w:shd w:val="clear" w:color="000000" w:fill="D8D8D8"/>
            <w:vAlign w:val="center"/>
          </w:tcPr>
          <w:p w:rsidR="00907561" w:rsidRPr="00702D01" w:rsidRDefault="00907561" w:rsidP="00702D01">
            <w:pPr>
              <w:jc w:val="both"/>
              <w:rPr>
                <w:b/>
                <w:bCs/>
                <w:color w:val="000000"/>
              </w:rPr>
            </w:pPr>
            <w:r w:rsidRPr="00702D01">
              <w:rPr>
                <w:b/>
                <w:bCs/>
                <w:color w:val="000000"/>
              </w:rPr>
              <w:t>2023</w:t>
            </w:r>
          </w:p>
        </w:tc>
        <w:tc>
          <w:tcPr>
            <w:tcW w:w="337" w:type="pct"/>
            <w:tcBorders>
              <w:top w:val="nil"/>
              <w:left w:val="nil"/>
              <w:bottom w:val="single" w:sz="4" w:space="0" w:color="auto"/>
              <w:right w:val="single" w:sz="4" w:space="0" w:color="auto"/>
            </w:tcBorders>
            <w:shd w:val="clear" w:color="000000" w:fill="D8D8D8"/>
            <w:vAlign w:val="center"/>
          </w:tcPr>
          <w:p w:rsidR="00907561" w:rsidRPr="00702D01" w:rsidRDefault="00907561" w:rsidP="00702D01">
            <w:pPr>
              <w:jc w:val="both"/>
              <w:rPr>
                <w:b/>
                <w:bCs/>
                <w:color w:val="000000"/>
              </w:rPr>
            </w:pPr>
            <w:r w:rsidRPr="00702D01">
              <w:rPr>
                <w:b/>
                <w:bCs/>
                <w:color w:val="000000"/>
              </w:rPr>
              <w:t>2024</w:t>
            </w:r>
          </w:p>
        </w:tc>
        <w:tc>
          <w:tcPr>
            <w:tcW w:w="338" w:type="pct"/>
            <w:tcBorders>
              <w:top w:val="nil"/>
              <w:left w:val="nil"/>
              <w:bottom w:val="single" w:sz="4" w:space="0" w:color="auto"/>
              <w:right w:val="single" w:sz="4" w:space="0" w:color="auto"/>
            </w:tcBorders>
            <w:shd w:val="clear" w:color="000000" w:fill="D8D8D8"/>
            <w:vAlign w:val="center"/>
          </w:tcPr>
          <w:p w:rsidR="00907561" w:rsidRPr="00702D01" w:rsidRDefault="00907561" w:rsidP="00702D01">
            <w:pPr>
              <w:jc w:val="both"/>
              <w:rPr>
                <w:b/>
                <w:bCs/>
                <w:color w:val="000000"/>
              </w:rPr>
            </w:pPr>
            <w:r w:rsidRPr="00702D01">
              <w:rPr>
                <w:b/>
                <w:bCs/>
                <w:color w:val="000000"/>
              </w:rPr>
              <w:t>2025</w:t>
            </w:r>
          </w:p>
        </w:tc>
        <w:tc>
          <w:tcPr>
            <w:tcW w:w="336" w:type="pct"/>
            <w:tcBorders>
              <w:top w:val="nil"/>
              <w:left w:val="nil"/>
              <w:bottom w:val="single" w:sz="4" w:space="0" w:color="auto"/>
              <w:right w:val="single" w:sz="4" w:space="0" w:color="auto"/>
            </w:tcBorders>
            <w:shd w:val="clear" w:color="000000" w:fill="D8D8D8"/>
            <w:vAlign w:val="center"/>
          </w:tcPr>
          <w:p w:rsidR="00907561" w:rsidRPr="00702D01" w:rsidRDefault="00907561" w:rsidP="00702D01">
            <w:pPr>
              <w:jc w:val="both"/>
              <w:rPr>
                <w:b/>
                <w:bCs/>
                <w:color w:val="000000"/>
              </w:rPr>
            </w:pPr>
            <w:r w:rsidRPr="00702D01">
              <w:rPr>
                <w:b/>
                <w:bCs/>
                <w:color w:val="000000"/>
              </w:rPr>
              <w:t>2026</w:t>
            </w:r>
          </w:p>
        </w:tc>
        <w:tc>
          <w:tcPr>
            <w:tcW w:w="266" w:type="pct"/>
            <w:tcBorders>
              <w:top w:val="nil"/>
              <w:left w:val="nil"/>
              <w:bottom w:val="single" w:sz="4" w:space="0" w:color="auto"/>
              <w:right w:val="single" w:sz="4" w:space="0" w:color="auto"/>
            </w:tcBorders>
            <w:shd w:val="clear" w:color="000000" w:fill="D8D8D8"/>
            <w:vAlign w:val="center"/>
          </w:tcPr>
          <w:p w:rsidR="00907561" w:rsidRDefault="00907561" w:rsidP="00702D01">
            <w:pPr>
              <w:jc w:val="both"/>
              <w:rPr>
                <w:b/>
                <w:bCs/>
                <w:color w:val="000000"/>
              </w:rPr>
            </w:pPr>
            <w:r>
              <w:rPr>
                <w:b/>
                <w:bCs/>
                <w:color w:val="000000"/>
              </w:rPr>
              <w:t>2027</w:t>
            </w:r>
          </w:p>
          <w:p w:rsidR="00907561" w:rsidRPr="00702D01" w:rsidRDefault="00907561" w:rsidP="00702D01">
            <w:pPr>
              <w:jc w:val="both"/>
              <w:rPr>
                <w:b/>
                <w:bCs/>
                <w:color w:val="000000"/>
              </w:rPr>
            </w:pPr>
            <w:r w:rsidRPr="00702D01">
              <w:rPr>
                <w:b/>
                <w:bCs/>
                <w:color w:val="000000"/>
              </w:rPr>
              <w:t>2045</w:t>
            </w:r>
          </w:p>
        </w:tc>
      </w:tr>
      <w:tr w:rsidR="00907561" w:rsidRPr="00702D01" w:rsidTr="00907561">
        <w:trPr>
          <w:gridAfter w:val="1"/>
          <w:wAfter w:w="21" w:type="pct"/>
          <w:cantSplit/>
          <w:trHeight w:val="20"/>
        </w:trPr>
        <w:tc>
          <w:tcPr>
            <w:tcW w:w="267" w:type="pct"/>
            <w:tcBorders>
              <w:top w:val="nil"/>
              <w:left w:val="single" w:sz="4" w:space="0" w:color="auto"/>
              <w:bottom w:val="single" w:sz="4" w:space="0" w:color="auto"/>
              <w:right w:val="single" w:sz="4" w:space="0" w:color="auto"/>
            </w:tcBorders>
            <w:shd w:val="clear" w:color="000000" w:fill="D7E4BC"/>
            <w:noWrap/>
            <w:vAlign w:val="center"/>
          </w:tcPr>
          <w:p w:rsidR="00907561" w:rsidRPr="00907561" w:rsidRDefault="00907561" w:rsidP="00250B0D">
            <w:pPr>
              <w:jc w:val="both"/>
              <w:rPr>
                <w:color w:val="000000"/>
              </w:rPr>
            </w:pPr>
            <w:r w:rsidRPr="00907561">
              <w:rPr>
                <w:color w:val="000000"/>
              </w:rPr>
              <w:t xml:space="preserve">ИП </w:t>
            </w:r>
            <w:r w:rsidR="00250B0D">
              <w:rPr>
                <w:color w:val="000000"/>
              </w:rPr>
              <w:t>1</w:t>
            </w:r>
          </w:p>
        </w:tc>
        <w:tc>
          <w:tcPr>
            <w:tcW w:w="675" w:type="pct"/>
            <w:tcBorders>
              <w:top w:val="nil"/>
              <w:left w:val="nil"/>
              <w:bottom w:val="single" w:sz="4" w:space="0" w:color="auto"/>
              <w:right w:val="single" w:sz="4" w:space="0" w:color="auto"/>
            </w:tcBorders>
            <w:shd w:val="clear" w:color="000000" w:fill="D7E4BC"/>
            <w:vAlign w:val="center"/>
          </w:tcPr>
          <w:p w:rsidR="00907561" w:rsidRPr="00907561" w:rsidRDefault="00907561" w:rsidP="00702D01">
            <w:pPr>
              <w:jc w:val="both"/>
            </w:pPr>
            <w:r w:rsidRPr="00907561">
              <w:t xml:space="preserve">Перевод котельной </w:t>
            </w:r>
            <w:proofErr w:type="spellStart"/>
            <w:r w:rsidRPr="00907561">
              <w:t>д.Селезни</w:t>
            </w:r>
            <w:proofErr w:type="spellEnd"/>
            <w:r w:rsidRPr="00907561">
              <w:t xml:space="preserve"> на газовое топливо </w:t>
            </w:r>
            <w:proofErr w:type="gramStart"/>
            <w:r w:rsidRPr="00907561">
              <w:t>и  автоматический</w:t>
            </w:r>
            <w:proofErr w:type="gramEnd"/>
            <w:r w:rsidRPr="00907561">
              <w:t xml:space="preserve"> режим</w:t>
            </w:r>
          </w:p>
        </w:tc>
        <w:tc>
          <w:tcPr>
            <w:tcW w:w="335" w:type="pct"/>
            <w:tcBorders>
              <w:top w:val="nil"/>
              <w:left w:val="nil"/>
              <w:bottom w:val="single" w:sz="4" w:space="0" w:color="auto"/>
              <w:right w:val="single" w:sz="4" w:space="0" w:color="auto"/>
            </w:tcBorders>
            <w:shd w:val="clear" w:color="000000" w:fill="D7E4BC"/>
            <w:vAlign w:val="center"/>
          </w:tcPr>
          <w:p w:rsidR="00907561" w:rsidRPr="00907561" w:rsidRDefault="00907561" w:rsidP="00702D01">
            <w:pPr>
              <w:jc w:val="both"/>
              <w:rPr>
                <w:color w:val="000000"/>
              </w:rPr>
            </w:pPr>
          </w:p>
        </w:tc>
        <w:tc>
          <w:tcPr>
            <w:tcW w:w="405" w:type="pct"/>
            <w:tcBorders>
              <w:top w:val="nil"/>
              <w:left w:val="nil"/>
              <w:bottom w:val="single" w:sz="4" w:space="0" w:color="auto"/>
              <w:right w:val="single" w:sz="4" w:space="0" w:color="auto"/>
            </w:tcBorders>
            <w:shd w:val="clear" w:color="000000" w:fill="D7E4BC"/>
            <w:vAlign w:val="center"/>
          </w:tcPr>
          <w:p w:rsidR="00907561" w:rsidRPr="00907561" w:rsidRDefault="00907561" w:rsidP="00702D01">
            <w:pPr>
              <w:jc w:val="both"/>
              <w:rPr>
                <w:color w:val="000000"/>
              </w:rPr>
            </w:pPr>
          </w:p>
        </w:tc>
        <w:tc>
          <w:tcPr>
            <w:tcW w:w="241" w:type="pct"/>
            <w:tcBorders>
              <w:top w:val="nil"/>
              <w:left w:val="nil"/>
              <w:bottom w:val="single" w:sz="4" w:space="0" w:color="auto"/>
              <w:right w:val="single" w:sz="4" w:space="0" w:color="auto"/>
            </w:tcBorders>
            <w:shd w:val="clear" w:color="000000" w:fill="D7E4BC"/>
            <w:vAlign w:val="center"/>
          </w:tcPr>
          <w:p w:rsidR="00907561" w:rsidRPr="00907561" w:rsidRDefault="00907561" w:rsidP="00702D01">
            <w:pPr>
              <w:jc w:val="both"/>
              <w:rPr>
                <w:color w:val="000000"/>
              </w:rPr>
            </w:pPr>
          </w:p>
        </w:tc>
        <w:tc>
          <w:tcPr>
            <w:tcW w:w="433" w:type="pct"/>
            <w:tcBorders>
              <w:top w:val="nil"/>
              <w:left w:val="nil"/>
              <w:bottom w:val="single" w:sz="4" w:space="0" w:color="auto"/>
              <w:right w:val="single" w:sz="4" w:space="0" w:color="auto"/>
            </w:tcBorders>
            <w:shd w:val="clear" w:color="000000" w:fill="D7E4BC"/>
            <w:vAlign w:val="center"/>
          </w:tcPr>
          <w:p w:rsidR="00907561" w:rsidRPr="00907561" w:rsidRDefault="004F3D60" w:rsidP="00702D01">
            <w:pPr>
              <w:jc w:val="both"/>
              <w:rPr>
                <w:color w:val="000000"/>
              </w:rPr>
            </w:pPr>
            <w:r>
              <w:rPr>
                <w:color w:val="000000"/>
              </w:rPr>
              <w:t>7</w:t>
            </w:r>
            <w:r w:rsidR="00907561" w:rsidRPr="00907561">
              <w:rPr>
                <w:color w:val="000000"/>
              </w:rPr>
              <w:t>,3</w:t>
            </w:r>
          </w:p>
        </w:tc>
        <w:tc>
          <w:tcPr>
            <w:tcW w:w="335" w:type="pct"/>
            <w:tcBorders>
              <w:top w:val="nil"/>
              <w:left w:val="nil"/>
              <w:bottom w:val="single" w:sz="4" w:space="0" w:color="auto"/>
              <w:right w:val="single" w:sz="4" w:space="0" w:color="auto"/>
            </w:tcBorders>
            <w:shd w:val="clear" w:color="000000" w:fill="D7E4BC"/>
            <w:vAlign w:val="center"/>
          </w:tcPr>
          <w:p w:rsidR="00907561" w:rsidRPr="00907561" w:rsidRDefault="00907561" w:rsidP="00907561">
            <w:pPr>
              <w:jc w:val="both"/>
              <w:rPr>
                <w:color w:val="000000"/>
              </w:rPr>
            </w:pPr>
            <w:r w:rsidRPr="00907561">
              <w:rPr>
                <w:color w:val="000000"/>
              </w:rPr>
              <w:t>2024</w:t>
            </w:r>
          </w:p>
        </w:tc>
        <w:tc>
          <w:tcPr>
            <w:tcW w:w="336" w:type="pct"/>
            <w:tcBorders>
              <w:top w:val="nil"/>
              <w:left w:val="nil"/>
              <w:bottom w:val="single" w:sz="4" w:space="0" w:color="auto"/>
              <w:right w:val="single" w:sz="4" w:space="0" w:color="auto"/>
            </w:tcBorders>
            <w:shd w:val="clear" w:color="000000" w:fill="D7E4BC"/>
            <w:vAlign w:val="center"/>
          </w:tcPr>
          <w:p w:rsidR="00907561" w:rsidRPr="00907561" w:rsidRDefault="00907561" w:rsidP="00907561">
            <w:pPr>
              <w:jc w:val="both"/>
              <w:rPr>
                <w:color w:val="000000"/>
              </w:rPr>
            </w:pPr>
            <w:r w:rsidRPr="00907561">
              <w:rPr>
                <w:color w:val="000000"/>
              </w:rPr>
              <w:t>2025</w:t>
            </w:r>
          </w:p>
        </w:tc>
        <w:tc>
          <w:tcPr>
            <w:tcW w:w="336" w:type="pct"/>
            <w:tcBorders>
              <w:top w:val="nil"/>
              <w:left w:val="nil"/>
              <w:bottom w:val="single" w:sz="4" w:space="0" w:color="auto"/>
              <w:right w:val="single" w:sz="4" w:space="0" w:color="auto"/>
            </w:tcBorders>
            <w:shd w:val="clear" w:color="000000" w:fill="D7E4BC"/>
            <w:vAlign w:val="center"/>
          </w:tcPr>
          <w:p w:rsidR="00907561" w:rsidRPr="00907561" w:rsidRDefault="00907561" w:rsidP="00702D01">
            <w:pPr>
              <w:jc w:val="both"/>
              <w:rPr>
                <w:color w:val="000000"/>
              </w:rPr>
            </w:pPr>
            <w:r w:rsidRPr="00907561">
              <w:rPr>
                <w:color w:val="000000"/>
              </w:rPr>
              <w:t>-</w:t>
            </w:r>
          </w:p>
        </w:tc>
        <w:tc>
          <w:tcPr>
            <w:tcW w:w="338" w:type="pct"/>
            <w:tcBorders>
              <w:top w:val="nil"/>
              <w:left w:val="nil"/>
              <w:bottom w:val="single" w:sz="4" w:space="0" w:color="auto"/>
              <w:right w:val="single" w:sz="4" w:space="0" w:color="auto"/>
            </w:tcBorders>
            <w:shd w:val="clear" w:color="000000" w:fill="D7E4BC"/>
            <w:vAlign w:val="center"/>
          </w:tcPr>
          <w:p w:rsidR="00907561" w:rsidRPr="00907561" w:rsidRDefault="00907561" w:rsidP="00702D01">
            <w:pPr>
              <w:jc w:val="both"/>
              <w:rPr>
                <w:color w:val="000000"/>
              </w:rPr>
            </w:pPr>
            <w:r w:rsidRPr="00907561">
              <w:rPr>
                <w:color w:val="000000"/>
              </w:rPr>
              <w:t>-</w:t>
            </w:r>
          </w:p>
        </w:tc>
        <w:tc>
          <w:tcPr>
            <w:tcW w:w="337" w:type="pct"/>
            <w:tcBorders>
              <w:top w:val="nil"/>
              <w:left w:val="nil"/>
              <w:bottom w:val="single" w:sz="4" w:space="0" w:color="auto"/>
              <w:right w:val="single" w:sz="4" w:space="0" w:color="auto"/>
            </w:tcBorders>
            <w:shd w:val="clear" w:color="000000" w:fill="D7E4BC"/>
            <w:vAlign w:val="center"/>
          </w:tcPr>
          <w:p w:rsidR="00907561" w:rsidRPr="00907561" w:rsidRDefault="00907561" w:rsidP="00702D01">
            <w:pPr>
              <w:jc w:val="both"/>
              <w:rPr>
                <w:color w:val="000000"/>
              </w:rPr>
            </w:pPr>
            <w:r w:rsidRPr="00907561">
              <w:rPr>
                <w:color w:val="000000"/>
              </w:rPr>
              <w:t>2,3</w:t>
            </w:r>
          </w:p>
        </w:tc>
        <w:tc>
          <w:tcPr>
            <w:tcW w:w="338" w:type="pct"/>
            <w:tcBorders>
              <w:top w:val="nil"/>
              <w:left w:val="nil"/>
              <w:bottom w:val="single" w:sz="4" w:space="0" w:color="auto"/>
              <w:right w:val="single" w:sz="4" w:space="0" w:color="auto"/>
            </w:tcBorders>
            <w:shd w:val="clear" w:color="000000" w:fill="D7E4BC"/>
            <w:vAlign w:val="center"/>
          </w:tcPr>
          <w:p w:rsidR="00907561" w:rsidRPr="00907561" w:rsidRDefault="00907561" w:rsidP="00702D01">
            <w:pPr>
              <w:jc w:val="both"/>
              <w:rPr>
                <w:color w:val="000000"/>
              </w:rPr>
            </w:pPr>
            <w:r w:rsidRPr="00907561">
              <w:rPr>
                <w:color w:val="000000"/>
              </w:rPr>
              <w:t>5,0</w:t>
            </w:r>
          </w:p>
        </w:tc>
        <w:tc>
          <w:tcPr>
            <w:tcW w:w="336" w:type="pct"/>
            <w:tcBorders>
              <w:top w:val="nil"/>
              <w:left w:val="nil"/>
              <w:bottom w:val="single" w:sz="4" w:space="0" w:color="auto"/>
              <w:right w:val="single" w:sz="4" w:space="0" w:color="auto"/>
            </w:tcBorders>
            <w:shd w:val="clear" w:color="000000" w:fill="D7E4BC"/>
            <w:vAlign w:val="center"/>
          </w:tcPr>
          <w:p w:rsidR="00907561" w:rsidRPr="00907561" w:rsidRDefault="00907561" w:rsidP="00702D01">
            <w:pPr>
              <w:jc w:val="both"/>
              <w:rPr>
                <w:color w:val="000000"/>
              </w:rPr>
            </w:pPr>
            <w:r w:rsidRPr="00907561">
              <w:rPr>
                <w:color w:val="000000"/>
              </w:rPr>
              <w:t>-</w:t>
            </w:r>
          </w:p>
        </w:tc>
        <w:tc>
          <w:tcPr>
            <w:tcW w:w="266" w:type="pct"/>
            <w:tcBorders>
              <w:top w:val="nil"/>
              <w:left w:val="nil"/>
              <w:bottom w:val="single" w:sz="4" w:space="0" w:color="auto"/>
              <w:right w:val="single" w:sz="4" w:space="0" w:color="auto"/>
            </w:tcBorders>
            <w:shd w:val="clear" w:color="000000" w:fill="D7E4BC"/>
            <w:vAlign w:val="center"/>
          </w:tcPr>
          <w:p w:rsidR="00907561" w:rsidRPr="00907561" w:rsidRDefault="00907561" w:rsidP="00702D01">
            <w:pPr>
              <w:jc w:val="both"/>
              <w:rPr>
                <w:color w:val="000000"/>
              </w:rPr>
            </w:pPr>
            <w:r w:rsidRPr="00907561">
              <w:rPr>
                <w:color w:val="000000"/>
              </w:rPr>
              <w:t>-</w:t>
            </w:r>
          </w:p>
        </w:tc>
      </w:tr>
      <w:tr w:rsidR="00907561" w:rsidRPr="00702D01" w:rsidTr="00907561">
        <w:trPr>
          <w:gridAfter w:val="1"/>
          <w:wAfter w:w="21" w:type="pct"/>
          <w:cantSplit/>
          <w:trHeight w:val="20"/>
        </w:trPr>
        <w:tc>
          <w:tcPr>
            <w:tcW w:w="267" w:type="pct"/>
            <w:tcBorders>
              <w:top w:val="nil"/>
              <w:left w:val="single" w:sz="4" w:space="0" w:color="auto"/>
              <w:bottom w:val="single" w:sz="4" w:space="0" w:color="auto"/>
              <w:right w:val="single" w:sz="4" w:space="0" w:color="auto"/>
            </w:tcBorders>
            <w:shd w:val="clear" w:color="auto" w:fill="C4BC96"/>
            <w:noWrap/>
            <w:vAlign w:val="center"/>
          </w:tcPr>
          <w:p w:rsidR="00907561" w:rsidRPr="00702D01" w:rsidRDefault="00907561" w:rsidP="00702D01">
            <w:pPr>
              <w:jc w:val="both"/>
              <w:rPr>
                <w:b/>
                <w:bCs/>
                <w:color w:val="000000"/>
              </w:rPr>
            </w:pPr>
          </w:p>
        </w:tc>
        <w:tc>
          <w:tcPr>
            <w:tcW w:w="675" w:type="pct"/>
            <w:tcBorders>
              <w:top w:val="nil"/>
              <w:left w:val="nil"/>
              <w:bottom w:val="single" w:sz="4" w:space="0" w:color="auto"/>
              <w:right w:val="single" w:sz="4" w:space="0" w:color="auto"/>
            </w:tcBorders>
            <w:shd w:val="clear" w:color="auto" w:fill="C4BC96"/>
            <w:noWrap/>
            <w:vAlign w:val="center"/>
          </w:tcPr>
          <w:p w:rsidR="00907561" w:rsidRPr="00702D01" w:rsidRDefault="00907561" w:rsidP="00702D01">
            <w:pPr>
              <w:jc w:val="both"/>
              <w:rPr>
                <w:b/>
                <w:bCs/>
                <w:color w:val="000000"/>
              </w:rPr>
            </w:pPr>
            <w:r w:rsidRPr="00702D01">
              <w:rPr>
                <w:b/>
                <w:bCs/>
                <w:color w:val="000000"/>
              </w:rPr>
              <w:t>Итого</w:t>
            </w:r>
          </w:p>
        </w:tc>
        <w:tc>
          <w:tcPr>
            <w:tcW w:w="335" w:type="pct"/>
            <w:tcBorders>
              <w:top w:val="nil"/>
              <w:left w:val="nil"/>
              <w:bottom w:val="single" w:sz="4" w:space="0" w:color="auto"/>
              <w:right w:val="single" w:sz="4" w:space="0" w:color="auto"/>
            </w:tcBorders>
            <w:shd w:val="clear" w:color="auto" w:fill="C4BC96"/>
            <w:noWrap/>
            <w:vAlign w:val="center"/>
          </w:tcPr>
          <w:p w:rsidR="00907561" w:rsidRPr="00702D01" w:rsidRDefault="00907561" w:rsidP="00702D01">
            <w:pPr>
              <w:jc w:val="both"/>
              <w:rPr>
                <w:b/>
                <w:bCs/>
                <w:color w:val="000000"/>
              </w:rPr>
            </w:pPr>
          </w:p>
        </w:tc>
        <w:tc>
          <w:tcPr>
            <w:tcW w:w="405" w:type="pct"/>
            <w:tcBorders>
              <w:top w:val="nil"/>
              <w:left w:val="nil"/>
              <w:bottom w:val="single" w:sz="4" w:space="0" w:color="auto"/>
              <w:right w:val="single" w:sz="4" w:space="0" w:color="auto"/>
            </w:tcBorders>
            <w:shd w:val="clear" w:color="auto" w:fill="C4BC96"/>
            <w:noWrap/>
            <w:vAlign w:val="center"/>
          </w:tcPr>
          <w:p w:rsidR="00907561" w:rsidRPr="00702D01" w:rsidRDefault="00907561" w:rsidP="00702D01">
            <w:pPr>
              <w:jc w:val="both"/>
              <w:rPr>
                <w:b/>
                <w:bCs/>
                <w:color w:val="000000"/>
              </w:rPr>
            </w:pPr>
          </w:p>
        </w:tc>
        <w:tc>
          <w:tcPr>
            <w:tcW w:w="241" w:type="pct"/>
            <w:tcBorders>
              <w:top w:val="nil"/>
              <w:left w:val="nil"/>
              <w:bottom w:val="single" w:sz="4" w:space="0" w:color="auto"/>
              <w:right w:val="single" w:sz="4" w:space="0" w:color="auto"/>
            </w:tcBorders>
            <w:shd w:val="clear" w:color="auto" w:fill="C4BC96"/>
            <w:noWrap/>
            <w:vAlign w:val="center"/>
          </w:tcPr>
          <w:p w:rsidR="00907561" w:rsidRPr="00702D01" w:rsidRDefault="00907561" w:rsidP="00702D01">
            <w:pPr>
              <w:jc w:val="both"/>
              <w:rPr>
                <w:b/>
                <w:bCs/>
                <w:color w:val="000000"/>
              </w:rPr>
            </w:pPr>
          </w:p>
        </w:tc>
        <w:tc>
          <w:tcPr>
            <w:tcW w:w="433" w:type="pct"/>
            <w:tcBorders>
              <w:top w:val="nil"/>
              <w:left w:val="nil"/>
              <w:bottom w:val="single" w:sz="4" w:space="0" w:color="auto"/>
              <w:right w:val="single" w:sz="4" w:space="0" w:color="auto"/>
            </w:tcBorders>
            <w:shd w:val="clear" w:color="auto" w:fill="C4BC96"/>
            <w:vAlign w:val="center"/>
          </w:tcPr>
          <w:p w:rsidR="00907561" w:rsidRPr="00702D01" w:rsidRDefault="004F3D60" w:rsidP="00702D01">
            <w:pPr>
              <w:jc w:val="both"/>
              <w:rPr>
                <w:b/>
                <w:bCs/>
                <w:color w:val="000000"/>
              </w:rPr>
            </w:pPr>
            <w:r>
              <w:rPr>
                <w:b/>
                <w:bCs/>
                <w:color w:val="000000"/>
              </w:rPr>
              <w:t>7</w:t>
            </w:r>
            <w:r w:rsidR="00907561" w:rsidRPr="00702D01">
              <w:rPr>
                <w:b/>
                <w:bCs/>
                <w:color w:val="000000"/>
              </w:rPr>
              <w:t>,3</w:t>
            </w:r>
          </w:p>
        </w:tc>
        <w:tc>
          <w:tcPr>
            <w:tcW w:w="335" w:type="pct"/>
            <w:tcBorders>
              <w:top w:val="nil"/>
              <w:left w:val="nil"/>
              <w:bottom w:val="single" w:sz="4" w:space="0" w:color="auto"/>
              <w:right w:val="single" w:sz="4" w:space="0" w:color="auto"/>
            </w:tcBorders>
            <w:shd w:val="clear" w:color="auto" w:fill="C4BC96"/>
            <w:noWrap/>
            <w:vAlign w:val="center"/>
          </w:tcPr>
          <w:p w:rsidR="00907561" w:rsidRPr="00702D01" w:rsidRDefault="00907561" w:rsidP="00907561">
            <w:pPr>
              <w:jc w:val="both"/>
              <w:rPr>
                <w:b/>
                <w:color w:val="000000"/>
              </w:rPr>
            </w:pPr>
            <w:r w:rsidRPr="00702D01">
              <w:rPr>
                <w:b/>
                <w:color w:val="000000"/>
              </w:rPr>
              <w:t>202</w:t>
            </w:r>
            <w:r>
              <w:rPr>
                <w:b/>
                <w:color w:val="000000"/>
              </w:rPr>
              <w:t>4</w:t>
            </w:r>
          </w:p>
        </w:tc>
        <w:tc>
          <w:tcPr>
            <w:tcW w:w="336" w:type="pct"/>
            <w:tcBorders>
              <w:top w:val="nil"/>
              <w:left w:val="nil"/>
              <w:bottom w:val="single" w:sz="4" w:space="0" w:color="auto"/>
              <w:right w:val="single" w:sz="4" w:space="0" w:color="auto"/>
            </w:tcBorders>
            <w:shd w:val="clear" w:color="auto" w:fill="C4BC96"/>
            <w:noWrap/>
            <w:vAlign w:val="center"/>
          </w:tcPr>
          <w:p w:rsidR="00907561" w:rsidRPr="00702D01" w:rsidRDefault="00907561" w:rsidP="00907561">
            <w:pPr>
              <w:jc w:val="both"/>
              <w:rPr>
                <w:b/>
                <w:color w:val="000000"/>
              </w:rPr>
            </w:pPr>
            <w:r w:rsidRPr="00702D01">
              <w:rPr>
                <w:b/>
                <w:color w:val="000000"/>
              </w:rPr>
              <w:t>202</w:t>
            </w:r>
            <w:r>
              <w:rPr>
                <w:b/>
                <w:color w:val="000000"/>
              </w:rPr>
              <w:t>5</w:t>
            </w:r>
          </w:p>
        </w:tc>
        <w:tc>
          <w:tcPr>
            <w:tcW w:w="336" w:type="pct"/>
            <w:tcBorders>
              <w:top w:val="nil"/>
              <w:left w:val="nil"/>
              <w:bottom w:val="single" w:sz="4" w:space="0" w:color="auto"/>
              <w:right w:val="single" w:sz="4" w:space="0" w:color="auto"/>
            </w:tcBorders>
            <w:shd w:val="clear" w:color="auto" w:fill="C4BC96"/>
            <w:vAlign w:val="center"/>
          </w:tcPr>
          <w:p w:rsidR="00907561" w:rsidRPr="00702D01" w:rsidRDefault="00907561" w:rsidP="00702D01">
            <w:pPr>
              <w:jc w:val="both"/>
              <w:rPr>
                <w:b/>
                <w:bCs/>
                <w:color w:val="000000"/>
              </w:rPr>
            </w:pPr>
            <w:r w:rsidRPr="00702D01">
              <w:rPr>
                <w:b/>
                <w:bCs/>
                <w:color w:val="000000"/>
              </w:rPr>
              <w:t>-</w:t>
            </w:r>
          </w:p>
        </w:tc>
        <w:tc>
          <w:tcPr>
            <w:tcW w:w="338" w:type="pct"/>
            <w:tcBorders>
              <w:top w:val="nil"/>
              <w:left w:val="nil"/>
              <w:bottom w:val="single" w:sz="4" w:space="0" w:color="auto"/>
              <w:right w:val="single" w:sz="4" w:space="0" w:color="auto"/>
            </w:tcBorders>
            <w:shd w:val="clear" w:color="auto" w:fill="C4BC96"/>
            <w:vAlign w:val="center"/>
          </w:tcPr>
          <w:p w:rsidR="00907561" w:rsidRPr="00702D01" w:rsidRDefault="00907561" w:rsidP="00702D01">
            <w:pPr>
              <w:jc w:val="both"/>
              <w:rPr>
                <w:b/>
                <w:bCs/>
                <w:color w:val="000000"/>
              </w:rPr>
            </w:pPr>
            <w:r w:rsidRPr="00702D01">
              <w:rPr>
                <w:b/>
                <w:bCs/>
                <w:color w:val="000000"/>
              </w:rPr>
              <w:t>-</w:t>
            </w:r>
          </w:p>
        </w:tc>
        <w:tc>
          <w:tcPr>
            <w:tcW w:w="337" w:type="pct"/>
            <w:tcBorders>
              <w:top w:val="nil"/>
              <w:left w:val="nil"/>
              <w:bottom w:val="single" w:sz="4" w:space="0" w:color="auto"/>
              <w:right w:val="single" w:sz="4" w:space="0" w:color="auto"/>
            </w:tcBorders>
            <w:shd w:val="clear" w:color="auto" w:fill="C4BC96"/>
            <w:vAlign w:val="center"/>
          </w:tcPr>
          <w:p w:rsidR="00907561" w:rsidRPr="00702D01" w:rsidRDefault="00907561" w:rsidP="00702D01">
            <w:pPr>
              <w:jc w:val="both"/>
              <w:rPr>
                <w:b/>
                <w:bCs/>
                <w:color w:val="000000"/>
              </w:rPr>
            </w:pPr>
            <w:r>
              <w:rPr>
                <w:b/>
                <w:bCs/>
                <w:color w:val="000000"/>
              </w:rPr>
              <w:t>2</w:t>
            </w:r>
            <w:r w:rsidRPr="00702D01">
              <w:rPr>
                <w:b/>
                <w:bCs/>
                <w:color w:val="000000"/>
              </w:rPr>
              <w:t>,3</w:t>
            </w:r>
          </w:p>
        </w:tc>
        <w:tc>
          <w:tcPr>
            <w:tcW w:w="338" w:type="pct"/>
            <w:tcBorders>
              <w:top w:val="nil"/>
              <w:left w:val="nil"/>
              <w:bottom w:val="single" w:sz="4" w:space="0" w:color="auto"/>
              <w:right w:val="single" w:sz="4" w:space="0" w:color="auto"/>
            </w:tcBorders>
            <w:shd w:val="clear" w:color="auto" w:fill="C4BC96"/>
            <w:vAlign w:val="center"/>
          </w:tcPr>
          <w:p w:rsidR="00907561" w:rsidRPr="00702D01" w:rsidRDefault="00907561" w:rsidP="00702D01">
            <w:pPr>
              <w:jc w:val="both"/>
              <w:rPr>
                <w:color w:val="000000"/>
              </w:rPr>
            </w:pPr>
            <w:r>
              <w:rPr>
                <w:color w:val="000000"/>
              </w:rPr>
              <w:t>5,0</w:t>
            </w:r>
          </w:p>
        </w:tc>
        <w:tc>
          <w:tcPr>
            <w:tcW w:w="336" w:type="pct"/>
            <w:tcBorders>
              <w:top w:val="nil"/>
              <w:left w:val="nil"/>
              <w:bottom w:val="single" w:sz="4" w:space="0" w:color="auto"/>
              <w:right w:val="single" w:sz="4" w:space="0" w:color="auto"/>
            </w:tcBorders>
            <w:shd w:val="clear" w:color="auto" w:fill="C4BC96"/>
            <w:vAlign w:val="center"/>
          </w:tcPr>
          <w:p w:rsidR="00907561" w:rsidRPr="00702D01" w:rsidRDefault="00907561" w:rsidP="00702D01">
            <w:pPr>
              <w:jc w:val="both"/>
              <w:rPr>
                <w:color w:val="000000"/>
              </w:rPr>
            </w:pPr>
            <w:r w:rsidRPr="00702D01">
              <w:rPr>
                <w:color w:val="000000"/>
              </w:rPr>
              <w:t>-</w:t>
            </w:r>
          </w:p>
        </w:tc>
        <w:tc>
          <w:tcPr>
            <w:tcW w:w="266" w:type="pct"/>
            <w:tcBorders>
              <w:top w:val="nil"/>
              <w:left w:val="nil"/>
              <w:bottom w:val="single" w:sz="4" w:space="0" w:color="auto"/>
              <w:right w:val="single" w:sz="4" w:space="0" w:color="auto"/>
            </w:tcBorders>
            <w:shd w:val="clear" w:color="auto" w:fill="C4BC96"/>
            <w:vAlign w:val="center"/>
          </w:tcPr>
          <w:p w:rsidR="00907561" w:rsidRPr="00702D01" w:rsidRDefault="00907561" w:rsidP="00702D01">
            <w:pPr>
              <w:jc w:val="both"/>
              <w:rPr>
                <w:color w:val="000000"/>
              </w:rPr>
            </w:pPr>
            <w:r w:rsidRPr="00702D01">
              <w:rPr>
                <w:color w:val="000000"/>
              </w:rPr>
              <w:t>-</w:t>
            </w:r>
          </w:p>
        </w:tc>
      </w:tr>
    </w:tbl>
    <w:p w:rsidR="00215ED4" w:rsidRDefault="00215ED4" w:rsidP="00702D01">
      <w:pPr>
        <w:pStyle w:val="af7"/>
        <w:jc w:val="both"/>
      </w:pPr>
    </w:p>
    <w:p w:rsidR="00420594" w:rsidRPr="00702D01" w:rsidRDefault="00420594" w:rsidP="00702D01">
      <w:pPr>
        <w:pStyle w:val="af7"/>
        <w:jc w:val="both"/>
      </w:pPr>
      <w:r w:rsidRPr="00907561">
        <w:t xml:space="preserve">Таблица </w:t>
      </w:r>
      <w:r w:rsidR="00686066">
        <w:t>17</w:t>
      </w:r>
      <w:r w:rsidRPr="00907561">
        <w:t xml:space="preserve">. Источники финансирования инвестиционных проектов </w:t>
      </w:r>
      <w:r w:rsidRPr="00907561">
        <w:rPr>
          <w:lang w:eastAsia="en-US"/>
        </w:rPr>
        <w:t>по разделу «Т</w:t>
      </w:r>
      <w:r w:rsidR="006407A1" w:rsidRPr="00907561">
        <w:rPr>
          <w:lang w:eastAsia="en-US"/>
        </w:rPr>
        <w:t>еплоснабжение» на период до 2045</w:t>
      </w:r>
      <w:r w:rsidRPr="00907561">
        <w:rPr>
          <w:lang w:eastAsia="en-US"/>
        </w:rPr>
        <w:t xml:space="preserve"> года</w:t>
      </w:r>
    </w:p>
    <w:tbl>
      <w:tblPr>
        <w:tblW w:w="5370" w:type="pct"/>
        <w:tblInd w:w="-431" w:type="dxa"/>
        <w:tblLayout w:type="fixed"/>
        <w:tblCellMar>
          <w:left w:w="28" w:type="dxa"/>
          <w:right w:w="28" w:type="dxa"/>
        </w:tblCellMar>
        <w:tblLook w:val="04A0" w:firstRow="1" w:lastRow="0" w:firstColumn="1" w:lastColumn="0" w:noHBand="0" w:noVBand="1"/>
      </w:tblPr>
      <w:tblGrid>
        <w:gridCol w:w="569"/>
        <w:gridCol w:w="2692"/>
        <w:gridCol w:w="2069"/>
        <w:gridCol w:w="632"/>
        <w:gridCol w:w="617"/>
        <w:gridCol w:w="657"/>
        <w:gridCol w:w="711"/>
        <w:gridCol w:w="558"/>
        <w:gridCol w:w="1278"/>
        <w:gridCol w:w="709"/>
      </w:tblGrid>
      <w:tr w:rsidR="00907561" w:rsidRPr="00702D01" w:rsidTr="00907561">
        <w:trPr>
          <w:trHeight w:val="20"/>
        </w:trPr>
        <w:tc>
          <w:tcPr>
            <w:tcW w:w="271" w:type="pct"/>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20594" w:rsidRPr="00702D01" w:rsidRDefault="00420594" w:rsidP="00702D01">
            <w:pPr>
              <w:jc w:val="both"/>
              <w:rPr>
                <w:b/>
                <w:bCs/>
                <w:color w:val="000000"/>
              </w:rPr>
            </w:pPr>
            <w:r w:rsidRPr="00702D01">
              <w:rPr>
                <w:b/>
                <w:bCs/>
                <w:color w:val="000000"/>
              </w:rPr>
              <w:t>№ п/п</w:t>
            </w:r>
          </w:p>
        </w:tc>
        <w:tc>
          <w:tcPr>
            <w:tcW w:w="1283" w:type="pct"/>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20594" w:rsidRPr="00702D01" w:rsidRDefault="00420594" w:rsidP="00702D01">
            <w:pPr>
              <w:jc w:val="both"/>
              <w:rPr>
                <w:b/>
                <w:bCs/>
                <w:color w:val="000000"/>
              </w:rPr>
            </w:pPr>
            <w:r w:rsidRPr="00702D01">
              <w:rPr>
                <w:b/>
                <w:bCs/>
                <w:color w:val="000000"/>
              </w:rPr>
              <w:t>Наименование инвестиционного проекта</w:t>
            </w:r>
          </w:p>
        </w:tc>
        <w:tc>
          <w:tcPr>
            <w:tcW w:w="986" w:type="pct"/>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20594" w:rsidRPr="00702D01" w:rsidRDefault="00420594" w:rsidP="00702D01">
            <w:pPr>
              <w:jc w:val="both"/>
              <w:rPr>
                <w:b/>
                <w:bCs/>
                <w:color w:val="000000"/>
              </w:rPr>
            </w:pPr>
            <w:r w:rsidRPr="00702D01">
              <w:rPr>
                <w:b/>
                <w:bCs/>
                <w:color w:val="000000"/>
              </w:rPr>
              <w:t>Источник инвестиций</w:t>
            </w:r>
          </w:p>
        </w:tc>
        <w:tc>
          <w:tcPr>
            <w:tcW w:w="2460" w:type="pct"/>
            <w:gridSpan w:val="7"/>
            <w:tcBorders>
              <w:top w:val="single" w:sz="4" w:space="0" w:color="auto"/>
              <w:left w:val="nil"/>
              <w:bottom w:val="single" w:sz="4" w:space="0" w:color="auto"/>
              <w:right w:val="single" w:sz="4" w:space="0" w:color="auto"/>
            </w:tcBorders>
            <w:shd w:val="clear" w:color="000000" w:fill="DBE5F1"/>
            <w:vAlign w:val="center"/>
            <w:hideMark/>
          </w:tcPr>
          <w:p w:rsidR="00420594" w:rsidRPr="00702D01" w:rsidRDefault="00420594" w:rsidP="00702D01">
            <w:pPr>
              <w:jc w:val="both"/>
              <w:rPr>
                <w:b/>
                <w:bCs/>
                <w:color w:val="000000"/>
              </w:rPr>
            </w:pPr>
            <w:r w:rsidRPr="00702D01">
              <w:rPr>
                <w:b/>
                <w:bCs/>
                <w:color w:val="000000"/>
              </w:rPr>
              <w:t>Объемы финансирования в ценах соответствующих лет с НДС, тыс. рублей</w:t>
            </w:r>
          </w:p>
        </w:tc>
      </w:tr>
      <w:tr w:rsidR="00907561" w:rsidRPr="00702D01" w:rsidTr="00907561">
        <w:trPr>
          <w:trHeight w:val="20"/>
        </w:trPr>
        <w:tc>
          <w:tcPr>
            <w:tcW w:w="271" w:type="pct"/>
            <w:vMerge/>
            <w:tcBorders>
              <w:top w:val="single" w:sz="4" w:space="0" w:color="auto"/>
              <w:left w:val="single" w:sz="4" w:space="0" w:color="auto"/>
              <w:bottom w:val="single" w:sz="4" w:space="0" w:color="auto"/>
              <w:right w:val="single" w:sz="4" w:space="0" w:color="auto"/>
            </w:tcBorders>
            <w:vAlign w:val="center"/>
            <w:hideMark/>
          </w:tcPr>
          <w:p w:rsidR="00420594" w:rsidRPr="00702D01" w:rsidRDefault="00420594" w:rsidP="00702D01">
            <w:pPr>
              <w:jc w:val="both"/>
              <w:rPr>
                <w:b/>
                <w:bCs/>
                <w:color w:val="000000"/>
              </w:rPr>
            </w:pPr>
          </w:p>
        </w:tc>
        <w:tc>
          <w:tcPr>
            <w:tcW w:w="1283" w:type="pct"/>
            <w:vMerge/>
            <w:tcBorders>
              <w:top w:val="single" w:sz="4" w:space="0" w:color="auto"/>
              <w:left w:val="single" w:sz="4" w:space="0" w:color="auto"/>
              <w:bottom w:val="single" w:sz="4" w:space="0" w:color="auto"/>
              <w:right w:val="single" w:sz="4" w:space="0" w:color="auto"/>
            </w:tcBorders>
            <w:vAlign w:val="center"/>
            <w:hideMark/>
          </w:tcPr>
          <w:p w:rsidR="00420594" w:rsidRPr="00702D01" w:rsidRDefault="00420594" w:rsidP="00702D01">
            <w:pPr>
              <w:jc w:val="both"/>
              <w:rPr>
                <w:b/>
                <w:bCs/>
                <w:color w:val="000000"/>
              </w:rPr>
            </w:pP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420594" w:rsidRPr="00702D01" w:rsidRDefault="00420594" w:rsidP="00702D01">
            <w:pPr>
              <w:jc w:val="both"/>
              <w:rPr>
                <w:b/>
                <w:bCs/>
                <w:color w:val="000000"/>
              </w:rPr>
            </w:pPr>
          </w:p>
        </w:tc>
        <w:tc>
          <w:tcPr>
            <w:tcW w:w="301" w:type="pct"/>
            <w:tcBorders>
              <w:top w:val="nil"/>
              <w:left w:val="nil"/>
              <w:bottom w:val="single" w:sz="4" w:space="0" w:color="auto"/>
              <w:right w:val="single" w:sz="4" w:space="0" w:color="auto"/>
            </w:tcBorders>
            <w:shd w:val="clear" w:color="000000" w:fill="DBE5F1"/>
            <w:noWrap/>
            <w:hideMark/>
          </w:tcPr>
          <w:p w:rsidR="00420594" w:rsidRPr="00702D01" w:rsidRDefault="00420594" w:rsidP="00702D01">
            <w:pPr>
              <w:jc w:val="both"/>
            </w:pPr>
            <w:r w:rsidRPr="00702D01">
              <w:t>2022</w:t>
            </w:r>
          </w:p>
        </w:tc>
        <w:tc>
          <w:tcPr>
            <w:tcW w:w="294" w:type="pct"/>
            <w:tcBorders>
              <w:top w:val="nil"/>
              <w:left w:val="nil"/>
              <w:bottom w:val="single" w:sz="4" w:space="0" w:color="auto"/>
              <w:right w:val="single" w:sz="4" w:space="0" w:color="auto"/>
            </w:tcBorders>
            <w:shd w:val="clear" w:color="000000" w:fill="DBE5F1"/>
            <w:noWrap/>
            <w:hideMark/>
          </w:tcPr>
          <w:p w:rsidR="00420594" w:rsidRPr="00702D01" w:rsidRDefault="00420594" w:rsidP="00702D01">
            <w:pPr>
              <w:jc w:val="both"/>
            </w:pPr>
            <w:r w:rsidRPr="00702D01">
              <w:t>2023</w:t>
            </w:r>
          </w:p>
        </w:tc>
        <w:tc>
          <w:tcPr>
            <w:tcW w:w="313" w:type="pct"/>
            <w:tcBorders>
              <w:top w:val="nil"/>
              <w:left w:val="nil"/>
              <w:bottom w:val="single" w:sz="4" w:space="0" w:color="auto"/>
              <w:right w:val="single" w:sz="4" w:space="0" w:color="auto"/>
            </w:tcBorders>
            <w:shd w:val="clear" w:color="000000" w:fill="DBE5F1"/>
            <w:noWrap/>
            <w:hideMark/>
          </w:tcPr>
          <w:p w:rsidR="00420594" w:rsidRPr="00702D01" w:rsidRDefault="00420594" w:rsidP="00702D01">
            <w:pPr>
              <w:jc w:val="both"/>
            </w:pPr>
            <w:r w:rsidRPr="00702D01">
              <w:t>2024</w:t>
            </w:r>
          </w:p>
        </w:tc>
        <w:tc>
          <w:tcPr>
            <w:tcW w:w="339" w:type="pct"/>
            <w:tcBorders>
              <w:top w:val="nil"/>
              <w:left w:val="nil"/>
              <w:bottom w:val="single" w:sz="4" w:space="0" w:color="auto"/>
              <w:right w:val="single" w:sz="4" w:space="0" w:color="auto"/>
            </w:tcBorders>
            <w:shd w:val="clear" w:color="000000" w:fill="DBE5F1"/>
            <w:noWrap/>
            <w:hideMark/>
          </w:tcPr>
          <w:p w:rsidR="00420594" w:rsidRPr="00702D01" w:rsidRDefault="00420594" w:rsidP="00702D01">
            <w:pPr>
              <w:jc w:val="both"/>
            </w:pPr>
            <w:r w:rsidRPr="00702D01">
              <w:t>2025</w:t>
            </w:r>
          </w:p>
        </w:tc>
        <w:tc>
          <w:tcPr>
            <w:tcW w:w="266" w:type="pct"/>
            <w:tcBorders>
              <w:top w:val="nil"/>
              <w:left w:val="nil"/>
              <w:bottom w:val="single" w:sz="4" w:space="0" w:color="auto"/>
              <w:right w:val="single" w:sz="4" w:space="0" w:color="auto"/>
            </w:tcBorders>
            <w:shd w:val="clear" w:color="000000" w:fill="DBE5F1"/>
            <w:noWrap/>
            <w:hideMark/>
          </w:tcPr>
          <w:p w:rsidR="00420594" w:rsidRPr="00702D01" w:rsidRDefault="00420594" w:rsidP="00702D01">
            <w:pPr>
              <w:jc w:val="both"/>
            </w:pPr>
            <w:r w:rsidRPr="00702D01">
              <w:t>2026</w:t>
            </w:r>
          </w:p>
        </w:tc>
        <w:tc>
          <w:tcPr>
            <w:tcW w:w="609" w:type="pct"/>
            <w:tcBorders>
              <w:top w:val="nil"/>
              <w:left w:val="nil"/>
              <w:bottom w:val="single" w:sz="4" w:space="0" w:color="auto"/>
              <w:right w:val="single" w:sz="4" w:space="0" w:color="auto"/>
            </w:tcBorders>
            <w:shd w:val="clear" w:color="000000" w:fill="DBE5F1"/>
            <w:noWrap/>
            <w:hideMark/>
          </w:tcPr>
          <w:p w:rsidR="00420594" w:rsidRPr="00702D01" w:rsidRDefault="00420594" w:rsidP="00702D01">
            <w:pPr>
              <w:jc w:val="both"/>
            </w:pPr>
            <w:r w:rsidRPr="00702D01">
              <w:t>2027-2045</w:t>
            </w:r>
          </w:p>
        </w:tc>
        <w:tc>
          <w:tcPr>
            <w:tcW w:w="338" w:type="pct"/>
            <w:tcBorders>
              <w:top w:val="nil"/>
              <w:left w:val="nil"/>
              <w:bottom w:val="single" w:sz="4" w:space="0" w:color="auto"/>
              <w:right w:val="single" w:sz="4" w:space="0" w:color="auto"/>
            </w:tcBorders>
            <w:shd w:val="clear" w:color="000000" w:fill="DBE5F1"/>
            <w:noWrap/>
            <w:vAlign w:val="center"/>
            <w:hideMark/>
          </w:tcPr>
          <w:p w:rsidR="00420594" w:rsidRPr="00702D01" w:rsidRDefault="00420594" w:rsidP="00702D01">
            <w:pPr>
              <w:jc w:val="both"/>
              <w:rPr>
                <w:b/>
                <w:bCs/>
                <w:color w:val="000000"/>
              </w:rPr>
            </w:pPr>
            <w:r w:rsidRPr="00702D01">
              <w:rPr>
                <w:b/>
                <w:bCs/>
                <w:color w:val="000000"/>
              </w:rPr>
              <w:t>Всего</w:t>
            </w:r>
          </w:p>
        </w:tc>
      </w:tr>
      <w:tr w:rsidR="00907561" w:rsidRPr="00702D01" w:rsidTr="00907561">
        <w:trPr>
          <w:trHeight w:val="2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420594" w:rsidRPr="00907561" w:rsidRDefault="00420594" w:rsidP="00702D01">
            <w:pPr>
              <w:jc w:val="both"/>
              <w:rPr>
                <w:color w:val="000000"/>
              </w:rPr>
            </w:pPr>
            <w:r w:rsidRPr="00907561">
              <w:rPr>
                <w:color w:val="000000"/>
              </w:rPr>
              <w:t>1</w:t>
            </w:r>
          </w:p>
        </w:tc>
        <w:tc>
          <w:tcPr>
            <w:tcW w:w="1283" w:type="pct"/>
            <w:tcBorders>
              <w:top w:val="nil"/>
              <w:left w:val="nil"/>
              <w:bottom w:val="single" w:sz="4" w:space="0" w:color="auto"/>
              <w:right w:val="single" w:sz="4" w:space="0" w:color="auto"/>
            </w:tcBorders>
            <w:shd w:val="clear" w:color="auto" w:fill="auto"/>
            <w:vAlign w:val="center"/>
            <w:hideMark/>
          </w:tcPr>
          <w:p w:rsidR="00420594" w:rsidRPr="00907561" w:rsidRDefault="00420594" w:rsidP="00907561">
            <w:pPr>
              <w:jc w:val="both"/>
            </w:pPr>
            <w:r w:rsidRPr="00907561">
              <w:t xml:space="preserve">Перевод котельной </w:t>
            </w:r>
            <w:proofErr w:type="spellStart"/>
            <w:r w:rsidRPr="00907561">
              <w:t>д.Селезни</w:t>
            </w:r>
            <w:proofErr w:type="spellEnd"/>
            <w:r w:rsidRPr="00907561">
              <w:t xml:space="preserve"> на газовое </w:t>
            </w:r>
            <w:proofErr w:type="gramStart"/>
            <w:r w:rsidRPr="00907561">
              <w:t>топливо</w:t>
            </w:r>
            <w:r w:rsidR="00907561" w:rsidRPr="00907561">
              <w:t>,</w:t>
            </w:r>
            <w:r w:rsidRPr="00907561">
              <w:t xml:space="preserve">  автоматический</w:t>
            </w:r>
            <w:proofErr w:type="gramEnd"/>
            <w:r w:rsidRPr="00907561">
              <w:t xml:space="preserve"> режим</w:t>
            </w:r>
          </w:p>
        </w:tc>
        <w:tc>
          <w:tcPr>
            <w:tcW w:w="986" w:type="pct"/>
            <w:tcBorders>
              <w:top w:val="nil"/>
              <w:left w:val="nil"/>
              <w:bottom w:val="single" w:sz="4" w:space="0" w:color="auto"/>
              <w:right w:val="single" w:sz="4" w:space="0" w:color="auto"/>
            </w:tcBorders>
            <w:shd w:val="clear" w:color="auto" w:fill="auto"/>
            <w:vAlign w:val="center"/>
            <w:hideMark/>
          </w:tcPr>
          <w:p w:rsidR="00420594" w:rsidRPr="00907561" w:rsidRDefault="006407A1" w:rsidP="00702D01">
            <w:pPr>
              <w:jc w:val="both"/>
              <w:rPr>
                <w:color w:val="000000"/>
              </w:rPr>
            </w:pPr>
            <w:r w:rsidRPr="00907561">
              <w:rPr>
                <w:color w:val="000000"/>
              </w:rPr>
              <w:t>С</w:t>
            </w:r>
            <w:r w:rsidR="00420594" w:rsidRPr="00907561">
              <w:rPr>
                <w:color w:val="000000"/>
              </w:rPr>
              <w:t>редства</w:t>
            </w:r>
            <w:r w:rsidRPr="00907561">
              <w:rPr>
                <w:color w:val="000000"/>
              </w:rPr>
              <w:t xml:space="preserve"> </w:t>
            </w:r>
            <w:r w:rsidR="00907561" w:rsidRPr="00907561">
              <w:rPr>
                <w:color w:val="000000"/>
              </w:rPr>
              <w:t xml:space="preserve">местного, </w:t>
            </w:r>
            <w:r w:rsidRPr="00907561">
              <w:rPr>
                <w:color w:val="000000"/>
              </w:rPr>
              <w:t>областного и федерального бюджетов</w:t>
            </w:r>
            <w:r w:rsidR="00420594" w:rsidRPr="00907561">
              <w:rPr>
                <w:color w:val="000000"/>
              </w:rPr>
              <w:t xml:space="preserve"> </w:t>
            </w:r>
          </w:p>
          <w:p w:rsidR="006407A1" w:rsidRPr="00907561" w:rsidRDefault="006407A1" w:rsidP="00702D01">
            <w:pPr>
              <w:jc w:val="both"/>
              <w:rPr>
                <w:color w:val="000000"/>
              </w:rPr>
            </w:pPr>
          </w:p>
        </w:tc>
        <w:tc>
          <w:tcPr>
            <w:tcW w:w="301" w:type="pct"/>
            <w:tcBorders>
              <w:top w:val="nil"/>
              <w:left w:val="nil"/>
              <w:bottom w:val="single" w:sz="4" w:space="0" w:color="auto"/>
              <w:right w:val="single" w:sz="4" w:space="0" w:color="auto"/>
            </w:tcBorders>
            <w:shd w:val="clear" w:color="auto" w:fill="auto"/>
            <w:noWrap/>
            <w:vAlign w:val="center"/>
            <w:hideMark/>
          </w:tcPr>
          <w:p w:rsidR="00420594" w:rsidRPr="00907561" w:rsidRDefault="00420594" w:rsidP="00702D01">
            <w:pPr>
              <w:jc w:val="both"/>
              <w:rPr>
                <w:color w:val="000000"/>
              </w:rPr>
            </w:pPr>
            <w:r w:rsidRPr="00907561">
              <w:rPr>
                <w:color w:val="000000"/>
              </w:rPr>
              <w:t>-</w:t>
            </w:r>
          </w:p>
        </w:tc>
        <w:tc>
          <w:tcPr>
            <w:tcW w:w="294" w:type="pct"/>
            <w:tcBorders>
              <w:top w:val="nil"/>
              <w:left w:val="nil"/>
              <w:bottom w:val="single" w:sz="4" w:space="0" w:color="auto"/>
              <w:right w:val="single" w:sz="4" w:space="0" w:color="auto"/>
            </w:tcBorders>
            <w:shd w:val="clear" w:color="auto" w:fill="auto"/>
            <w:noWrap/>
            <w:vAlign w:val="center"/>
            <w:hideMark/>
          </w:tcPr>
          <w:p w:rsidR="00420594" w:rsidRPr="00907561" w:rsidRDefault="00907561" w:rsidP="00702D01">
            <w:pPr>
              <w:jc w:val="both"/>
              <w:rPr>
                <w:color w:val="000000"/>
              </w:rPr>
            </w:pPr>
            <w:r w:rsidRPr="00907561">
              <w:rPr>
                <w:color w:val="000000"/>
              </w:rPr>
              <w:t>-</w:t>
            </w:r>
          </w:p>
        </w:tc>
        <w:tc>
          <w:tcPr>
            <w:tcW w:w="313" w:type="pct"/>
            <w:tcBorders>
              <w:top w:val="nil"/>
              <w:left w:val="nil"/>
              <w:bottom w:val="single" w:sz="4" w:space="0" w:color="auto"/>
              <w:right w:val="single" w:sz="4" w:space="0" w:color="auto"/>
            </w:tcBorders>
            <w:shd w:val="clear" w:color="auto" w:fill="auto"/>
            <w:noWrap/>
            <w:vAlign w:val="center"/>
            <w:hideMark/>
          </w:tcPr>
          <w:p w:rsidR="00420594" w:rsidRPr="00907561" w:rsidRDefault="00420594" w:rsidP="00702D01">
            <w:pPr>
              <w:jc w:val="both"/>
              <w:rPr>
                <w:color w:val="000000"/>
              </w:rPr>
            </w:pPr>
            <w:r w:rsidRPr="00907561">
              <w:rPr>
                <w:color w:val="000000"/>
              </w:rPr>
              <w:t>23</w:t>
            </w:r>
            <w:r w:rsidR="006407A1" w:rsidRPr="00907561">
              <w:rPr>
                <w:color w:val="000000"/>
              </w:rPr>
              <w:t>00</w:t>
            </w:r>
          </w:p>
        </w:tc>
        <w:tc>
          <w:tcPr>
            <w:tcW w:w="339" w:type="pct"/>
            <w:tcBorders>
              <w:top w:val="nil"/>
              <w:left w:val="nil"/>
              <w:bottom w:val="single" w:sz="4" w:space="0" w:color="auto"/>
              <w:right w:val="single" w:sz="4" w:space="0" w:color="auto"/>
            </w:tcBorders>
            <w:shd w:val="clear" w:color="auto" w:fill="auto"/>
            <w:noWrap/>
            <w:vAlign w:val="center"/>
            <w:hideMark/>
          </w:tcPr>
          <w:p w:rsidR="00420594" w:rsidRPr="00907561" w:rsidRDefault="00907561" w:rsidP="00702D01">
            <w:pPr>
              <w:jc w:val="both"/>
              <w:rPr>
                <w:color w:val="000000"/>
              </w:rPr>
            </w:pPr>
            <w:r w:rsidRPr="00907561">
              <w:rPr>
                <w:color w:val="000000"/>
              </w:rPr>
              <w:t>5000</w:t>
            </w:r>
          </w:p>
        </w:tc>
        <w:tc>
          <w:tcPr>
            <w:tcW w:w="266" w:type="pct"/>
            <w:tcBorders>
              <w:top w:val="nil"/>
              <w:left w:val="nil"/>
              <w:bottom w:val="single" w:sz="4" w:space="0" w:color="auto"/>
              <w:right w:val="single" w:sz="4" w:space="0" w:color="auto"/>
            </w:tcBorders>
            <w:shd w:val="clear" w:color="auto" w:fill="auto"/>
            <w:noWrap/>
            <w:vAlign w:val="center"/>
            <w:hideMark/>
          </w:tcPr>
          <w:p w:rsidR="00420594" w:rsidRPr="00907561" w:rsidRDefault="00420594" w:rsidP="00702D01">
            <w:pPr>
              <w:jc w:val="both"/>
              <w:rPr>
                <w:color w:val="000000"/>
              </w:rPr>
            </w:pPr>
            <w:r w:rsidRPr="00907561">
              <w:rPr>
                <w:color w:val="000000"/>
              </w:rPr>
              <w:t>-</w:t>
            </w:r>
          </w:p>
        </w:tc>
        <w:tc>
          <w:tcPr>
            <w:tcW w:w="609" w:type="pct"/>
            <w:tcBorders>
              <w:top w:val="nil"/>
              <w:left w:val="nil"/>
              <w:bottom w:val="single" w:sz="4" w:space="0" w:color="auto"/>
              <w:right w:val="single" w:sz="4" w:space="0" w:color="auto"/>
            </w:tcBorders>
            <w:shd w:val="clear" w:color="auto" w:fill="auto"/>
            <w:noWrap/>
            <w:vAlign w:val="center"/>
            <w:hideMark/>
          </w:tcPr>
          <w:p w:rsidR="00420594" w:rsidRPr="00907561" w:rsidRDefault="00420594" w:rsidP="00702D01">
            <w:pPr>
              <w:jc w:val="both"/>
              <w:rPr>
                <w:color w:val="000000"/>
              </w:rPr>
            </w:pPr>
            <w:r w:rsidRPr="00907561">
              <w:rPr>
                <w:color w:val="000000"/>
              </w:rPr>
              <w:t>-</w:t>
            </w:r>
          </w:p>
        </w:tc>
        <w:tc>
          <w:tcPr>
            <w:tcW w:w="338" w:type="pct"/>
            <w:tcBorders>
              <w:top w:val="nil"/>
              <w:left w:val="nil"/>
              <w:bottom w:val="single" w:sz="4" w:space="0" w:color="auto"/>
              <w:right w:val="single" w:sz="4" w:space="0" w:color="auto"/>
            </w:tcBorders>
            <w:shd w:val="clear" w:color="auto" w:fill="auto"/>
            <w:noWrap/>
            <w:vAlign w:val="center"/>
            <w:hideMark/>
          </w:tcPr>
          <w:p w:rsidR="00420594" w:rsidRPr="00702D01" w:rsidRDefault="006407A1" w:rsidP="00702D01">
            <w:pPr>
              <w:jc w:val="both"/>
              <w:rPr>
                <w:color w:val="000000"/>
              </w:rPr>
            </w:pPr>
            <w:r w:rsidRPr="00907561">
              <w:rPr>
                <w:color w:val="000000"/>
              </w:rPr>
              <w:t>83</w:t>
            </w:r>
            <w:r w:rsidR="00907561" w:rsidRPr="00907561">
              <w:rPr>
                <w:color w:val="000000"/>
              </w:rPr>
              <w:t>00</w:t>
            </w:r>
          </w:p>
        </w:tc>
      </w:tr>
    </w:tbl>
    <w:p w:rsidR="00420594" w:rsidRPr="00702D01" w:rsidRDefault="00250B0D" w:rsidP="00702D01">
      <w:pPr>
        <w:keepNext/>
        <w:numPr>
          <w:ilvl w:val="1"/>
          <w:numId w:val="0"/>
        </w:numPr>
        <w:contextualSpacing/>
        <w:jc w:val="both"/>
        <w:rPr>
          <w:rFonts w:eastAsia="Calibri"/>
          <w:b/>
          <w:bCs/>
          <w:lang w:eastAsia="en-US"/>
        </w:rPr>
      </w:pPr>
      <w:bookmarkStart w:id="38" w:name="_Toc464214456"/>
      <w:r>
        <w:rPr>
          <w:rFonts w:eastAsia="Calibri"/>
          <w:b/>
          <w:bCs/>
          <w:lang w:eastAsia="en-US"/>
        </w:rPr>
        <w:t>4.</w:t>
      </w:r>
      <w:proofErr w:type="gramStart"/>
      <w:r>
        <w:rPr>
          <w:rFonts w:eastAsia="Calibri"/>
          <w:b/>
          <w:bCs/>
          <w:lang w:eastAsia="en-US"/>
        </w:rPr>
        <w:t>3.</w:t>
      </w:r>
      <w:r w:rsidR="00420594" w:rsidRPr="00702D01">
        <w:rPr>
          <w:rFonts w:eastAsia="Calibri"/>
          <w:b/>
          <w:bCs/>
          <w:lang w:eastAsia="en-US"/>
        </w:rPr>
        <w:t>Водоснабжение</w:t>
      </w:r>
      <w:bookmarkEnd w:id="38"/>
      <w:proofErr w:type="gramEnd"/>
    </w:p>
    <w:p w:rsidR="00420594" w:rsidRPr="00B22B5B" w:rsidRDefault="00420594" w:rsidP="00702D01">
      <w:pPr>
        <w:jc w:val="both"/>
        <w:rPr>
          <w:lang w:eastAsia="en-US"/>
        </w:rPr>
      </w:pPr>
      <w:r w:rsidRPr="00702D01">
        <w:rPr>
          <w:lang w:eastAsia="en-US"/>
        </w:rPr>
        <w:t xml:space="preserve">Общая стоимость мероприятий по разделу «Водоснабжение» на период с 2022 по 2045 годы в </w:t>
      </w:r>
      <w:r w:rsidRPr="00B22B5B">
        <w:rPr>
          <w:lang w:eastAsia="en-US"/>
        </w:rPr>
        <w:t xml:space="preserve">прогнозных ценах и с учетом НДС составит </w:t>
      </w:r>
      <w:r w:rsidR="00B22B5B" w:rsidRPr="00B22B5B">
        <w:t>49935,0</w:t>
      </w:r>
      <w:r w:rsidRPr="00B22B5B">
        <w:rPr>
          <w:lang w:eastAsia="en-US"/>
        </w:rPr>
        <w:t xml:space="preserve"> тыс. руб. (таблица 22).</w:t>
      </w:r>
    </w:p>
    <w:p w:rsidR="00420594" w:rsidRPr="00702D01" w:rsidRDefault="00420594" w:rsidP="00702D01">
      <w:pPr>
        <w:jc w:val="both"/>
      </w:pPr>
      <w:r w:rsidRPr="00702D01">
        <w:lastRenderedPageBreak/>
        <w:t>Программа мероприятий по разделу «Водоснабжение» на период с 2022 по 2045 годы состоит из одного инвестиционного проекта:</w:t>
      </w:r>
    </w:p>
    <w:p w:rsidR="00420594" w:rsidRPr="00B22B5B" w:rsidRDefault="00420594" w:rsidP="00702D01">
      <w:pPr>
        <w:numPr>
          <w:ilvl w:val="0"/>
          <w:numId w:val="41"/>
        </w:numPr>
        <w:ind w:left="0" w:firstLine="0"/>
        <w:contextualSpacing/>
        <w:jc w:val="both"/>
        <w:rPr>
          <w:rFonts w:eastAsia="Calibri"/>
          <w:lang w:eastAsia="en-US"/>
        </w:rPr>
      </w:pPr>
      <w:r w:rsidRPr="00B22B5B">
        <w:rPr>
          <w:rFonts w:eastAsia="Calibri"/>
          <w:lang w:eastAsia="en-US"/>
        </w:rPr>
        <w:t>Реконструкция водоводов.</w:t>
      </w:r>
    </w:p>
    <w:p w:rsidR="00420594" w:rsidRDefault="00420594" w:rsidP="00702D01">
      <w:pPr>
        <w:jc w:val="both"/>
        <w:rPr>
          <w:color w:val="000000"/>
        </w:rPr>
      </w:pPr>
      <w:r w:rsidRPr="00702D01">
        <w:rPr>
          <w:color w:val="000000"/>
        </w:rPr>
        <w:t xml:space="preserve">Финансирование мероприятий </w:t>
      </w:r>
      <w:r w:rsidRPr="00702D01">
        <w:t>по разделу «Водоснабжение»</w:t>
      </w:r>
      <w:r w:rsidRPr="00702D01">
        <w:rPr>
          <w:color w:val="000000"/>
        </w:rPr>
        <w:t xml:space="preserve"> на период с 2022 по 2045 годы в первую очередь будет происходить (таблица 22)</w:t>
      </w:r>
    </w:p>
    <w:p w:rsidR="00B22B5B" w:rsidRPr="00702D01" w:rsidRDefault="00B22B5B" w:rsidP="00702D01">
      <w:pPr>
        <w:jc w:val="both"/>
        <w:rPr>
          <w:color w:val="000000"/>
        </w:rPr>
      </w:pPr>
      <w:r>
        <w:rPr>
          <w:color w:val="000000"/>
        </w:rPr>
        <w:t>-           за счет средств бюджетов разных уровней;</w:t>
      </w:r>
    </w:p>
    <w:p w:rsidR="00420594" w:rsidRPr="00702D01" w:rsidRDefault="00420594" w:rsidP="00702D01">
      <w:pPr>
        <w:numPr>
          <w:ilvl w:val="0"/>
          <w:numId w:val="40"/>
        </w:numPr>
        <w:ind w:left="0" w:firstLine="0"/>
        <w:contextualSpacing/>
        <w:jc w:val="both"/>
        <w:rPr>
          <w:rFonts w:eastAsia="Calibri"/>
          <w:color w:val="000000"/>
          <w:lang w:eastAsia="en-US"/>
        </w:rPr>
      </w:pPr>
      <w:r w:rsidRPr="00702D01">
        <w:rPr>
          <w:rFonts w:eastAsia="Calibri"/>
          <w:color w:val="000000"/>
          <w:lang w:eastAsia="en-US"/>
        </w:rPr>
        <w:t>за счет платы за подключение;</w:t>
      </w:r>
    </w:p>
    <w:p w:rsidR="00420594" w:rsidRPr="00702D01" w:rsidRDefault="00420594" w:rsidP="00702D01">
      <w:pPr>
        <w:numPr>
          <w:ilvl w:val="0"/>
          <w:numId w:val="40"/>
        </w:numPr>
        <w:ind w:left="0" w:firstLine="0"/>
        <w:contextualSpacing/>
        <w:jc w:val="both"/>
        <w:rPr>
          <w:rFonts w:eastAsia="Calibri"/>
          <w:color w:val="000000"/>
          <w:lang w:eastAsia="en-US"/>
        </w:rPr>
      </w:pPr>
      <w:r w:rsidRPr="00702D01">
        <w:rPr>
          <w:rFonts w:eastAsia="Calibri"/>
          <w:color w:val="000000"/>
          <w:lang w:eastAsia="en-US"/>
        </w:rPr>
        <w:t>за счет тарифа на услуги водоснабжения;</w:t>
      </w:r>
    </w:p>
    <w:p w:rsidR="00420594" w:rsidRDefault="00420594" w:rsidP="00702D01">
      <w:pPr>
        <w:jc w:val="both"/>
        <w:rPr>
          <w:color w:val="000000"/>
        </w:rPr>
      </w:pPr>
      <w:r w:rsidRPr="00702D01">
        <w:rPr>
          <w:color w:val="000000"/>
        </w:rPr>
        <w:t>Кроме платы за подключение и тарифа на услуги водоснабжения в качестве источников финансирования могут быть использованы средства бюджетов бюджетной системы Российской Федерации или средства иных источников финансирования. Возможности использования средств различных источников финансирования определяются при формировании инвестиционных программ организаций, оказывающих услуги водоснабжения.</w:t>
      </w:r>
    </w:p>
    <w:p w:rsidR="006A6060" w:rsidRPr="00702D01" w:rsidRDefault="006A6060" w:rsidP="00702D01">
      <w:pPr>
        <w:jc w:val="both"/>
        <w:rPr>
          <w:color w:val="000000"/>
        </w:rPr>
      </w:pPr>
    </w:p>
    <w:p w:rsidR="00885582" w:rsidRDefault="00885582" w:rsidP="00702D01">
      <w:pPr>
        <w:keepNext/>
        <w:jc w:val="both"/>
        <w:rPr>
          <w:b/>
          <w:bCs/>
          <w:lang w:eastAsia="en-US"/>
        </w:rPr>
      </w:pPr>
      <w:r w:rsidRPr="00702D01">
        <w:rPr>
          <w:b/>
          <w:bCs/>
        </w:rPr>
        <w:t xml:space="preserve">Таблица </w:t>
      </w:r>
      <w:r w:rsidR="00686066">
        <w:rPr>
          <w:b/>
          <w:bCs/>
        </w:rPr>
        <w:t>18</w:t>
      </w:r>
      <w:r w:rsidRPr="00702D01">
        <w:rPr>
          <w:b/>
          <w:bCs/>
        </w:rPr>
        <w:t>. Необходимые объемы финансирования инвестиционных проектов и содержащихся в них мероприятий</w:t>
      </w:r>
      <w:r w:rsidRPr="00702D01">
        <w:rPr>
          <w:b/>
          <w:bCs/>
          <w:lang w:eastAsia="en-US"/>
        </w:rPr>
        <w:t xml:space="preserve"> по разделу «Водоснабжение» на период до 2045 года</w:t>
      </w:r>
    </w:p>
    <w:p w:rsidR="006A6060" w:rsidRPr="00702D01" w:rsidRDefault="006A6060" w:rsidP="00702D01">
      <w:pPr>
        <w:keepNext/>
        <w:jc w:val="both"/>
        <w:rPr>
          <w:b/>
          <w:bCs/>
        </w:rPr>
      </w:pPr>
    </w:p>
    <w:tbl>
      <w:tblPr>
        <w:tblW w:w="5514" w:type="pct"/>
        <w:tblInd w:w="-431" w:type="dxa"/>
        <w:tblLayout w:type="fixed"/>
        <w:tblCellMar>
          <w:left w:w="28" w:type="dxa"/>
          <w:right w:w="28" w:type="dxa"/>
        </w:tblCellMar>
        <w:tblLook w:val="00A0" w:firstRow="1" w:lastRow="0" w:firstColumn="1" w:lastColumn="0" w:noHBand="0" w:noVBand="0"/>
      </w:tblPr>
      <w:tblGrid>
        <w:gridCol w:w="615"/>
        <w:gridCol w:w="1254"/>
        <w:gridCol w:w="713"/>
        <w:gridCol w:w="823"/>
        <w:gridCol w:w="562"/>
        <w:gridCol w:w="855"/>
        <w:gridCol w:w="709"/>
        <w:gridCol w:w="711"/>
        <w:gridCol w:w="633"/>
        <w:gridCol w:w="571"/>
        <w:gridCol w:w="621"/>
        <w:gridCol w:w="694"/>
        <w:gridCol w:w="756"/>
        <w:gridCol w:w="616"/>
        <w:gridCol w:w="26"/>
        <w:gridCol w:w="614"/>
      </w:tblGrid>
      <w:tr w:rsidR="004D21EA" w:rsidRPr="00702D01" w:rsidTr="00250B0D">
        <w:trPr>
          <w:cantSplit/>
          <w:trHeight w:val="20"/>
          <w:tblHeader/>
        </w:trPr>
        <w:tc>
          <w:tcPr>
            <w:tcW w:w="285" w:type="pct"/>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885582" w:rsidRPr="00702D01" w:rsidRDefault="00885582" w:rsidP="00702D01">
            <w:pPr>
              <w:jc w:val="both"/>
              <w:rPr>
                <w:b/>
                <w:bCs/>
                <w:color w:val="000000"/>
              </w:rPr>
            </w:pPr>
            <w:r w:rsidRPr="00702D01">
              <w:rPr>
                <w:b/>
                <w:bCs/>
                <w:color w:val="000000"/>
              </w:rPr>
              <w:t>№ п/п</w:t>
            </w:r>
          </w:p>
        </w:tc>
        <w:tc>
          <w:tcPr>
            <w:tcW w:w="582" w:type="pct"/>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885582" w:rsidRPr="00702D01" w:rsidRDefault="00885582" w:rsidP="00702D01">
            <w:pPr>
              <w:jc w:val="both"/>
              <w:rPr>
                <w:b/>
                <w:bCs/>
                <w:color w:val="000000"/>
              </w:rPr>
            </w:pPr>
            <w:r w:rsidRPr="00702D01">
              <w:rPr>
                <w:b/>
                <w:bCs/>
                <w:color w:val="000000"/>
              </w:rPr>
              <w:t>Адресный перечень выполнения мероприятий</w:t>
            </w:r>
          </w:p>
        </w:tc>
        <w:tc>
          <w:tcPr>
            <w:tcW w:w="713" w:type="pct"/>
            <w:gridSpan w:val="2"/>
            <w:tcBorders>
              <w:top w:val="single" w:sz="4" w:space="0" w:color="auto"/>
              <w:left w:val="nil"/>
              <w:bottom w:val="single" w:sz="4" w:space="0" w:color="auto"/>
              <w:right w:val="single" w:sz="4" w:space="0" w:color="auto"/>
            </w:tcBorders>
            <w:shd w:val="clear" w:color="000000" w:fill="D8D8D8"/>
            <w:vAlign w:val="center"/>
          </w:tcPr>
          <w:p w:rsidR="00885582" w:rsidRPr="00702D01" w:rsidRDefault="00885582" w:rsidP="00702D01">
            <w:pPr>
              <w:jc w:val="both"/>
              <w:rPr>
                <w:b/>
                <w:bCs/>
                <w:color w:val="000000"/>
              </w:rPr>
            </w:pPr>
            <w:r w:rsidRPr="00702D01">
              <w:rPr>
                <w:b/>
                <w:bCs/>
                <w:color w:val="000000"/>
              </w:rPr>
              <w:t>Физические показатели объекта</w:t>
            </w:r>
          </w:p>
        </w:tc>
        <w:tc>
          <w:tcPr>
            <w:tcW w:w="261" w:type="pct"/>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885582" w:rsidRPr="00702D01" w:rsidRDefault="00885582" w:rsidP="00702D01">
            <w:pPr>
              <w:jc w:val="both"/>
              <w:rPr>
                <w:b/>
                <w:bCs/>
                <w:color w:val="000000"/>
              </w:rPr>
            </w:pPr>
            <w:r w:rsidRPr="00702D01">
              <w:rPr>
                <w:b/>
                <w:bCs/>
                <w:color w:val="000000"/>
              </w:rPr>
              <w:t>Ед. изм.</w:t>
            </w:r>
          </w:p>
        </w:tc>
        <w:tc>
          <w:tcPr>
            <w:tcW w:w="397" w:type="pct"/>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885582" w:rsidRPr="00702D01" w:rsidRDefault="00885582" w:rsidP="00702D01">
            <w:pPr>
              <w:jc w:val="both"/>
              <w:rPr>
                <w:b/>
                <w:bCs/>
                <w:color w:val="000000"/>
              </w:rPr>
            </w:pPr>
            <w:r w:rsidRPr="00702D01">
              <w:rPr>
                <w:b/>
                <w:bCs/>
                <w:color w:val="000000"/>
              </w:rPr>
              <w:t xml:space="preserve">Стоимость </w:t>
            </w:r>
            <w:proofErr w:type="gramStart"/>
            <w:r w:rsidRPr="00702D01">
              <w:rPr>
                <w:b/>
                <w:bCs/>
                <w:color w:val="000000"/>
              </w:rPr>
              <w:t>строитель-</w:t>
            </w:r>
            <w:proofErr w:type="spellStart"/>
            <w:r w:rsidRPr="00702D01">
              <w:rPr>
                <w:b/>
                <w:bCs/>
                <w:color w:val="000000"/>
              </w:rPr>
              <w:t>ства</w:t>
            </w:r>
            <w:proofErr w:type="spellEnd"/>
            <w:proofErr w:type="gramEnd"/>
            <w:r w:rsidRPr="00702D01">
              <w:rPr>
                <w:b/>
                <w:bCs/>
                <w:color w:val="000000"/>
              </w:rPr>
              <w:t xml:space="preserve"> в базовых ценах, млн. руб.</w:t>
            </w:r>
          </w:p>
        </w:tc>
        <w:tc>
          <w:tcPr>
            <w:tcW w:w="2477" w:type="pct"/>
            <w:gridSpan w:val="9"/>
            <w:tcBorders>
              <w:top w:val="single" w:sz="4" w:space="0" w:color="auto"/>
              <w:left w:val="nil"/>
              <w:bottom w:val="single" w:sz="4" w:space="0" w:color="auto"/>
              <w:right w:val="single" w:sz="4" w:space="0" w:color="000000"/>
            </w:tcBorders>
            <w:shd w:val="clear" w:color="000000" w:fill="D8D8D8"/>
            <w:vAlign w:val="center"/>
          </w:tcPr>
          <w:p w:rsidR="00885582" w:rsidRPr="00702D01" w:rsidRDefault="00885582" w:rsidP="00702D01">
            <w:pPr>
              <w:jc w:val="both"/>
              <w:rPr>
                <w:b/>
                <w:bCs/>
                <w:color w:val="000000"/>
              </w:rPr>
            </w:pPr>
            <w:r w:rsidRPr="00702D01">
              <w:rPr>
                <w:b/>
                <w:bCs/>
                <w:color w:val="000000"/>
              </w:rPr>
              <w:t>Период реализации</w:t>
            </w:r>
            <w:r w:rsidR="004D21EA">
              <w:rPr>
                <w:b/>
                <w:bCs/>
                <w:color w:val="000000"/>
              </w:rPr>
              <w:t xml:space="preserve">, стоимость </w:t>
            </w:r>
            <w:proofErr w:type="spellStart"/>
            <w:proofErr w:type="gramStart"/>
            <w:r w:rsidR="004D21EA">
              <w:rPr>
                <w:b/>
                <w:bCs/>
                <w:color w:val="000000"/>
              </w:rPr>
              <w:t>млн.руб</w:t>
            </w:r>
            <w:proofErr w:type="spellEnd"/>
            <w:proofErr w:type="gramEnd"/>
          </w:p>
        </w:tc>
        <w:tc>
          <w:tcPr>
            <w:tcW w:w="285" w:type="pct"/>
            <w:tcBorders>
              <w:top w:val="single" w:sz="4" w:space="0" w:color="auto"/>
              <w:left w:val="nil"/>
              <w:bottom w:val="single" w:sz="4" w:space="0" w:color="auto"/>
              <w:right w:val="single" w:sz="4" w:space="0" w:color="000000"/>
            </w:tcBorders>
            <w:shd w:val="clear" w:color="000000" w:fill="D8D8D8"/>
            <w:vAlign w:val="center"/>
          </w:tcPr>
          <w:p w:rsidR="00885582" w:rsidRPr="00702D01" w:rsidRDefault="00885582" w:rsidP="00702D01">
            <w:pPr>
              <w:jc w:val="both"/>
              <w:rPr>
                <w:b/>
                <w:bCs/>
                <w:color w:val="000000"/>
              </w:rPr>
            </w:pPr>
            <w:r w:rsidRPr="00702D01">
              <w:rPr>
                <w:b/>
                <w:bCs/>
                <w:color w:val="000000"/>
              </w:rPr>
              <w:t>Всего</w:t>
            </w:r>
          </w:p>
        </w:tc>
      </w:tr>
      <w:tr w:rsidR="004D21EA" w:rsidRPr="00702D01" w:rsidTr="00250B0D">
        <w:trPr>
          <w:cantSplit/>
          <w:trHeight w:val="20"/>
          <w:tblHeader/>
        </w:trPr>
        <w:tc>
          <w:tcPr>
            <w:tcW w:w="285" w:type="pct"/>
            <w:vMerge/>
            <w:tcBorders>
              <w:top w:val="single" w:sz="4" w:space="0" w:color="auto"/>
              <w:left w:val="single" w:sz="4" w:space="0" w:color="auto"/>
              <w:bottom w:val="single" w:sz="4" w:space="0" w:color="auto"/>
              <w:right w:val="single" w:sz="4" w:space="0" w:color="auto"/>
            </w:tcBorders>
            <w:vAlign w:val="center"/>
          </w:tcPr>
          <w:p w:rsidR="00885582" w:rsidRPr="00702D01" w:rsidRDefault="00885582" w:rsidP="00702D01">
            <w:pPr>
              <w:jc w:val="both"/>
              <w:rPr>
                <w:b/>
                <w:bCs/>
                <w:color w:val="000000"/>
              </w:rPr>
            </w:pPr>
          </w:p>
        </w:tc>
        <w:tc>
          <w:tcPr>
            <w:tcW w:w="582" w:type="pct"/>
            <w:vMerge/>
            <w:tcBorders>
              <w:top w:val="single" w:sz="4" w:space="0" w:color="auto"/>
              <w:left w:val="single" w:sz="4" w:space="0" w:color="auto"/>
              <w:bottom w:val="single" w:sz="4" w:space="0" w:color="auto"/>
              <w:right w:val="single" w:sz="4" w:space="0" w:color="auto"/>
            </w:tcBorders>
            <w:vAlign w:val="center"/>
          </w:tcPr>
          <w:p w:rsidR="00885582" w:rsidRPr="00702D01" w:rsidRDefault="00885582" w:rsidP="00702D01">
            <w:pPr>
              <w:jc w:val="both"/>
              <w:rPr>
                <w:b/>
                <w:bCs/>
                <w:color w:val="000000"/>
              </w:rPr>
            </w:pPr>
          </w:p>
        </w:tc>
        <w:tc>
          <w:tcPr>
            <w:tcW w:w="331" w:type="pct"/>
            <w:tcBorders>
              <w:top w:val="nil"/>
              <w:left w:val="nil"/>
              <w:bottom w:val="single" w:sz="4" w:space="0" w:color="auto"/>
              <w:right w:val="single" w:sz="4" w:space="0" w:color="auto"/>
            </w:tcBorders>
            <w:shd w:val="clear" w:color="000000" w:fill="D8D8D8"/>
            <w:vAlign w:val="center"/>
          </w:tcPr>
          <w:p w:rsidR="00885582" w:rsidRPr="00702D01" w:rsidRDefault="00885582" w:rsidP="00702D01">
            <w:pPr>
              <w:jc w:val="both"/>
              <w:rPr>
                <w:b/>
                <w:bCs/>
                <w:color w:val="000000"/>
              </w:rPr>
            </w:pPr>
            <w:proofErr w:type="spellStart"/>
            <w:proofErr w:type="gramStart"/>
            <w:r w:rsidRPr="00702D01">
              <w:rPr>
                <w:b/>
                <w:bCs/>
                <w:color w:val="000000"/>
              </w:rPr>
              <w:t>Диа</w:t>
            </w:r>
            <w:proofErr w:type="spellEnd"/>
            <w:r w:rsidRPr="00702D01">
              <w:rPr>
                <w:b/>
                <w:bCs/>
                <w:color w:val="000000"/>
              </w:rPr>
              <w:t>-метр</w:t>
            </w:r>
            <w:proofErr w:type="gramEnd"/>
            <w:r w:rsidRPr="00702D01">
              <w:rPr>
                <w:b/>
                <w:bCs/>
                <w:color w:val="000000"/>
              </w:rPr>
              <w:t xml:space="preserve"> </w:t>
            </w:r>
            <w:proofErr w:type="spellStart"/>
            <w:r w:rsidRPr="00702D01">
              <w:rPr>
                <w:b/>
                <w:bCs/>
                <w:color w:val="000000"/>
              </w:rPr>
              <w:t>Ду</w:t>
            </w:r>
            <w:proofErr w:type="spellEnd"/>
            <w:r w:rsidR="004D21EA">
              <w:rPr>
                <w:b/>
                <w:bCs/>
                <w:color w:val="000000"/>
              </w:rPr>
              <w:t xml:space="preserve"> мм</w:t>
            </w:r>
            <w:r w:rsidRPr="00702D01">
              <w:rPr>
                <w:b/>
                <w:bCs/>
                <w:color w:val="000000"/>
              </w:rPr>
              <w:t>/ Комп-</w:t>
            </w:r>
            <w:proofErr w:type="spellStart"/>
            <w:r w:rsidRPr="00702D01">
              <w:rPr>
                <w:b/>
                <w:bCs/>
                <w:color w:val="000000"/>
              </w:rPr>
              <w:t>лект</w:t>
            </w:r>
            <w:proofErr w:type="spellEnd"/>
            <w:r w:rsidRPr="00702D01">
              <w:rPr>
                <w:b/>
                <w:bCs/>
                <w:color w:val="000000"/>
              </w:rPr>
              <w:t>-</w:t>
            </w:r>
            <w:proofErr w:type="spellStart"/>
            <w:r w:rsidRPr="00702D01">
              <w:rPr>
                <w:b/>
                <w:bCs/>
                <w:color w:val="000000"/>
              </w:rPr>
              <w:t>ность</w:t>
            </w:r>
            <w:proofErr w:type="spellEnd"/>
          </w:p>
        </w:tc>
        <w:tc>
          <w:tcPr>
            <w:tcW w:w="382" w:type="pct"/>
            <w:tcBorders>
              <w:top w:val="nil"/>
              <w:left w:val="nil"/>
              <w:bottom w:val="single" w:sz="4" w:space="0" w:color="auto"/>
              <w:right w:val="single" w:sz="4" w:space="0" w:color="auto"/>
            </w:tcBorders>
            <w:shd w:val="clear" w:color="000000" w:fill="D8D8D8"/>
            <w:vAlign w:val="center"/>
          </w:tcPr>
          <w:p w:rsidR="00885582" w:rsidRPr="00702D01" w:rsidRDefault="00885582" w:rsidP="00702D01">
            <w:pPr>
              <w:jc w:val="both"/>
              <w:rPr>
                <w:b/>
                <w:bCs/>
                <w:color w:val="000000"/>
              </w:rPr>
            </w:pPr>
            <w:proofErr w:type="gramStart"/>
            <w:r w:rsidRPr="00702D01">
              <w:rPr>
                <w:b/>
                <w:bCs/>
                <w:color w:val="000000"/>
              </w:rPr>
              <w:t>Протяжен-</w:t>
            </w:r>
            <w:proofErr w:type="spellStart"/>
            <w:r w:rsidRPr="00702D01">
              <w:rPr>
                <w:b/>
                <w:bCs/>
                <w:color w:val="000000"/>
              </w:rPr>
              <w:t>ность</w:t>
            </w:r>
            <w:proofErr w:type="spellEnd"/>
            <w:proofErr w:type="gramEnd"/>
            <w:r w:rsidRPr="00702D01">
              <w:rPr>
                <w:b/>
                <w:bCs/>
                <w:color w:val="000000"/>
              </w:rPr>
              <w:t xml:space="preserve">/ Мощность/ </w:t>
            </w:r>
            <w:proofErr w:type="spellStart"/>
            <w:r w:rsidRPr="00702D01">
              <w:rPr>
                <w:b/>
                <w:bCs/>
                <w:color w:val="000000"/>
              </w:rPr>
              <w:t>Произво-дительность</w:t>
            </w:r>
            <w:proofErr w:type="spellEnd"/>
          </w:p>
        </w:tc>
        <w:tc>
          <w:tcPr>
            <w:tcW w:w="261" w:type="pct"/>
            <w:vMerge/>
            <w:tcBorders>
              <w:top w:val="single" w:sz="4" w:space="0" w:color="auto"/>
              <w:left w:val="single" w:sz="4" w:space="0" w:color="auto"/>
              <w:bottom w:val="single" w:sz="4" w:space="0" w:color="auto"/>
              <w:right w:val="single" w:sz="4" w:space="0" w:color="auto"/>
            </w:tcBorders>
            <w:vAlign w:val="center"/>
          </w:tcPr>
          <w:p w:rsidR="00885582" w:rsidRPr="00702D01" w:rsidRDefault="00885582" w:rsidP="00702D01">
            <w:pPr>
              <w:jc w:val="both"/>
              <w:rPr>
                <w:b/>
                <w:bCs/>
                <w:color w:val="000000"/>
              </w:rPr>
            </w:pPr>
          </w:p>
        </w:tc>
        <w:tc>
          <w:tcPr>
            <w:tcW w:w="397" w:type="pct"/>
            <w:vMerge/>
            <w:tcBorders>
              <w:top w:val="single" w:sz="4" w:space="0" w:color="auto"/>
              <w:left w:val="single" w:sz="4" w:space="0" w:color="auto"/>
              <w:bottom w:val="single" w:sz="4" w:space="0" w:color="auto"/>
              <w:right w:val="single" w:sz="4" w:space="0" w:color="auto"/>
            </w:tcBorders>
            <w:vAlign w:val="center"/>
          </w:tcPr>
          <w:p w:rsidR="00885582" w:rsidRPr="00702D01" w:rsidRDefault="00885582" w:rsidP="00702D01">
            <w:pPr>
              <w:jc w:val="both"/>
              <w:rPr>
                <w:b/>
                <w:bCs/>
                <w:color w:val="000000"/>
              </w:rPr>
            </w:pPr>
          </w:p>
        </w:tc>
        <w:tc>
          <w:tcPr>
            <w:tcW w:w="329" w:type="pct"/>
            <w:tcBorders>
              <w:top w:val="nil"/>
              <w:left w:val="nil"/>
              <w:bottom w:val="single" w:sz="4" w:space="0" w:color="auto"/>
              <w:right w:val="single" w:sz="4" w:space="0" w:color="auto"/>
            </w:tcBorders>
            <w:shd w:val="clear" w:color="000000" w:fill="D8D8D8"/>
            <w:vAlign w:val="center"/>
          </w:tcPr>
          <w:p w:rsidR="00885582" w:rsidRPr="00702D01" w:rsidRDefault="00885582" w:rsidP="00702D01">
            <w:pPr>
              <w:jc w:val="both"/>
              <w:rPr>
                <w:b/>
                <w:bCs/>
                <w:color w:val="000000"/>
              </w:rPr>
            </w:pPr>
            <w:r w:rsidRPr="00702D01">
              <w:rPr>
                <w:b/>
                <w:bCs/>
                <w:color w:val="000000"/>
              </w:rPr>
              <w:t>Начало</w:t>
            </w:r>
          </w:p>
        </w:tc>
        <w:tc>
          <w:tcPr>
            <w:tcW w:w="330" w:type="pct"/>
            <w:tcBorders>
              <w:top w:val="nil"/>
              <w:left w:val="nil"/>
              <w:bottom w:val="single" w:sz="4" w:space="0" w:color="auto"/>
              <w:right w:val="single" w:sz="4" w:space="0" w:color="auto"/>
            </w:tcBorders>
            <w:shd w:val="clear" w:color="000000" w:fill="D8D8D8"/>
            <w:vAlign w:val="center"/>
          </w:tcPr>
          <w:p w:rsidR="00885582" w:rsidRPr="00702D01" w:rsidRDefault="00885582" w:rsidP="00702D01">
            <w:pPr>
              <w:jc w:val="both"/>
              <w:rPr>
                <w:b/>
                <w:bCs/>
                <w:color w:val="000000"/>
              </w:rPr>
            </w:pPr>
            <w:r w:rsidRPr="00702D01">
              <w:rPr>
                <w:b/>
                <w:bCs/>
                <w:color w:val="000000"/>
              </w:rPr>
              <w:t>Окон</w:t>
            </w:r>
          </w:p>
          <w:p w:rsidR="00885582" w:rsidRPr="00702D01" w:rsidRDefault="00885582" w:rsidP="00702D01">
            <w:pPr>
              <w:jc w:val="both"/>
              <w:rPr>
                <w:b/>
                <w:bCs/>
                <w:color w:val="000000"/>
              </w:rPr>
            </w:pPr>
            <w:proofErr w:type="spellStart"/>
            <w:r w:rsidRPr="00702D01">
              <w:rPr>
                <w:b/>
                <w:bCs/>
                <w:color w:val="000000"/>
              </w:rPr>
              <w:t>чание</w:t>
            </w:r>
            <w:proofErr w:type="spellEnd"/>
          </w:p>
        </w:tc>
        <w:tc>
          <w:tcPr>
            <w:tcW w:w="294" w:type="pct"/>
            <w:tcBorders>
              <w:top w:val="nil"/>
              <w:left w:val="nil"/>
              <w:bottom w:val="single" w:sz="4" w:space="0" w:color="auto"/>
              <w:right w:val="single" w:sz="4" w:space="0" w:color="auto"/>
            </w:tcBorders>
            <w:shd w:val="clear" w:color="000000" w:fill="D8D8D8"/>
          </w:tcPr>
          <w:p w:rsidR="00885582" w:rsidRPr="00702D01" w:rsidRDefault="00885582" w:rsidP="00702D01">
            <w:pPr>
              <w:jc w:val="both"/>
            </w:pPr>
            <w:r w:rsidRPr="00702D01">
              <w:t>2022</w:t>
            </w:r>
          </w:p>
        </w:tc>
        <w:tc>
          <w:tcPr>
            <w:tcW w:w="265" w:type="pct"/>
            <w:tcBorders>
              <w:top w:val="nil"/>
              <w:left w:val="nil"/>
              <w:bottom w:val="single" w:sz="4" w:space="0" w:color="auto"/>
              <w:right w:val="single" w:sz="4" w:space="0" w:color="auto"/>
            </w:tcBorders>
            <w:shd w:val="clear" w:color="000000" w:fill="D8D8D8"/>
          </w:tcPr>
          <w:p w:rsidR="00885582" w:rsidRPr="00702D01" w:rsidRDefault="00885582" w:rsidP="00702D01">
            <w:pPr>
              <w:jc w:val="both"/>
            </w:pPr>
            <w:r w:rsidRPr="00702D01">
              <w:t>2023</w:t>
            </w:r>
          </w:p>
        </w:tc>
        <w:tc>
          <w:tcPr>
            <w:tcW w:w="288" w:type="pct"/>
            <w:tcBorders>
              <w:top w:val="nil"/>
              <w:left w:val="nil"/>
              <w:bottom w:val="single" w:sz="4" w:space="0" w:color="auto"/>
              <w:right w:val="single" w:sz="4" w:space="0" w:color="auto"/>
            </w:tcBorders>
            <w:shd w:val="clear" w:color="000000" w:fill="D8D8D8"/>
          </w:tcPr>
          <w:p w:rsidR="00885582" w:rsidRPr="00702D01" w:rsidRDefault="00885582" w:rsidP="00702D01">
            <w:pPr>
              <w:jc w:val="both"/>
            </w:pPr>
            <w:r w:rsidRPr="00702D01">
              <w:t>2024</w:t>
            </w:r>
          </w:p>
        </w:tc>
        <w:tc>
          <w:tcPr>
            <w:tcW w:w="322" w:type="pct"/>
            <w:tcBorders>
              <w:top w:val="nil"/>
              <w:left w:val="nil"/>
              <w:bottom w:val="single" w:sz="4" w:space="0" w:color="auto"/>
              <w:right w:val="single" w:sz="4" w:space="0" w:color="auto"/>
            </w:tcBorders>
            <w:shd w:val="clear" w:color="000000" w:fill="D8D8D8"/>
          </w:tcPr>
          <w:p w:rsidR="00885582" w:rsidRPr="00702D01" w:rsidRDefault="00885582" w:rsidP="00702D01">
            <w:pPr>
              <w:jc w:val="both"/>
            </w:pPr>
            <w:r w:rsidRPr="00702D01">
              <w:t>2025</w:t>
            </w:r>
          </w:p>
        </w:tc>
        <w:tc>
          <w:tcPr>
            <w:tcW w:w="351" w:type="pct"/>
            <w:tcBorders>
              <w:top w:val="nil"/>
              <w:left w:val="nil"/>
              <w:bottom w:val="single" w:sz="4" w:space="0" w:color="auto"/>
              <w:right w:val="single" w:sz="4" w:space="0" w:color="auto"/>
            </w:tcBorders>
            <w:shd w:val="clear" w:color="000000" w:fill="D8D8D8"/>
          </w:tcPr>
          <w:p w:rsidR="00885582" w:rsidRPr="00702D01" w:rsidRDefault="00885582" w:rsidP="00702D01">
            <w:pPr>
              <w:jc w:val="both"/>
            </w:pPr>
            <w:r w:rsidRPr="00702D01">
              <w:t>2026</w:t>
            </w:r>
          </w:p>
        </w:tc>
        <w:tc>
          <w:tcPr>
            <w:tcW w:w="286" w:type="pct"/>
            <w:tcBorders>
              <w:top w:val="nil"/>
              <w:left w:val="nil"/>
              <w:bottom w:val="single" w:sz="4" w:space="0" w:color="auto"/>
              <w:right w:val="single" w:sz="4" w:space="0" w:color="auto"/>
            </w:tcBorders>
            <w:shd w:val="clear" w:color="000000" w:fill="D8D8D8"/>
          </w:tcPr>
          <w:p w:rsidR="00885582" w:rsidRPr="00702D01" w:rsidRDefault="004D21EA" w:rsidP="00702D01">
            <w:pPr>
              <w:jc w:val="both"/>
            </w:pPr>
            <w:r>
              <w:t>2027</w:t>
            </w:r>
            <w:r w:rsidR="00885582" w:rsidRPr="00702D01">
              <w:t>2045</w:t>
            </w:r>
          </w:p>
        </w:tc>
        <w:tc>
          <w:tcPr>
            <w:tcW w:w="297" w:type="pct"/>
            <w:gridSpan w:val="2"/>
            <w:tcBorders>
              <w:top w:val="single" w:sz="4" w:space="0" w:color="auto"/>
              <w:left w:val="single" w:sz="4" w:space="0" w:color="auto"/>
              <w:bottom w:val="single" w:sz="4" w:space="0" w:color="auto"/>
              <w:right w:val="single" w:sz="4" w:space="0" w:color="auto"/>
            </w:tcBorders>
            <w:vAlign w:val="center"/>
          </w:tcPr>
          <w:p w:rsidR="00885582" w:rsidRPr="00702D01" w:rsidRDefault="00885582" w:rsidP="00702D01">
            <w:pPr>
              <w:jc w:val="both"/>
              <w:rPr>
                <w:b/>
                <w:bCs/>
                <w:color w:val="000000"/>
              </w:rPr>
            </w:pPr>
          </w:p>
        </w:tc>
      </w:tr>
      <w:tr w:rsidR="004D21EA" w:rsidRPr="00702D01" w:rsidTr="00250B0D">
        <w:trPr>
          <w:cantSplit/>
          <w:trHeight w:val="20"/>
        </w:trPr>
        <w:tc>
          <w:tcPr>
            <w:tcW w:w="285" w:type="pct"/>
            <w:tcBorders>
              <w:top w:val="nil"/>
              <w:left w:val="single" w:sz="4" w:space="0" w:color="auto"/>
              <w:bottom w:val="single" w:sz="4" w:space="0" w:color="auto"/>
              <w:right w:val="single" w:sz="4" w:space="0" w:color="auto"/>
            </w:tcBorders>
            <w:noWrap/>
            <w:vAlign w:val="center"/>
          </w:tcPr>
          <w:p w:rsidR="00885582" w:rsidRPr="004D21EA" w:rsidRDefault="004D21EA" w:rsidP="004D21EA">
            <w:pPr>
              <w:jc w:val="both"/>
              <w:rPr>
                <w:color w:val="000000"/>
              </w:rPr>
            </w:pPr>
            <w:r w:rsidRPr="004D21EA">
              <w:rPr>
                <w:color w:val="000000"/>
              </w:rPr>
              <w:t>1</w:t>
            </w:r>
          </w:p>
        </w:tc>
        <w:tc>
          <w:tcPr>
            <w:tcW w:w="582" w:type="pct"/>
            <w:tcBorders>
              <w:top w:val="nil"/>
              <w:left w:val="nil"/>
              <w:bottom w:val="single" w:sz="4" w:space="0" w:color="auto"/>
              <w:right w:val="single" w:sz="4" w:space="0" w:color="auto"/>
            </w:tcBorders>
            <w:vAlign w:val="center"/>
          </w:tcPr>
          <w:p w:rsidR="00885582" w:rsidRPr="004D21EA" w:rsidRDefault="00885582" w:rsidP="00702D01">
            <w:pPr>
              <w:jc w:val="both"/>
            </w:pPr>
            <w:r w:rsidRPr="004D21EA">
              <w:t xml:space="preserve">Реконструкция и строительство водопроводов </w:t>
            </w:r>
            <w:proofErr w:type="spellStart"/>
            <w:r w:rsidRPr="004D21EA">
              <w:t>д.Селезни</w:t>
            </w:r>
            <w:proofErr w:type="spellEnd"/>
          </w:p>
        </w:tc>
        <w:tc>
          <w:tcPr>
            <w:tcW w:w="331" w:type="pct"/>
            <w:tcBorders>
              <w:top w:val="nil"/>
              <w:left w:val="nil"/>
              <w:bottom w:val="single" w:sz="4" w:space="0" w:color="auto"/>
              <w:right w:val="single" w:sz="4" w:space="0" w:color="auto"/>
            </w:tcBorders>
            <w:noWrap/>
            <w:vAlign w:val="center"/>
          </w:tcPr>
          <w:p w:rsidR="00885582" w:rsidRPr="004D21EA" w:rsidRDefault="00970F8B" w:rsidP="004D21EA">
            <w:pPr>
              <w:jc w:val="both"/>
              <w:rPr>
                <w:color w:val="000000"/>
              </w:rPr>
            </w:pPr>
            <w:r w:rsidRPr="004D21EA">
              <w:rPr>
                <w:color w:val="000000"/>
              </w:rPr>
              <w:t>100</w:t>
            </w:r>
          </w:p>
        </w:tc>
        <w:tc>
          <w:tcPr>
            <w:tcW w:w="382" w:type="pct"/>
            <w:tcBorders>
              <w:top w:val="nil"/>
              <w:left w:val="nil"/>
              <w:bottom w:val="single" w:sz="4" w:space="0" w:color="auto"/>
              <w:right w:val="single" w:sz="4" w:space="0" w:color="auto"/>
            </w:tcBorders>
            <w:noWrap/>
            <w:vAlign w:val="center"/>
          </w:tcPr>
          <w:p w:rsidR="00885582" w:rsidRPr="004D21EA" w:rsidRDefault="00970F8B" w:rsidP="00702D01">
            <w:pPr>
              <w:jc w:val="both"/>
              <w:rPr>
                <w:color w:val="000000"/>
              </w:rPr>
            </w:pPr>
            <w:r w:rsidRPr="004D21EA">
              <w:rPr>
                <w:color w:val="000000"/>
              </w:rPr>
              <w:t>0,8</w:t>
            </w:r>
          </w:p>
        </w:tc>
        <w:tc>
          <w:tcPr>
            <w:tcW w:w="261" w:type="pct"/>
            <w:tcBorders>
              <w:top w:val="nil"/>
              <w:left w:val="nil"/>
              <w:bottom w:val="single" w:sz="4" w:space="0" w:color="auto"/>
              <w:right w:val="single" w:sz="4" w:space="0" w:color="auto"/>
            </w:tcBorders>
            <w:vAlign w:val="center"/>
          </w:tcPr>
          <w:p w:rsidR="00885582" w:rsidRPr="004D21EA" w:rsidRDefault="00970F8B" w:rsidP="00702D01">
            <w:pPr>
              <w:jc w:val="both"/>
              <w:rPr>
                <w:color w:val="000000"/>
              </w:rPr>
            </w:pPr>
            <w:r w:rsidRPr="004D21EA">
              <w:rPr>
                <w:color w:val="000000"/>
              </w:rPr>
              <w:t>км</w:t>
            </w:r>
          </w:p>
        </w:tc>
        <w:tc>
          <w:tcPr>
            <w:tcW w:w="397" w:type="pct"/>
            <w:tcBorders>
              <w:top w:val="nil"/>
              <w:left w:val="nil"/>
              <w:bottom w:val="single" w:sz="4" w:space="0" w:color="auto"/>
              <w:right w:val="single" w:sz="4" w:space="0" w:color="auto"/>
            </w:tcBorders>
            <w:noWrap/>
            <w:vAlign w:val="center"/>
          </w:tcPr>
          <w:p w:rsidR="00885582" w:rsidRPr="004D21EA" w:rsidRDefault="00970F8B" w:rsidP="00702D01">
            <w:pPr>
              <w:jc w:val="both"/>
              <w:rPr>
                <w:color w:val="000000"/>
                <w:lang w:val="en-US"/>
              </w:rPr>
            </w:pPr>
            <w:r w:rsidRPr="004D21EA">
              <w:rPr>
                <w:color w:val="000000"/>
              </w:rPr>
              <w:t>1</w:t>
            </w:r>
            <w:r w:rsidR="00885582" w:rsidRPr="004D21EA">
              <w:rPr>
                <w:color w:val="000000"/>
              </w:rPr>
              <w:t>,4</w:t>
            </w:r>
            <w:r w:rsidRPr="004D21EA">
              <w:rPr>
                <w:color w:val="000000"/>
              </w:rPr>
              <w:t>35</w:t>
            </w:r>
          </w:p>
        </w:tc>
        <w:tc>
          <w:tcPr>
            <w:tcW w:w="329" w:type="pct"/>
            <w:tcBorders>
              <w:top w:val="nil"/>
              <w:left w:val="nil"/>
              <w:bottom w:val="single" w:sz="4" w:space="0" w:color="auto"/>
              <w:right w:val="single" w:sz="4" w:space="0" w:color="auto"/>
            </w:tcBorders>
            <w:noWrap/>
            <w:vAlign w:val="center"/>
          </w:tcPr>
          <w:p w:rsidR="00885582" w:rsidRPr="004D21EA" w:rsidRDefault="00885582" w:rsidP="00702D01">
            <w:pPr>
              <w:jc w:val="both"/>
              <w:rPr>
                <w:color w:val="000000"/>
              </w:rPr>
            </w:pPr>
            <w:r w:rsidRPr="004D21EA">
              <w:rPr>
                <w:color w:val="000000"/>
              </w:rPr>
              <w:t>2022</w:t>
            </w:r>
          </w:p>
        </w:tc>
        <w:tc>
          <w:tcPr>
            <w:tcW w:w="330" w:type="pct"/>
            <w:tcBorders>
              <w:top w:val="nil"/>
              <w:left w:val="nil"/>
              <w:bottom w:val="single" w:sz="4" w:space="0" w:color="auto"/>
              <w:right w:val="single" w:sz="4" w:space="0" w:color="auto"/>
            </w:tcBorders>
            <w:noWrap/>
            <w:vAlign w:val="center"/>
          </w:tcPr>
          <w:p w:rsidR="00885582" w:rsidRPr="004D21EA" w:rsidRDefault="00885582" w:rsidP="00702D01">
            <w:pPr>
              <w:jc w:val="both"/>
              <w:rPr>
                <w:color w:val="000000"/>
              </w:rPr>
            </w:pPr>
            <w:r w:rsidRPr="004D21EA">
              <w:rPr>
                <w:color w:val="000000"/>
              </w:rPr>
              <w:t>202</w:t>
            </w:r>
            <w:r w:rsidR="00970F8B" w:rsidRPr="004D21EA">
              <w:rPr>
                <w:color w:val="000000"/>
              </w:rPr>
              <w:t>2</w:t>
            </w:r>
          </w:p>
        </w:tc>
        <w:tc>
          <w:tcPr>
            <w:tcW w:w="294" w:type="pct"/>
            <w:tcBorders>
              <w:top w:val="nil"/>
              <w:left w:val="nil"/>
              <w:bottom w:val="single" w:sz="4" w:space="0" w:color="auto"/>
              <w:right w:val="single" w:sz="4" w:space="0" w:color="auto"/>
            </w:tcBorders>
            <w:noWrap/>
            <w:vAlign w:val="center"/>
          </w:tcPr>
          <w:p w:rsidR="00885582" w:rsidRPr="004D21EA" w:rsidRDefault="00970F8B" w:rsidP="00702D01">
            <w:pPr>
              <w:jc w:val="both"/>
              <w:rPr>
                <w:color w:val="000000"/>
                <w:lang w:val="en-US"/>
              </w:rPr>
            </w:pPr>
            <w:r w:rsidRPr="004D21EA">
              <w:rPr>
                <w:color w:val="000000"/>
              </w:rPr>
              <w:t>1</w:t>
            </w:r>
            <w:r w:rsidR="00885582" w:rsidRPr="004D21EA">
              <w:rPr>
                <w:color w:val="000000"/>
              </w:rPr>
              <w:t>,4</w:t>
            </w:r>
            <w:r w:rsidRPr="004D21EA">
              <w:rPr>
                <w:color w:val="000000"/>
              </w:rPr>
              <w:t>35</w:t>
            </w:r>
          </w:p>
        </w:tc>
        <w:tc>
          <w:tcPr>
            <w:tcW w:w="265" w:type="pct"/>
            <w:tcBorders>
              <w:top w:val="nil"/>
              <w:left w:val="nil"/>
              <w:bottom w:val="single" w:sz="4" w:space="0" w:color="auto"/>
              <w:right w:val="single" w:sz="4" w:space="0" w:color="auto"/>
            </w:tcBorders>
            <w:noWrap/>
            <w:vAlign w:val="center"/>
          </w:tcPr>
          <w:p w:rsidR="00885582" w:rsidRPr="004D21EA" w:rsidRDefault="00885582" w:rsidP="00702D01">
            <w:pPr>
              <w:jc w:val="both"/>
              <w:rPr>
                <w:color w:val="000000"/>
              </w:rPr>
            </w:pPr>
            <w:r w:rsidRPr="004D21EA">
              <w:rPr>
                <w:color w:val="000000"/>
              </w:rPr>
              <w:t>-</w:t>
            </w:r>
          </w:p>
        </w:tc>
        <w:tc>
          <w:tcPr>
            <w:tcW w:w="288" w:type="pct"/>
            <w:tcBorders>
              <w:top w:val="nil"/>
              <w:left w:val="nil"/>
              <w:bottom w:val="single" w:sz="4" w:space="0" w:color="auto"/>
              <w:right w:val="single" w:sz="4" w:space="0" w:color="auto"/>
            </w:tcBorders>
            <w:noWrap/>
            <w:vAlign w:val="center"/>
          </w:tcPr>
          <w:p w:rsidR="00885582" w:rsidRPr="004D21EA" w:rsidRDefault="00885582" w:rsidP="00702D01">
            <w:pPr>
              <w:jc w:val="both"/>
              <w:rPr>
                <w:color w:val="000000"/>
              </w:rPr>
            </w:pPr>
            <w:r w:rsidRPr="004D21EA">
              <w:rPr>
                <w:color w:val="000000"/>
              </w:rPr>
              <w:t>-</w:t>
            </w:r>
          </w:p>
        </w:tc>
        <w:tc>
          <w:tcPr>
            <w:tcW w:w="322" w:type="pct"/>
            <w:tcBorders>
              <w:top w:val="nil"/>
              <w:left w:val="nil"/>
              <w:bottom w:val="single" w:sz="4" w:space="0" w:color="auto"/>
              <w:right w:val="single" w:sz="4" w:space="0" w:color="auto"/>
            </w:tcBorders>
            <w:noWrap/>
            <w:vAlign w:val="center"/>
          </w:tcPr>
          <w:p w:rsidR="00885582" w:rsidRPr="004D21EA" w:rsidRDefault="00885582" w:rsidP="00702D01">
            <w:pPr>
              <w:jc w:val="both"/>
              <w:rPr>
                <w:color w:val="000000"/>
              </w:rPr>
            </w:pPr>
            <w:r w:rsidRPr="004D21EA">
              <w:rPr>
                <w:color w:val="000000"/>
              </w:rPr>
              <w:t>-</w:t>
            </w:r>
          </w:p>
        </w:tc>
        <w:tc>
          <w:tcPr>
            <w:tcW w:w="351" w:type="pct"/>
            <w:tcBorders>
              <w:top w:val="nil"/>
              <w:left w:val="nil"/>
              <w:bottom w:val="single" w:sz="4" w:space="0" w:color="auto"/>
              <w:right w:val="single" w:sz="4" w:space="0" w:color="auto"/>
            </w:tcBorders>
            <w:noWrap/>
            <w:vAlign w:val="center"/>
          </w:tcPr>
          <w:p w:rsidR="00885582" w:rsidRPr="004D21EA" w:rsidRDefault="00885582" w:rsidP="00702D01">
            <w:pPr>
              <w:jc w:val="both"/>
              <w:rPr>
                <w:color w:val="000000"/>
              </w:rPr>
            </w:pPr>
            <w:r w:rsidRPr="004D21EA">
              <w:rPr>
                <w:color w:val="000000"/>
              </w:rPr>
              <w:t>-</w:t>
            </w:r>
          </w:p>
        </w:tc>
        <w:tc>
          <w:tcPr>
            <w:tcW w:w="286" w:type="pct"/>
            <w:tcBorders>
              <w:top w:val="nil"/>
              <w:left w:val="nil"/>
              <w:bottom w:val="single" w:sz="4" w:space="0" w:color="auto"/>
              <w:right w:val="single" w:sz="4" w:space="0" w:color="auto"/>
            </w:tcBorders>
            <w:noWrap/>
            <w:vAlign w:val="center"/>
          </w:tcPr>
          <w:p w:rsidR="00885582" w:rsidRPr="004D21EA" w:rsidRDefault="00885582" w:rsidP="00702D01">
            <w:pPr>
              <w:jc w:val="both"/>
              <w:rPr>
                <w:color w:val="000000"/>
              </w:rPr>
            </w:pPr>
            <w:r w:rsidRPr="004D21EA">
              <w:rPr>
                <w:color w:val="000000"/>
              </w:rPr>
              <w:t>-</w:t>
            </w:r>
          </w:p>
        </w:tc>
        <w:tc>
          <w:tcPr>
            <w:tcW w:w="297" w:type="pct"/>
            <w:gridSpan w:val="2"/>
            <w:tcBorders>
              <w:top w:val="nil"/>
              <w:left w:val="nil"/>
              <w:bottom w:val="single" w:sz="4" w:space="0" w:color="auto"/>
              <w:right w:val="single" w:sz="4" w:space="0" w:color="auto"/>
            </w:tcBorders>
            <w:noWrap/>
            <w:vAlign w:val="center"/>
          </w:tcPr>
          <w:p w:rsidR="00885582" w:rsidRPr="004D21EA" w:rsidRDefault="00970F8B" w:rsidP="00702D01">
            <w:pPr>
              <w:jc w:val="both"/>
              <w:rPr>
                <w:color w:val="000000"/>
                <w:lang w:val="en-US"/>
              </w:rPr>
            </w:pPr>
            <w:r w:rsidRPr="004D21EA">
              <w:rPr>
                <w:color w:val="000000"/>
              </w:rPr>
              <w:t>1</w:t>
            </w:r>
            <w:r w:rsidR="00885582" w:rsidRPr="004D21EA">
              <w:rPr>
                <w:color w:val="000000"/>
              </w:rPr>
              <w:t>,4</w:t>
            </w:r>
            <w:r w:rsidRPr="004D21EA">
              <w:rPr>
                <w:color w:val="000000"/>
              </w:rPr>
              <w:t>35</w:t>
            </w:r>
          </w:p>
        </w:tc>
      </w:tr>
      <w:tr w:rsidR="004D21EA" w:rsidRPr="00702D01" w:rsidTr="00250B0D">
        <w:trPr>
          <w:cantSplit/>
          <w:trHeight w:val="20"/>
        </w:trPr>
        <w:tc>
          <w:tcPr>
            <w:tcW w:w="285" w:type="pct"/>
            <w:tcBorders>
              <w:top w:val="nil"/>
              <w:left w:val="single" w:sz="4" w:space="0" w:color="auto"/>
              <w:bottom w:val="single" w:sz="4" w:space="0" w:color="auto"/>
              <w:right w:val="single" w:sz="4" w:space="0" w:color="auto"/>
            </w:tcBorders>
            <w:shd w:val="clear" w:color="auto" w:fill="auto"/>
            <w:noWrap/>
            <w:vAlign w:val="center"/>
          </w:tcPr>
          <w:p w:rsidR="000D2D9C" w:rsidRPr="004D21EA" w:rsidRDefault="000D2D9C" w:rsidP="00702D01">
            <w:pPr>
              <w:jc w:val="both"/>
              <w:rPr>
                <w:color w:val="000000"/>
              </w:rPr>
            </w:pPr>
            <w:r w:rsidRPr="004D21EA">
              <w:rPr>
                <w:color w:val="000000"/>
              </w:rPr>
              <w:t>2</w:t>
            </w:r>
          </w:p>
        </w:tc>
        <w:tc>
          <w:tcPr>
            <w:tcW w:w="582" w:type="pct"/>
            <w:tcBorders>
              <w:top w:val="nil"/>
              <w:left w:val="nil"/>
              <w:bottom w:val="single" w:sz="4" w:space="0" w:color="auto"/>
              <w:right w:val="single" w:sz="4" w:space="0" w:color="auto"/>
            </w:tcBorders>
            <w:shd w:val="clear" w:color="auto" w:fill="auto"/>
            <w:vAlign w:val="center"/>
          </w:tcPr>
          <w:p w:rsidR="000D2D9C" w:rsidRPr="004D21EA" w:rsidRDefault="000D2D9C" w:rsidP="00702D01">
            <w:pPr>
              <w:jc w:val="both"/>
            </w:pPr>
            <w:r w:rsidRPr="004D21EA">
              <w:t xml:space="preserve">Реконструкция и строительство водопроводов </w:t>
            </w:r>
            <w:proofErr w:type="spellStart"/>
            <w:r w:rsidRPr="004D21EA">
              <w:t>д.</w:t>
            </w:r>
            <w:r w:rsidR="004272E1" w:rsidRPr="004D21EA">
              <w:t>Логово</w:t>
            </w:r>
            <w:proofErr w:type="spellEnd"/>
          </w:p>
        </w:tc>
        <w:tc>
          <w:tcPr>
            <w:tcW w:w="331" w:type="pct"/>
            <w:tcBorders>
              <w:top w:val="nil"/>
              <w:left w:val="nil"/>
              <w:bottom w:val="single" w:sz="4" w:space="0" w:color="auto"/>
              <w:right w:val="single" w:sz="4" w:space="0" w:color="auto"/>
            </w:tcBorders>
            <w:shd w:val="clear" w:color="auto" w:fill="auto"/>
            <w:noWrap/>
            <w:vAlign w:val="center"/>
          </w:tcPr>
          <w:p w:rsidR="000D2D9C" w:rsidRPr="004D21EA" w:rsidRDefault="004272E1" w:rsidP="004D21EA">
            <w:pPr>
              <w:jc w:val="both"/>
              <w:rPr>
                <w:color w:val="000000"/>
              </w:rPr>
            </w:pPr>
            <w:r w:rsidRPr="004D21EA">
              <w:rPr>
                <w:color w:val="000000"/>
              </w:rPr>
              <w:t>100</w:t>
            </w:r>
          </w:p>
        </w:tc>
        <w:tc>
          <w:tcPr>
            <w:tcW w:w="382" w:type="pct"/>
            <w:tcBorders>
              <w:top w:val="nil"/>
              <w:left w:val="nil"/>
              <w:bottom w:val="single" w:sz="4" w:space="0" w:color="auto"/>
              <w:right w:val="single" w:sz="4" w:space="0" w:color="auto"/>
            </w:tcBorders>
            <w:shd w:val="clear" w:color="auto" w:fill="auto"/>
            <w:noWrap/>
            <w:vAlign w:val="center"/>
          </w:tcPr>
          <w:p w:rsidR="000D2D9C" w:rsidRPr="004D21EA" w:rsidRDefault="004272E1" w:rsidP="00702D01">
            <w:pPr>
              <w:jc w:val="both"/>
              <w:rPr>
                <w:color w:val="000000"/>
              </w:rPr>
            </w:pPr>
            <w:r w:rsidRPr="004D21EA">
              <w:rPr>
                <w:color w:val="000000"/>
              </w:rPr>
              <w:t>1,8</w:t>
            </w:r>
          </w:p>
        </w:tc>
        <w:tc>
          <w:tcPr>
            <w:tcW w:w="261" w:type="pct"/>
            <w:tcBorders>
              <w:top w:val="nil"/>
              <w:left w:val="nil"/>
              <w:bottom w:val="single" w:sz="4" w:space="0" w:color="auto"/>
              <w:right w:val="single" w:sz="4" w:space="0" w:color="auto"/>
            </w:tcBorders>
            <w:shd w:val="clear" w:color="auto" w:fill="auto"/>
            <w:vAlign w:val="center"/>
          </w:tcPr>
          <w:p w:rsidR="000D2D9C" w:rsidRPr="004D21EA" w:rsidRDefault="004272E1" w:rsidP="00702D01">
            <w:pPr>
              <w:jc w:val="both"/>
              <w:rPr>
                <w:color w:val="000000"/>
              </w:rPr>
            </w:pPr>
            <w:r w:rsidRPr="004D21EA">
              <w:rPr>
                <w:color w:val="000000"/>
              </w:rPr>
              <w:t>км</w:t>
            </w:r>
          </w:p>
        </w:tc>
        <w:tc>
          <w:tcPr>
            <w:tcW w:w="397" w:type="pct"/>
            <w:tcBorders>
              <w:top w:val="nil"/>
              <w:left w:val="nil"/>
              <w:bottom w:val="single" w:sz="4" w:space="0" w:color="auto"/>
              <w:right w:val="single" w:sz="4" w:space="0" w:color="auto"/>
            </w:tcBorders>
            <w:shd w:val="clear" w:color="auto" w:fill="auto"/>
            <w:noWrap/>
            <w:vAlign w:val="center"/>
          </w:tcPr>
          <w:p w:rsidR="000D2D9C" w:rsidRPr="004D21EA" w:rsidRDefault="004272E1" w:rsidP="00702D01">
            <w:pPr>
              <w:jc w:val="both"/>
              <w:rPr>
                <w:color w:val="000000"/>
              </w:rPr>
            </w:pPr>
            <w:r w:rsidRPr="004D21EA">
              <w:rPr>
                <w:color w:val="000000"/>
              </w:rPr>
              <w:t>3,8</w:t>
            </w:r>
          </w:p>
        </w:tc>
        <w:tc>
          <w:tcPr>
            <w:tcW w:w="329" w:type="pct"/>
            <w:tcBorders>
              <w:top w:val="nil"/>
              <w:left w:val="nil"/>
              <w:bottom w:val="single" w:sz="4" w:space="0" w:color="auto"/>
              <w:right w:val="single" w:sz="4" w:space="0" w:color="auto"/>
            </w:tcBorders>
            <w:shd w:val="clear" w:color="auto" w:fill="auto"/>
            <w:noWrap/>
            <w:vAlign w:val="center"/>
          </w:tcPr>
          <w:p w:rsidR="000D2D9C" w:rsidRPr="004D21EA" w:rsidRDefault="004272E1" w:rsidP="00702D01">
            <w:pPr>
              <w:jc w:val="both"/>
              <w:rPr>
                <w:color w:val="000000"/>
              </w:rPr>
            </w:pPr>
            <w:r w:rsidRPr="004D21EA">
              <w:rPr>
                <w:color w:val="000000"/>
              </w:rPr>
              <w:t>2023</w:t>
            </w:r>
          </w:p>
        </w:tc>
        <w:tc>
          <w:tcPr>
            <w:tcW w:w="330" w:type="pct"/>
            <w:tcBorders>
              <w:top w:val="nil"/>
              <w:left w:val="nil"/>
              <w:bottom w:val="single" w:sz="4" w:space="0" w:color="auto"/>
              <w:right w:val="single" w:sz="4" w:space="0" w:color="auto"/>
            </w:tcBorders>
            <w:shd w:val="clear" w:color="auto" w:fill="auto"/>
            <w:noWrap/>
            <w:vAlign w:val="center"/>
          </w:tcPr>
          <w:p w:rsidR="000D2D9C" w:rsidRPr="004D21EA" w:rsidRDefault="004272E1" w:rsidP="00702D01">
            <w:pPr>
              <w:jc w:val="both"/>
              <w:rPr>
                <w:color w:val="000000"/>
              </w:rPr>
            </w:pPr>
            <w:r w:rsidRPr="004D21EA">
              <w:rPr>
                <w:color w:val="000000"/>
              </w:rPr>
              <w:t>2023</w:t>
            </w:r>
          </w:p>
        </w:tc>
        <w:tc>
          <w:tcPr>
            <w:tcW w:w="294" w:type="pct"/>
            <w:tcBorders>
              <w:top w:val="nil"/>
              <w:left w:val="nil"/>
              <w:bottom w:val="single" w:sz="4" w:space="0" w:color="auto"/>
              <w:right w:val="single" w:sz="4" w:space="0" w:color="auto"/>
            </w:tcBorders>
            <w:shd w:val="clear" w:color="auto" w:fill="auto"/>
            <w:noWrap/>
            <w:vAlign w:val="center"/>
          </w:tcPr>
          <w:p w:rsidR="000D2D9C" w:rsidRPr="004D21EA" w:rsidRDefault="004D21EA" w:rsidP="00702D01">
            <w:pPr>
              <w:jc w:val="both"/>
              <w:rPr>
                <w:color w:val="000000"/>
              </w:rPr>
            </w:pPr>
            <w:r w:rsidRPr="004D21EA">
              <w:rPr>
                <w:color w:val="000000"/>
              </w:rPr>
              <w:t>-</w:t>
            </w:r>
          </w:p>
        </w:tc>
        <w:tc>
          <w:tcPr>
            <w:tcW w:w="265" w:type="pct"/>
            <w:tcBorders>
              <w:top w:val="nil"/>
              <w:left w:val="nil"/>
              <w:bottom w:val="single" w:sz="4" w:space="0" w:color="auto"/>
              <w:right w:val="single" w:sz="4" w:space="0" w:color="auto"/>
            </w:tcBorders>
            <w:shd w:val="clear" w:color="auto" w:fill="auto"/>
            <w:noWrap/>
            <w:vAlign w:val="center"/>
          </w:tcPr>
          <w:p w:rsidR="000D2D9C" w:rsidRPr="004D21EA" w:rsidRDefault="00FB35F4" w:rsidP="00702D01">
            <w:pPr>
              <w:jc w:val="both"/>
              <w:rPr>
                <w:color w:val="000000"/>
              </w:rPr>
            </w:pPr>
            <w:r w:rsidRPr="004D21EA">
              <w:rPr>
                <w:color w:val="000000"/>
              </w:rPr>
              <w:t>3,8</w:t>
            </w:r>
          </w:p>
        </w:tc>
        <w:tc>
          <w:tcPr>
            <w:tcW w:w="288" w:type="pct"/>
            <w:tcBorders>
              <w:top w:val="nil"/>
              <w:left w:val="nil"/>
              <w:bottom w:val="single" w:sz="4" w:space="0" w:color="auto"/>
              <w:right w:val="single" w:sz="4" w:space="0" w:color="auto"/>
            </w:tcBorders>
            <w:shd w:val="clear" w:color="auto" w:fill="auto"/>
            <w:noWrap/>
            <w:vAlign w:val="center"/>
          </w:tcPr>
          <w:p w:rsidR="000D2D9C" w:rsidRPr="004D21EA" w:rsidRDefault="004D21EA" w:rsidP="00702D01">
            <w:pPr>
              <w:jc w:val="both"/>
              <w:rPr>
                <w:color w:val="000000"/>
              </w:rPr>
            </w:pPr>
            <w:r w:rsidRPr="004D21EA">
              <w:rPr>
                <w:color w:val="000000"/>
              </w:rPr>
              <w:t>-</w:t>
            </w:r>
          </w:p>
        </w:tc>
        <w:tc>
          <w:tcPr>
            <w:tcW w:w="322" w:type="pct"/>
            <w:tcBorders>
              <w:top w:val="nil"/>
              <w:left w:val="nil"/>
              <w:bottom w:val="single" w:sz="4" w:space="0" w:color="auto"/>
              <w:right w:val="single" w:sz="4" w:space="0" w:color="auto"/>
            </w:tcBorders>
            <w:shd w:val="clear" w:color="auto" w:fill="auto"/>
            <w:noWrap/>
            <w:vAlign w:val="center"/>
          </w:tcPr>
          <w:p w:rsidR="000D2D9C" w:rsidRPr="004D21EA" w:rsidRDefault="004D21EA" w:rsidP="00702D01">
            <w:pPr>
              <w:jc w:val="both"/>
              <w:rPr>
                <w:color w:val="000000"/>
              </w:rPr>
            </w:pPr>
            <w:r w:rsidRPr="004D21EA">
              <w:rPr>
                <w:color w:val="000000"/>
              </w:rPr>
              <w:t>-</w:t>
            </w:r>
          </w:p>
        </w:tc>
        <w:tc>
          <w:tcPr>
            <w:tcW w:w="351" w:type="pct"/>
            <w:tcBorders>
              <w:top w:val="nil"/>
              <w:left w:val="nil"/>
              <w:bottom w:val="single" w:sz="4" w:space="0" w:color="auto"/>
              <w:right w:val="single" w:sz="4" w:space="0" w:color="auto"/>
            </w:tcBorders>
            <w:shd w:val="clear" w:color="auto" w:fill="auto"/>
            <w:noWrap/>
            <w:vAlign w:val="center"/>
          </w:tcPr>
          <w:p w:rsidR="000D2D9C" w:rsidRPr="004D21EA" w:rsidRDefault="004D21EA" w:rsidP="00702D01">
            <w:pPr>
              <w:jc w:val="both"/>
              <w:rPr>
                <w:color w:val="000000"/>
              </w:rPr>
            </w:pPr>
            <w:r w:rsidRPr="004D21EA">
              <w:rPr>
                <w:color w:val="000000"/>
              </w:rPr>
              <w:t>-</w:t>
            </w:r>
          </w:p>
        </w:tc>
        <w:tc>
          <w:tcPr>
            <w:tcW w:w="286" w:type="pct"/>
            <w:tcBorders>
              <w:top w:val="nil"/>
              <w:left w:val="nil"/>
              <w:bottom w:val="single" w:sz="4" w:space="0" w:color="auto"/>
              <w:right w:val="single" w:sz="4" w:space="0" w:color="auto"/>
            </w:tcBorders>
            <w:shd w:val="clear" w:color="auto" w:fill="auto"/>
            <w:noWrap/>
            <w:vAlign w:val="center"/>
          </w:tcPr>
          <w:p w:rsidR="000D2D9C" w:rsidRPr="004D21EA" w:rsidRDefault="004D21EA" w:rsidP="00702D01">
            <w:pPr>
              <w:jc w:val="both"/>
              <w:rPr>
                <w:color w:val="000000"/>
              </w:rPr>
            </w:pPr>
            <w:r w:rsidRPr="004D21EA">
              <w:rPr>
                <w:color w:val="000000"/>
              </w:rPr>
              <w:t>-</w:t>
            </w:r>
          </w:p>
        </w:tc>
        <w:tc>
          <w:tcPr>
            <w:tcW w:w="297" w:type="pct"/>
            <w:gridSpan w:val="2"/>
            <w:tcBorders>
              <w:top w:val="nil"/>
              <w:left w:val="nil"/>
              <w:bottom w:val="single" w:sz="4" w:space="0" w:color="auto"/>
              <w:right w:val="single" w:sz="4" w:space="0" w:color="auto"/>
            </w:tcBorders>
            <w:shd w:val="clear" w:color="auto" w:fill="auto"/>
            <w:noWrap/>
            <w:vAlign w:val="center"/>
          </w:tcPr>
          <w:p w:rsidR="000D2D9C" w:rsidRPr="004D21EA" w:rsidRDefault="004272E1" w:rsidP="00702D01">
            <w:pPr>
              <w:jc w:val="both"/>
              <w:rPr>
                <w:color w:val="000000"/>
              </w:rPr>
            </w:pPr>
            <w:r w:rsidRPr="004D21EA">
              <w:rPr>
                <w:color w:val="000000"/>
              </w:rPr>
              <w:t>3,8</w:t>
            </w:r>
          </w:p>
        </w:tc>
      </w:tr>
      <w:tr w:rsidR="004D21EA" w:rsidRPr="00702D01" w:rsidTr="00250B0D">
        <w:trPr>
          <w:cantSplit/>
          <w:trHeight w:val="20"/>
        </w:trPr>
        <w:tc>
          <w:tcPr>
            <w:tcW w:w="285" w:type="pct"/>
            <w:tcBorders>
              <w:top w:val="nil"/>
              <w:left w:val="single" w:sz="4" w:space="0" w:color="auto"/>
              <w:bottom w:val="single" w:sz="4" w:space="0" w:color="auto"/>
              <w:right w:val="single" w:sz="4" w:space="0" w:color="auto"/>
            </w:tcBorders>
            <w:shd w:val="clear" w:color="auto" w:fill="auto"/>
            <w:noWrap/>
            <w:vAlign w:val="center"/>
          </w:tcPr>
          <w:p w:rsidR="000D2D9C" w:rsidRPr="004D21EA" w:rsidRDefault="00FB35F4" w:rsidP="00702D01">
            <w:pPr>
              <w:jc w:val="both"/>
              <w:rPr>
                <w:color w:val="000000"/>
              </w:rPr>
            </w:pPr>
            <w:r w:rsidRPr="004D21EA">
              <w:rPr>
                <w:color w:val="000000"/>
              </w:rPr>
              <w:t>3</w:t>
            </w:r>
          </w:p>
        </w:tc>
        <w:tc>
          <w:tcPr>
            <w:tcW w:w="582" w:type="pct"/>
            <w:tcBorders>
              <w:top w:val="nil"/>
              <w:left w:val="nil"/>
              <w:bottom w:val="single" w:sz="4" w:space="0" w:color="auto"/>
              <w:right w:val="single" w:sz="4" w:space="0" w:color="auto"/>
            </w:tcBorders>
            <w:shd w:val="clear" w:color="auto" w:fill="auto"/>
            <w:vAlign w:val="center"/>
          </w:tcPr>
          <w:p w:rsidR="000D2D9C" w:rsidRPr="004D21EA" w:rsidRDefault="000D2D9C" w:rsidP="00702D01">
            <w:pPr>
              <w:jc w:val="both"/>
            </w:pPr>
            <w:r w:rsidRPr="004D21EA">
              <w:t xml:space="preserve">Реконструкция и строительство водопроводов </w:t>
            </w:r>
            <w:proofErr w:type="spellStart"/>
            <w:r w:rsidRPr="004D21EA">
              <w:t>д.</w:t>
            </w:r>
            <w:r w:rsidR="004272E1" w:rsidRPr="004D21EA">
              <w:t>Ехны</w:t>
            </w:r>
            <w:proofErr w:type="spellEnd"/>
          </w:p>
        </w:tc>
        <w:tc>
          <w:tcPr>
            <w:tcW w:w="331" w:type="pct"/>
            <w:tcBorders>
              <w:top w:val="nil"/>
              <w:left w:val="nil"/>
              <w:bottom w:val="single" w:sz="4" w:space="0" w:color="auto"/>
              <w:right w:val="single" w:sz="4" w:space="0" w:color="auto"/>
            </w:tcBorders>
            <w:shd w:val="clear" w:color="auto" w:fill="auto"/>
            <w:noWrap/>
            <w:vAlign w:val="center"/>
          </w:tcPr>
          <w:p w:rsidR="000D2D9C" w:rsidRPr="004D21EA" w:rsidRDefault="004272E1" w:rsidP="004D21EA">
            <w:pPr>
              <w:jc w:val="both"/>
              <w:rPr>
                <w:color w:val="000000"/>
              </w:rPr>
            </w:pPr>
            <w:r w:rsidRPr="004D21EA">
              <w:rPr>
                <w:color w:val="000000"/>
              </w:rPr>
              <w:t>100</w:t>
            </w:r>
          </w:p>
        </w:tc>
        <w:tc>
          <w:tcPr>
            <w:tcW w:w="382" w:type="pct"/>
            <w:tcBorders>
              <w:top w:val="nil"/>
              <w:left w:val="nil"/>
              <w:bottom w:val="single" w:sz="4" w:space="0" w:color="auto"/>
              <w:right w:val="single" w:sz="4" w:space="0" w:color="auto"/>
            </w:tcBorders>
            <w:shd w:val="clear" w:color="auto" w:fill="auto"/>
            <w:noWrap/>
            <w:vAlign w:val="center"/>
          </w:tcPr>
          <w:p w:rsidR="000D2D9C" w:rsidRPr="004D21EA" w:rsidRDefault="004272E1" w:rsidP="00702D01">
            <w:pPr>
              <w:jc w:val="both"/>
              <w:rPr>
                <w:color w:val="000000"/>
              </w:rPr>
            </w:pPr>
            <w:r w:rsidRPr="004D21EA">
              <w:rPr>
                <w:color w:val="000000"/>
              </w:rPr>
              <w:t>2,2</w:t>
            </w:r>
          </w:p>
        </w:tc>
        <w:tc>
          <w:tcPr>
            <w:tcW w:w="261" w:type="pct"/>
            <w:tcBorders>
              <w:top w:val="nil"/>
              <w:left w:val="nil"/>
              <w:bottom w:val="single" w:sz="4" w:space="0" w:color="auto"/>
              <w:right w:val="single" w:sz="4" w:space="0" w:color="auto"/>
            </w:tcBorders>
            <w:shd w:val="clear" w:color="auto" w:fill="auto"/>
            <w:vAlign w:val="center"/>
          </w:tcPr>
          <w:p w:rsidR="000D2D9C" w:rsidRPr="004D21EA" w:rsidRDefault="004272E1" w:rsidP="00702D01">
            <w:pPr>
              <w:jc w:val="both"/>
              <w:rPr>
                <w:color w:val="000000"/>
              </w:rPr>
            </w:pPr>
            <w:r w:rsidRPr="004D21EA">
              <w:rPr>
                <w:color w:val="000000"/>
              </w:rPr>
              <w:t>км.</w:t>
            </w:r>
          </w:p>
        </w:tc>
        <w:tc>
          <w:tcPr>
            <w:tcW w:w="397" w:type="pct"/>
            <w:tcBorders>
              <w:top w:val="nil"/>
              <w:left w:val="nil"/>
              <w:bottom w:val="single" w:sz="4" w:space="0" w:color="auto"/>
              <w:right w:val="single" w:sz="4" w:space="0" w:color="auto"/>
            </w:tcBorders>
            <w:shd w:val="clear" w:color="auto" w:fill="auto"/>
            <w:noWrap/>
            <w:vAlign w:val="center"/>
          </w:tcPr>
          <w:p w:rsidR="000D2D9C" w:rsidRPr="004D21EA" w:rsidRDefault="004272E1" w:rsidP="00702D01">
            <w:pPr>
              <w:jc w:val="both"/>
              <w:rPr>
                <w:color w:val="000000"/>
              </w:rPr>
            </w:pPr>
            <w:r w:rsidRPr="004D21EA">
              <w:rPr>
                <w:color w:val="000000"/>
              </w:rPr>
              <w:t>5,4</w:t>
            </w:r>
          </w:p>
        </w:tc>
        <w:tc>
          <w:tcPr>
            <w:tcW w:w="329" w:type="pct"/>
            <w:tcBorders>
              <w:top w:val="nil"/>
              <w:left w:val="nil"/>
              <w:bottom w:val="single" w:sz="4" w:space="0" w:color="auto"/>
              <w:right w:val="single" w:sz="4" w:space="0" w:color="auto"/>
            </w:tcBorders>
            <w:shd w:val="clear" w:color="auto" w:fill="auto"/>
            <w:noWrap/>
            <w:vAlign w:val="center"/>
          </w:tcPr>
          <w:p w:rsidR="000D2D9C" w:rsidRPr="004D21EA" w:rsidRDefault="004272E1" w:rsidP="00702D01">
            <w:pPr>
              <w:jc w:val="both"/>
              <w:rPr>
                <w:color w:val="000000"/>
              </w:rPr>
            </w:pPr>
            <w:r w:rsidRPr="004D21EA">
              <w:rPr>
                <w:color w:val="000000"/>
              </w:rPr>
              <w:t>2024</w:t>
            </w:r>
          </w:p>
        </w:tc>
        <w:tc>
          <w:tcPr>
            <w:tcW w:w="330" w:type="pct"/>
            <w:tcBorders>
              <w:top w:val="nil"/>
              <w:left w:val="nil"/>
              <w:bottom w:val="single" w:sz="4" w:space="0" w:color="auto"/>
              <w:right w:val="single" w:sz="4" w:space="0" w:color="auto"/>
            </w:tcBorders>
            <w:shd w:val="clear" w:color="auto" w:fill="auto"/>
            <w:noWrap/>
            <w:vAlign w:val="center"/>
          </w:tcPr>
          <w:p w:rsidR="000D2D9C" w:rsidRPr="004D21EA" w:rsidRDefault="004272E1" w:rsidP="00702D01">
            <w:pPr>
              <w:jc w:val="both"/>
              <w:rPr>
                <w:color w:val="000000"/>
              </w:rPr>
            </w:pPr>
            <w:r w:rsidRPr="004D21EA">
              <w:rPr>
                <w:color w:val="000000"/>
              </w:rPr>
              <w:t>2024</w:t>
            </w:r>
          </w:p>
        </w:tc>
        <w:tc>
          <w:tcPr>
            <w:tcW w:w="294" w:type="pct"/>
            <w:tcBorders>
              <w:top w:val="nil"/>
              <w:left w:val="nil"/>
              <w:bottom w:val="single" w:sz="4" w:space="0" w:color="auto"/>
              <w:right w:val="single" w:sz="4" w:space="0" w:color="auto"/>
            </w:tcBorders>
            <w:shd w:val="clear" w:color="auto" w:fill="auto"/>
            <w:noWrap/>
            <w:vAlign w:val="center"/>
          </w:tcPr>
          <w:p w:rsidR="000D2D9C" w:rsidRPr="004D21EA" w:rsidRDefault="004D21EA" w:rsidP="00702D01">
            <w:pPr>
              <w:jc w:val="both"/>
              <w:rPr>
                <w:color w:val="000000"/>
              </w:rPr>
            </w:pPr>
            <w:r w:rsidRPr="004D21EA">
              <w:rPr>
                <w:color w:val="000000"/>
              </w:rPr>
              <w:t>-</w:t>
            </w:r>
          </w:p>
        </w:tc>
        <w:tc>
          <w:tcPr>
            <w:tcW w:w="265" w:type="pct"/>
            <w:tcBorders>
              <w:top w:val="nil"/>
              <w:left w:val="nil"/>
              <w:bottom w:val="single" w:sz="4" w:space="0" w:color="auto"/>
              <w:right w:val="single" w:sz="4" w:space="0" w:color="auto"/>
            </w:tcBorders>
            <w:shd w:val="clear" w:color="auto" w:fill="auto"/>
            <w:noWrap/>
            <w:vAlign w:val="center"/>
          </w:tcPr>
          <w:p w:rsidR="000D2D9C" w:rsidRPr="004D21EA" w:rsidRDefault="004D21EA" w:rsidP="00702D01">
            <w:pPr>
              <w:jc w:val="both"/>
              <w:rPr>
                <w:color w:val="000000"/>
              </w:rPr>
            </w:pPr>
            <w:r w:rsidRPr="004D21EA">
              <w:rPr>
                <w:color w:val="000000"/>
              </w:rPr>
              <w:t>-</w:t>
            </w:r>
          </w:p>
        </w:tc>
        <w:tc>
          <w:tcPr>
            <w:tcW w:w="288" w:type="pct"/>
            <w:tcBorders>
              <w:top w:val="nil"/>
              <w:left w:val="nil"/>
              <w:bottom w:val="single" w:sz="4" w:space="0" w:color="auto"/>
              <w:right w:val="single" w:sz="4" w:space="0" w:color="auto"/>
            </w:tcBorders>
            <w:shd w:val="clear" w:color="auto" w:fill="auto"/>
            <w:noWrap/>
            <w:vAlign w:val="center"/>
          </w:tcPr>
          <w:p w:rsidR="000D2D9C" w:rsidRPr="004D21EA" w:rsidRDefault="00FB35F4" w:rsidP="00702D01">
            <w:pPr>
              <w:jc w:val="both"/>
              <w:rPr>
                <w:color w:val="000000"/>
              </w:rPr>
            </w:pPr>
            <w:r w:rsidRPr="004D21EA">
              <w:rPr>
                <w:color w:val="000000"/>
              </w:rPr>
              <w:t>5,4</w:t>
            </w:r>
          </w:p>
        </w:tc>
        <w:tc>
          <w:tcPr>
            <w:tcW w:w="322" w:type="pct"/>
            <w:tcBorders>
              <w:top w:val="nil"/>
              <w:left w:val="nil"/>
              <w:bottom w:val="single" w:sz="4" w:space="0" w:color="auto"/>
              <w:right w:val="single" w:sz="4" w:space="0" w:color="auto"/>
            </w:tcBorders>
            <w:shd w:val="clear" w:color="auto" w:fill="auto"/>
            <w:noWrap/>
            <w:vAlign w:val="center"/>
          </w:tcPr>
          <w:p w:rsidR="000D2D9C" w:rsidRPr="004D21EA" w:rsidRDefault="004D21EA" w:rsidP="00702D01">
            <w:pPr>
              <w:jc w:val="both"/>
              <w:rPr>
                <w:color w:val="000000"/>
              </w:rPr>
            </w:pPr>
            <w:r w:rsidRPr="004D21EA">
              <w:rPr>
                <w:color w:val="000000"/>
              </w:rPr>
              <w:t>-</w:t>
            </w:r>
          </w:p>
        </w:tc>
        <w:tc>
          <w:tcPr>
            <w:tcW w:w="351" w:type="pct"/>
            <w:tcBorders>
              <w:top w:val="nil"/>
              <w:left w:val="nil"/>
              <w:bottom w:val="single" w:sz="4" w:space="0" w:color="auto"/>
              <w:right w:val="single" w:sz="4" w:space="0" w:color="auto"/>
            </w:tcBorders>
            <w:shd w:val="clear" w:color="auto" w:fill="auto"/>
            <w:noWrap/>
            <w:vAlign w:val="center"/>
          </w:tcPr>
          <w:p w:rsidR="000D2D9C" w:rsidRPr="004D21EA" w:rsidRDefault="004D21EA" w:rsidP="00702D01">
            <w:pPr>
              <w:jc w:val="both"/>
              <w:rPr>
                <w:color w:val="000000"/>
              </w:rPr>
            </w:pPr>
            <w:r w:rsidRPr="004D21EA">
              <w:rPr>
                <w:color w:val="000000"/>
              </w:rPr>
              <w:t>-</w:t>
            </w:r>
          </w:p>
        </w:tc>
        <w:tc>
          <w:tcPr>
            <w:tcW w:w="286" w:type="pct"/>
            <w:tcBorders>
              <w:top w:val="nil"/>
              <w:left w:val="nil"/>
              <w:bottom w:val="single" w:sz="4" w:space="0" w:color="auto"/>
              <w:right w:val="single" w:sz="4" w:space="0" w:color="auto"/>
            </w:tcBorders>
            <w:shd w:val="clear" w:color="auto" w:fill="auto"/>
            <w:noWrap/>
            <w:vAlign w:val="center"/>
          </w:tcPr>
          <w:p w:rsidR="000D2D9C" w:rsidRPr="004D21EA" w:rsidRDefault="004D21EA" w:rsidP="00702D01">
            <w:pPr>
              <w:jc w:val="both"/>
              <w:rPr>
                <w:color w:val="000000"/>
              </w:rPr>
            </w:pPr>
            <w:r w:rsidRPr="004D21EA">
              <w:rPr>
                <w:color w:val="000000"/>
              </w:rPr>
              <w:t>-</w:t>
            </w:r>
          </w:p>
        </w:tc>
        <w:tc>
          <w:tcPr>
            <w:tcW w:w="297" w:type="pct"/>
            <w:gridSpan w:val="2"/>
            <w:tcBorders>
              <w:top w:val="nil"/>
              <w:left w:val="nil"/>
              <w:bottom w:val="single" w:sz="4" w:space="0" w:color="auto"/>
              <w:right w:val="single" w:sz="4" w:space="0" w:color="auto"/>
            </w:tcBorders>
            <w:shd w:val="clear" w:color="auto" w:fill="auto"/>
            <w:noWrap/>
            <w:vAlign w:val="center"/>
          </w:tcPr>
          <w:p w:rsidR="000D2D9C" w:rsidRPr="004D21EA" w:rsidRDefault="004272E1" w:rsidP="00702D01">
            <w:pPr>
              <w:jc w:val="both"/>
              <w:rPr>
                <w:color w:val="000000"/>
              </w:rPr>
            </w:pPr>
            <w:r w:rsidRPr="004D21EA">
              <w:rPr>
                <w:color w:val="000000"/>
              </w:rPr>
              <w:t>5,4</w:t>
            </w:r>
          </w:p>
        </w:tc>
      </w:tr>
      <w:tr w:rsidR="004D21EA" w:rsidRPr="00702D01" w:rsidTr="00250B0D">
        <w:trPr>
          <w:cantSplit/>
          <w:trHeight w:val="20"/>
        </w:trPr>
        <w:tc>
          <w:tcPr>
            <w:tcW w:w="285" w:type="pct"/>
            <w:tcBorders>
              <w:top w:val="nil"/>
              <w:left w:val="single" w:sz="4" w:space="0" w:color="auto"/>
              <w:bottom w:val="single" w:sz="4" w:space="0" w:color="auto"/>
              <w:right w:val="single" w:sz="4" w:space="0" w:color="auto"/>
            </w:tcBorders>
            <w:noWrap/>
            <w:vAlign w:val="center"/>
          </w:tcPr>
          <w:p w:rsidR="000D2D9C" w:rsidRPr="00B22B5B" w:rsidRDefault="00FB35F4" w:rsidP="00702D01">
            <w:pPr>
              <w:jc w:val="both"/>
              <w:rPr>
                <w:color w:val="000000"/>
              </w:rPr>
            </w:pPr>
            <w:r w:rsidRPr="00B22B5B">
              <w:rPr>
                <w:color w:val="000000"/>
              </w:rPr>
              <w:t>4</w:t>
            </w:r>
          </w:p>
        </w:tc>
        <w:tc>
          <w:tcPr>
            <w:tcW w:w="582" w:type="pct"/>
            <w:tcBorders>
              <w:top w:val="nil"/>
              <w:left w:val="nil"/>
              <w:bottom w:val="single" w:sz="4" w:space="0" w:color="auto"/>
              <w:right w:val="single" w:sz="4" w:space="0" w:color="auto"/>
            </w:tcBorders>
            <w:vAlign w:val="center"/>
          </w:tcPr>
          <w:p w:rsidR="000D2D9C" w:rsidRPr="00B22B5B" w:rsidRDefault="000D2D9C" w:rsidP="00702D01">
            <w:pPr>
              <w:jc w:val="both"/>
            </w:pPr>
            <w:r w:rsidRPr="00B22B5B">
              <w:t xml:space="preserve">Реконструкция и строительство водопроводов </w:t>
            </w:r>
            <w:proofErr w:type="spellStart"/>
            <w:r w:rsidRPr="00B22B5B">
              <w:t>д.</w:t>
            </w:r>
            <w:r w:rsidR="004272E1" w:rsidRPr="00B22B5B">
              <w:t>Узвоз</w:t>
            </w:r>
            <w:proofErr w:type="spellEnd"/>
          </w:p>
        </w:tc>
        <w:tc>
          <w:tcPr>
            <w:tcW w:w="331" w:type="pct"/>
            <w:tcBorders>
              <w:top w:val="nil"/>
              <w:left w:val="nil"/>
              <w:bottom w:val="single" w:sz="4" w:space="0" w:color="auto"/>
              <w:right w:val="single" w:sz="4" w:space="0" w:color="auto"/>
            </w:tcBorders>
            <w:noWrap/>
            <w:vAlign w:val="center"/>
          </w:tcPr>
          <w:p w:rsidR="000D2D9C" w:rsidRPr="00B22B5B" w:rsidRDefault="004272E1" w:rsidP="004D21EA">
            <w:pPr>
              <w:jc w:val="both"/>
              <w:rPr>
                <w:color w:val="000000"/>
              </w:rPr>
            </w:pPr>
            <w:r w:rsidRPr="00B22B5B">
              <w:rPr>
                <w:color w:val="000000"/>
              </w:rPr>
              <w:t>100</w:t>
            </w:r>
          </w:p>
        </w:tc>
        <w:tc>
          <w:tcPr>
            <w:tcW w:w="382" w:type="pct"/>
            <w:tcBorders>
              <w:top w:val="nil"/>
              <w:left w:val="nil"/>
              <w:bottom w:val="single" w:sz="4" w:space="0" w:color="auto"/>
              <w:right w:val="single" w:sz="4" w:space="0" w:color="auto"/>
            </w:tcBorders>
            <w:noWrap/>
            <w:vAlign w:val="center"/>
          </w:tcPr>
          <w:p w:rsidR="000D2D9C" w:rsidRPr="00B22B5B" w:rsidRDefault="004272E1" w:rsidP="00702D01">
            <w:pPr>
              <w:jc w:val="both"/>
              <w:rPr>
                <w:color w:val="000000"/>
              </w:rPr>
            </w:pPr>
            <w:r w:rsidRPr="00B22B5B">
              <w:rPr>
                <w:color w:val="000000"/>
              </w:rPr>
              <w:t>1,1</w:t>
            </w:r>
          </w:p>
        </w:tc>
        <w:tc>
          <w:tcPr>
            <w:tcW w:w="261" w:type="pct"/>
            <w:tcBorders>
              <w:top w:val="nil"/>
              <w:left w:val="nil"/>
              <w:bottom w:val="single" w:sz="4" w:space="0" w:color="auto"/>
              <w:right w:val="single" w:sz="4" w:space="0" w:color="auto"/>
            </w:tcBorders>
            <w:vAlign w:val="center"/>
          </w:tcPr>
          <w:p w:rsidR="000D2D9C" w:rsidRPr="00B22B5B" w:rsidRDefault="004272E1" w:rsidP="00702D01">
            <w:pPr>
              <w:jc w:val="both"/>
              <w:rPr>
                <w:color w:val="000000"/>
              </w:rPr>
            </w:pPr>
            <w:r w:rsidRPr="00B22B5B">
              <w:rPr>
                <w:color w:val="000000"/>
              </w:rPr>
              <w:t>км.</w:t>
            </w:r>
          </w:p>
        </w:tc>
        <w:tc>
          <w:tcPr>
            <w:tcW w:w="397" w:type="pct"/>
            <w:tcBorders>
              <w:top w:val="nil"/>
              <w:left w:val="nil"/>
              <w:bottom w:val="single" w:sz="4" w:space="0" w:color="auto"/>
              <w:right w:val="single" w:sz="4" w:space="0" w:color="auto"/>
            </w:tcBorders>
            <w:noWrap/>
            <w:vAlign w:val="center"/>
          </w:tcPr>
          <w:p w:rsidR="000D2D9C" w:rsidRPr="00B22B5B" w:rsidRDefault="004272E1" w:rsidP="00702D01">
            <w:pPr>
              <w:jc w:val="both"/>
              <w:rPr>
                <w:color w:val="000000"/>
              </w:rPr>
            </w:pPr>
            <w:r w:rsidRPr="00B22B5B">
              <w:rPr>
                <w:color w:val="000000"/>
              </w:rPr>
              <w:t>2,5</w:t>
            </w:r>
          </w:p>
        </w:tc>
        <w:tc>
          <w:tcPr>
            <w:tcW w:w="329" w:type="pct"/>
            <w:tcBorders>
              <w:top w:val="nil"/>
              <w:left w:val="nil"/>
              <w:bottom w:val="single" w:sz="4" w:space="0" w:color="auto"/>
              <w:right w:val="single" w:sz="4" w:space="0" w:color="auto"/>
            </w:tcBorders>
            <w:noWrap/>
            <w:vAlign w:val="center"/>
          </w:tcPr>
          <w:p w:rsidR="000D2D9C" w:rsidRPr="00B22B5B" w:rsidRDefault="004272E1" w:rsidP="00702D01">
            <w:pPr>
              <w:jc w:val="both"/>
              <w:rPr>
                <w:color w:val="000000"/>
              </w:rPr>
            </w:pPr>
            <w:r w:rsidRPr="00B22B5B">
              <w:rPr>
                <w:color w:val="000000"/>
              </w:rPr>
              <w:t>2025</w:t>
            </w:r>
          </w:p>
        </w:tc>
        <w:tc>
          <w:tcPr>
            <w:tcW w:w="330" w:type="pct"/>
            <w:tcBorders>
              <w:top w:val="nil"/>
              <w:left w:val="nil"/>
              <w:bottom w:val="single" w:sz="4" w:space="0" w:color="auto"/>
              <w:right w:val="single" w:sz="4" w:space="0" w:color="auto"/>
            </w:tcBorders>
            <w:noWrap/>
            <w:vAlign w:val="center"/>
          </w:tcPr>
          <w:p w:rsidR="000D2D9C" w:rsidRPr="00B22B5B" w:rsidRDefault="004272E1" w:rsidP="00702D01">
            <w:pPr>
              <w:jc w:val="both"/>
              <w:rPr>
                <w:color w:val="000000"/>
              </w:rPr>
            </w:pPr>
            <w:r w:rsidRPr="00B22B5B">
              <w:rPr>
                <w:color w:val="000000"/>
              </w:rPr>
              <w:t>2025</w:t>
            </w:r>
          </w:p>
        </w:tc>
        <w:tc>
          <w:tcPr>
            <w:tcW w:w="294" w:type="pct"/>
            <w:tcBorders>
              <w:top w:val="nil"/>
              <w:left w:val="nil"/>
              <w:bottom w:val="single" w:sz="4" w:space="0" w:color="auto"/>
              <w:right w:val="single" w:sz="4" w:space="0" w:color="auto"/>
            </w:tcBorders>
            <w:noWrap/>
            <w:vAlign w:val="center"/>
          </w:tcPr>
          <w:p w:rsidR="000D2D9C" w:rsidRPr="00B22B5B" w:rsidRDefault="00B22B5B" w:rsidP="00702D01">
            <w:pPr>
              <w:jc w:val="both"/>
              <w:rPr>
                <w:color w:val="000000"/>
              </w:rPr>
            </w:pPr>
            <w:r w:rsidRPr="00B22B5B">
              <w:rPr>
                <w:color w:val="000000"/>
              </w:rPr>
              <w:t>-</w:t>
            </w:r>
          </w:p>
        </w:tc>
        <w:tc>
          <w:tcPr>
            <w:tcW w:w="265" w:type="pct"/>
            <w:tcBorders>
              <w:top w:val="nil"/>
              <w:left w:val="nil"/>
              <w:bottom w:val="single" w:sz="4" w:space="0" w:color="auto"/>
              <w:right w:val="single" w:sz="4" w:space="0" w:color="auto"/>
            </w:tcBorders>
            <w:noWrap/>
            <w:vAlign w:val="center"/>
          </w:tcPr>
          <w:p w:rsidR="000D2D9C" w:rsidRPr="00B22B5B" w:rsidRDefault="00B22B5B" w:rsidP="00702D01">
            <w:pPr>
              <w:jc w:val="both"/>
              <w:rPr>
                <w:color w:val="000000"/>
              </w:rPr>
            </w:pPr>
            <w:r w:rsidRPr="00B22B5B">
              <w:rPr>
                <w:color w:val="000000"/>
              </w:rPr>
              <w:t>-</w:t>
            </w:r>
          </w:p>
        </w:tc>
        <w:tc>
          <w:tcPr>
            <w:tcW w:w="288" w:type="pct"/>
            <w:tcBorders>
              <w:top w:val="nil"/>
              <w:left w:val="nil"/>
              <w:bottom w:val="single" w:sz="4" w:space="0" w:color="auto"/>
              <w:right w:val="single" w:sz="4" w:space="0" w:color="auto"/>
            </w:tcBorders>
            <w:noWrap/>
            <w:vAlign w:val="center"/>
          </w:tcPr>
          <w:p w:rsidR="000D2D9C" w:rsidRPr="00B22B5B" w:rsidRDefault="00B22B5B" w:rsidP="00702D01">
            <w:pPr>
              <w:jc w:val="both"/>
              <w:rPr>
                <w:color w:val="000000"/>
              </w:rPr>
            </w:pPr>
            <w:r w:rsidRPr="00B22B5B">
              <w:rPr>
                <w:color w:val="000000"/>
              </w:rPr>
              <w:t>-</w:t>
            </w:r>
          </w:p>
        </w:tc>
        <w:tc>
          <w:tcPr>
            <w:tcW w:w="322" w:type="pct"/>
            <w:tcBorders>
              <w:top w:val="nil"/>
              <w:left w:val="nil"/>
              <w:bottom w:val="single" w:sz="4" w:space="0" w:color="auto"/>
              <w:right w:val="single" w:sz="4" w:space="0" w:color="auto"/>
            </w:tcBorders>
            <w:noWrap/>
            <w:vAlign w:val="center"/>
          </w:tcPr>
          <w:p w:rsidR="000D2D9C" w:rsidRPr="00B22B5B" w:rsidRDefault="00FB35F4" w:rsidP="00702D01">
            <w:pPr>
              <w:jc w:val="both"/>
              <w:rPr>
                <w:color w:val="000000"/>
              </w:rPr>
            </w:pPr>
            <w:r w:rsidRPr="00B22B5B">
              <w:rPr>
                <w:color w:val="000000"/>
              </w:rPr>
              <w:t>2,5</w:t>
            </w:r>
          </w:p>
        </w:tc>
        <w:tc>
          <w:tcPr>
            <w:tcW w:w="351" w:type="pct"/>
            <w:tcBorders>
              <w:top w:val="nil"/>
              <w:left w:val="nil"/>
              <w:bottom w:val="single" w:sz="4" w:space="0" w:color="auto"/>
              <w:right w:val="single" w:sz="4" w:space="0" w:color="auto"/>
            </w:tcBorders>
            <w:noWrap/>
            <w:vAlign w:val="center"/>
          </w:tcPr>
          <w:p w:rsidR="000D2D9C" w:rsidRPr="00B22B5B" w:rsidRDefault="00B22B5B" w:rsidP="00702D01">
            <w:pPr>
              <w:jc w:val="both"/>
              <w:rPr>
                <w:color w:val="000000"/>
              </w:rPr>
            </w:pPr>
            <w:r w:rsidRPr="00B22B5B">
              <w:rPr>
                <w:color w:val="000000"/>
              </w:rPr>
              <w:t>-</w:t>
            </w:r>
          </w:p>
        </w:tc>
        <w:tc>
          <w:tcPr>
            <w:tcW w:w="286" w:type="pct"/>
            <w:tcBorders>
              <w:top w:val="nil"/>
              <w:left w:val="nil"/>
              <w:bottom w:val="single" w:sz="4" w:space="0" w:color="auto"/>
              <w:right w:val="single" w:sz="4" w:space="0" w:color="auto"/>
            </w:tcBorders>
            <w:noWrap/>
            <w:vAlign w:val="center"/>
          </w:tcPr>
          <w:p w:rsidR="000D2D9C" w:rsidRPr="00B22B5B" w:rsidRDefault="00B22B5B" w:rsidP="00702D01">
            <w:pPr>
              <w:jc w:val="both"/>
              <w:rPr>
                <w:color w:val="000000"/>
              </w:rPr>
            </w:pPr>
            <w:r w:rsidRPr="00B22B5B">
              <w:rPr>
                <w:color w:val="000000"/>
              </w:rPr>
              <w:t>-</w:t>
            </w:r>
          </w:p>
        </w:tc>
        <w:tc>
          <w:tcPr>
            <w:tcW w:w="297" w:type="pct"/>
            <w:gridSpan w:val="2"/>
            <w:tcBorders>
              <w:top w:val="nil"/>
              <w:left w:val="nil"/>
              <w:bottom w:val="single" w:sz="4" w:space="0" w:color="auto"/>
              <w:right w:val="single" w:sz="4" w:space="0" w:color="auto"/>
            </w:tcBorders>
            <w:noWrap/>
            <w:vAlign w:val="center"/>
          </w:tcPr>
          <w:p w:rsidR="000D2D9C" w:rsidRPr="00B22B5B" w:rsidRDefault="004272E1" w:rsidP="00702D01">
            <w:pPr>
              <w:jc w:val="both"/>
              <w:rPr>
                <w:color w:val="000000"/>
              </w:rPr>
            </w:pPr>
            <w:r w:rsidRPr="00B22B5B">
              <w:rPr>
                <w:color w:val="000000"/>
              </w:rPr>
              <w:t>2,5</w:t>
            </w:r>
          </w:p>
        </w:tc>
      </w:tr>
      <w:tr w:rsidR="004D21EA" w:rsidRPr="00702D01" w:rsidTr="00250B0D">
        <w:trPr>
          <w:cantSplit/>
          <w:trHeight w:val="20"/>
        </w:trPr>
        <w:tc>
          <w:tcPr>
            <w:tcW w:w="285" w:type="pct"/>
            <w:tcBorders>
              <w:top w:val="nil"/>
              <w:left w:val="single" w:sz="4" w:space="0" w:color="auto"/>
              <w:bottom w:val="single" w:sz="4" w:space="0" w:color="auto"/>
              <w:right w:val="single" w:sz="4" w:space="0" w:color="auto"/>
            </w:tcBorders>
            <w:noWrap/>
            <w:vAlign w:val="center"/>
          </w:tcPr>
          <w:p w:rsidR="000D2D9C" w:rsidRPr="00B22B5B" w:rsidRDefault="00FB35F4" w:rsidP="00702D01">
            <w:pPr>
              <w:jc w:val="both"/>
              <w:rPr>
                <w:color w:val="000000"/>
              </w:rPr>
            </w:pPr>
            <w:r w:rsidRPr="00B22B5B">
              <w:rPr>
                <w:color w:val="000000"/>
              </w:rPr>
              <w:lastRenderedPageBreak/>
              <w:t>5</w:t>
            </w:r>
          </w:p>
        </w:tc>
        <w:tc>
          <w:tcPr>
            <w:tcW w:w="582" w:type="pct"/>
            <w:tcBorders>
              <w:top w:val="nil"/>
              <w:left w:val="nil"/>
              <w:bottom w:val="single" w:sz="4" w:space="0" w:color="auto"/>
              <w:right w:val="single" w:sz="4" w:space="0" w:color="auto"/>
            </w:tcBorders>
            <w:vAlign w:val="center"/>
          </w:tcPr>
          <w:p w:rsidR="000D2D9C" w:rsidRPr="00B22B5B" w:rsidRDefault="000D2D9C" w:rsidP="00702D01">
            <w:pPr>
              <w:jc w:val="both"/>
            </w:pPr>
            <w:r w:rsidRPr="00B22B5B">
              <w:t xml:space="preserve">Реконструкция и строительство водопроводов </w:t>
            </w:r>
            <w:proofErr w:type="spellStart"/>
            <w:r w:rsidRPr="00B22B5B">
              <w:t>д.С</w:t>
            </w:r>
            <w:r w:rsidR="004272E1" w:rsidRPr="00B22B5B">
              <w:t>итьково</w:t>
            </w:r>
            <w:proofErr w:type="spellEnd"/>
          </w:p>
        </w:tc>
        <w:tc>
          <w:tcPr>
            <w:tcW w:w="331" w:type="pct"/>
            <w:tcBorders>
              <w:top w:val="nil"/>
              <w:left w:val="nil"/>
              <w:bottom w:val="single" w:sz="4" w:space="0" w:color="auto"/>
              <w:right w:val="single" w:sz="4" w:space="0" w:color="auto"/>
            </w:tcBorders>
            <w:noWrap/>
            <w:vAlign w:val="center"/>
          </w:tcPr>
          <w:p w:rsidR="000D2D9C" w:rsidRPr="00B22B5B" w:rsidRDefault="004272E1" w:rsidP="004D21EA">
            <w:pPr>
              <w:jc w:val="both"/>
              <w:rPr>
                <w:color w:val="000000"/>
              </w:rPr>
            </w:pPr>
            <w:r w:rsidRPr="00B22B5B">
              <w:rPr>
                <w:color w:val="000000"/>
              </w:rPr>
              <w:t>100</w:t>
            </w:r>
          </w:p>
        </w:tc>
        <w:tc>
          <w:tcPr>
            <w:tcW w:w="382" w:type="pct"/>
            <w:tcBorders>
              <w:top w:val="nil"/>
              <w:left w:val="nil"/>
              <w:bottom w:val="single" w:sz="4" w:space="0" w:color="auto"/>
              <w:right w:val="single" w:sz="4" w:space="0" w:color="auto"/>
            </w:tcBorders>
            <w:noWrap/>
            <w:vAlign w:val="center"/>
          </w:tcPr>
          <w:p w:rsidR="000D2D9C" w:rsidRPr="00B22B5B" w:rsidRDefault="004272E1" w:rsidP="00702D01">
            <w:pPr>
              <w:jc w:val="both"/>
              <w:rPr>
                <w:color w:val="000000"/>
              </w:rPr>
            </w:pPr>
            <w:r w:rsidRPr="00B22B5B">
              <w:rPr>
                <w:color w:val="000000"/>
              </w:rPr>
              <w:t>0,5</w:t>
            </w:r>
          </w:p>
        </w:tc>
        <w:tc>
          <w:tcPr>
            <w:tcW w:w="261" w:type="pct"/>
            <w:tcBorders>
              <w:top w:val="nil"/>
              <w:left w:val="nil"/>
              <w:bottom w:val="single" w:sz="4" w:space="0" w:color="auto"/>
              <w:right w:val="single" w:sz="4" w:space="0" w:color="auto"/>
            </w:tcBorders>
            <w:vAlign w:val="center"/>
          </w:tcPr>
          <w:p w:rsidR="000D2D9C" w:rsidRPr="00B22B5B" w:rsidRDefault="004272E1" w:rsidP="00702D01">
            <w:pPr>
              <w:jc w:val="both"/>
              <w:rPr>
                <w:color w:val="000000"/>
              </w:rPr>
            </w:pPr>
            <w:r w:rsidRPr="00B22B5B">
              <w:rPr>
                <w:color w:val="000000"/>
              </w:rPr>
              <w:t>км</w:t>
            </w:r>
          </w:p>
        </w:tc>
        <w:tc>
          <w:tcPr>
            <w:tcW w:w="397" w:type="pct"/>
            <w:tcBorders>
              <w:top w:val="nil"/>
              <w:left w:val="nil"/>
              <w:bottom w:val="single" w:sz="4" w:space="0" w:color="auto"/>
              <w:right w:val="single" w:sz="4" w:space="0" w:color="auto"/>
            </w:tcBorders>
            <w:noWrap/>
            <w:vAlign w:val="center"/>
          </w:tcPr>
          <w:p w:rsidR="000D2D9C" w:rsidRPr="00B22B5B" w:rsidRDefault="004272E1" w:rsidP="00702D01">
            <w:pPr>
              <w:jc w:val="both"/>
              <w:rPr>
                <w:color w:val="000000"/>
              </w:rPr>
            </w:pPr>
            <w:r w:rsidRPr="00B22B5B">
              <w:rPr>
                <w:color w:val="000000"/>
              </w:rPr>
              <w:t>1,8</w:t>
            </w:r>
          </w:p>
        </w:tc>
        <w:tc>
          <w:tcPr>
            <w:tcW w:w="329" w:type="pct"/>
            <w:tcBorders>
              <w:top w:val="nil"/>
              <w:left w:val="nil"/>
              <w:bottom w:val="single" w:sz="4" w:space="0" w:color="auto"/>
              <w:right w:val="single" w:sz="4" w:space="0" w:color="auto"/>
            </w:tcBorders>
            <w:noWrap/>
            <w:vAlign w:val="center"/>
          </w:tcPr>
          <w:p w:rsidR="000D2D9C" w:rsidRPr="00B22B5B" w:rsidRDefault="004272E1" w:rsidP="00702D01">
            <w:pPr>
              <w:jc w:val="both"/>
              <w:rPr>
                <w:color w:val="000000"/>
              </w:rPr>
            </w:pPr>
            <w:r w:rsidRPr="00B22B5B">
              <w:rPr>
                <w:color w:val="000000"/>
              </w:rPr>
              <w:t>2026</w:t>
            </w:r>
          </w:p>
        </w:tc>
        <w:tc>
          <w:tcPr>
            <w:tcW w:w="330" w:type="pct"/>
            <w:tcBorders>
              <w:top w:val="nil"/>
              <w:left w:val="nil"/>
              <w:bottom w:val="single" w:sz="4" w:space="0" w:color="auto"/>
              <w:right w:val="single" w:sz="4" w:space="0" w:color="auto"/>
            </w:tcBorders>
            <w:noWrap/>
            <w:vAlign w:val="center"/>
          </w:tcPr>
          <w:p w:rsidR="000D2D9C" w:rsidRPr="00B22B5B" w:rsidRDefault="004272E1" w:rsidP="00702D01">
            <w:pPr>
              <w:jc w:val="both"/>
              <w:rPr>
                <w:color w:val="000000"/>
              </w:rPr>
            </w:pPr>
            <w:r w:rsidRPr="00B22B5B">
              <w:rPr>
                <w:color w:val="000000"/>
              </w:rPr>
              <w:t>2026</w:t>
            </w:r>
          </w:p>
        </w:tc>
        <w:tc>
          <w:tcPr>
            <w:tcW w:w="294" w:type="pct"/>
            <w:tcBorders>
              <w:top w:val="nil"/>
              <w:left w:val="nil"/>
              <w:bottom w:val="single" w:sz="4" w:space="0" w:color="auto"/>
              <w:right w:val="single" w:sz="4" w:space="0" w:color="auto"/>
            </w:tcBorders>
            <w:noWrap/>
            <w:vAlign w:val="center"/>
          </w:tcPr>
          <w:p w:rsidR="000D2D9C" w:rsidRPr="00B22B5B" w:rsidRDefault="00B22B5B" w:rsidP="00702D01">
            <w:pPr>
              <w:jc w:val="both"/>
              <w:rPr>
                <w:color w:val="000000"/>
              </w:rPr>
            </w:pPr>
            <w:r w:rsidRPr="00B22B5B">
              <w:rPr>
                <w:color w:val="000000"/>
              </w:rPr>
              <w:t>-</w:t>
            </w:r>
          </w:p>
        </w:tc>
        <w:tc>
          <w:tcPr>
            <w:tcW w:w="265" w:type="pct"/>
            <w:tcBorders>
              <w:top w:val="nil"/>
              <w:left w:val="nil"/>
              <w:bottom w:val="single" w:sz="4" w:space="0" w:color="auto"/>
              <w:right w:val="single" w:sz="4" w:space="0" w:color="auto"/>
            </w:tcBorders>
            <w:noWrap/>
            <w:vAlign w:val="center"/>
          </w:tcPr>
          <w:p w:rsidR="000D2D9C" w:rsidRPr="00B22B5B" w:rsidRDefault="00B22B5B" w:rsidP="00702D01">
            <w:pPr>
              <w:jc w:val="both"/>
              <w:rPr>
                <w:color w:val="000000"/>
              </w:rPr>
            </w:pPr>
            <w:r w:rsidRPr="00B22B5B">
              <w:rPr>
                <w:color w:val="000000"/>
              </w:rPr>
              <w:t>-</w:t>
            </w:r>
          </w:p>
        </w:tc>
        <w:tc>
          <w:tcPr>
            <w:tcW w:w="288" w:type="pct"/>
            <w:tcBorders>
              <w:top w:val="nil"/>
              <w:left w:val="nil"/>
              <w:bottom w:val="single" w:sz="4" w:space="0" w:color="auto"/>
              <w:right w:val="single" w:sz="4" w:space="0" w:color="auto"/>
            </w:tcBorders>
            <w:noWrap/>
            <w:vAlign w:val="center"/>
          </w:tcPr>
          <w:p w:rsidR="000D2D9C" w:rsidRPr="00B22B5B" w:rsidRDefault="00B22B5B" w:rsidP="00702D01">
            <w:pPr>
              <w:jc w:val="both"/>
              <w:rPr>
                <w:color w:val="000000"/>
              </w:rPr>
            </w:pPr>
            <w:r w:rsidRPr="00B22B5B">
              <w:rPr>
                <w:color w:val="000000"/>
              </w:rPr>
              <w:t>-</w:t>
            </w:r>
          </w:p>
        </w:tc>
        <w:tc>
          <w:tcPr>
            <w:tcW w:w="322" w:type="pct"/>
            <w:tcBorders>
              <w:top w:val="nil"/>
              <w:left w:val="nil"/>
              <w:bottom w:val="single" w:sz="4" w:space="0" w:color="auto"/>
              <w:right w:val="single" w:sz="4" w:space="0" w:color="auto"/>
            </w:tcBorders>
            <w:noWrap/>
            <w:vAlign w:val="center"/>
          </w:tcPr>
          <w:p w:rsidR="000D2D9C" w:rsidRPr="00B22B5B" w:rsidRDefault="00B22B5B" w:rsidP="00702D01">
            <w:pPr>
              <w:jc w:val="both"/>
              <w:rPr>
                <w:color w:val="000000"/>
              </w:rPr>
            </w:pPr>
            <w:r w:rsidRPr="00B22B5B">
              <w:rPr>
                <w:color w:val="000000"/>
              </w:rPr>
              <w:t>-</w:t>
            </w:r>
          </w:p>
        </w:tc>
        <w:tc>
          <w:tcPr>
            <w:tcW w:w="351" w:type="pct"/>
            <w:tcBorders>
              <w:top w:val="nil"/>
              <w:left w:val="nil"/>
              <w:bottom w:val="single" w:sz="4" w:space="0" w:color="auto"/>
              <w:right w:val="single" w:sz="4" w:space="0" w:color="auto"/>
            </w:tcBorders>
            <w:noWrap/>
            <w:vAlign w:val="center"/>
          </w:tcPr>
          <w:p w:rsidR="000D2D9C" w:rsidRPr="00B22B5B" w:rsidRDefault="00FB35F4" w:rsidP="00702D01">
            <w:pPr>
              <w:jc w:val="both"/>
              <w:rPr>
                <w:color w:val="000000"/>
              </w:rPr>
            </w:pPr>
            <w:r w:rsidRPr="00B22B5B">
              <w:rPr>
                <w:color w:val="000000"/>
              </w:rPr>
              <w:t>1,8</w:t>
            </w:r>
          </w:p>
        </w:tc>
        <w:tc>
          <w:tcPr>
            <w:tcW w:w="286" w:type="pct"/>
            <w:tcBorders>
              <w:top w:val="nil"/>
              <w:left w:val="nil"/>
              <w:bottom w:val="single" w:sz="4" w:space="0" w:color="auto"/>
              <w:right w:val="single" w:sz="4" w:space="0" w:color="auto"/>
            </w:tcBorders>
            <w:noWrap/>
            <w:vAlign w:val="center"/>
          </w:tcPr>
          <w:p w:rsidR="000D2D9C" w:rsidRPr="00B22B5B" w:rsidRDefault="00B22B5B" w:rsidP="00702D01">
            <w:pPr>
              <w:jc w:val="both"/>
              <w:rPr>
                <w:color w:val="000000"/>
              </w:rPr>
            </w:pPr>
            <w:r w:rsidRPr="00B22B5B">
              <w:rPr>
                <w:color w:val="000000"/>
              </w:rPr>
              <w:t>-</w:t>
            </w:r>
          </w:p>
        </w:tc>
        <w:tc>
          <w:tcPr>
            <w:tcW w:w="297" w:type="pct"/>
            <w:gridSpan w:val="2"/>
            <w:tcBorders>
              <w:top w:val="nil"/>
              <w:left w:val="nil"/>
              <w:bottom w:val="single" w:sz="4" w:space="0" w:color="auto"/>
              <w:right w:val="single" w:sz="4" w:space="0" w:color="auto"/>
            </w:tcBorders>
            <w:noWrap/>
            <w:vAlign w:val="center"/>
          </w:tcPr>
          <w:p w:rsidR="000D2D9C" w:rsidRPr="00B22B5B" w:rsidRDefault="004272E1" w:rsidP="00702D01">
            <w:pPr>
              <w:jc w:val="both"/>
              <w:rPr>
                <w:color w:val="000000"/>
              </w:rPr>
            </w:pPr>
            <w:r w:rsidRPr="00B22B5B">
              <w:rPr>
                <w:color w:val="000000"/>
              </w:rPr>
              <w:t>1,8</w:t>
            </w:r>
          </w:p>
        </w:tc>
      </w:tr>
      <w:tr w:rsidR="004D21EA" w:rsidRPr="00702D01" w:rsidTr="00250B0D">
        <w:trPr>
          <w:cantSplit/>
          <w:trHeight w:val="20"/>
        </w:trPr>
        <w:tc>
          <w:tcPr>
            <w:tcW w:w="285" w:type="pct"/>
            <w:tcBorders>
              <w:top w:val="nil"/>
              <w:left w:val="single" w:sz="4" w:space="0" w:color="auto"/>
              <w:bottom w:val="single" w:sz="4" w:space="0" w:color="auto"/>
              <w:right w:val="single" w:sz="4" w:space="0" w:color="auto"/>
            </w:tcBorders>
            <w:shd w:val="clear" w:color="auto" w:fill="auto"/>
            <w:noWrap/>
            <w:vAlign w:val="center"/>
          </w:tcPr>
          <w:p w:rsidR="000D2D9C" w:rsidRPr="00B22B5B" w:rsidRDefault="00FB35F4" w:rsidP="00702D01">
            <w:pPr>
              <w:jc w:val="both"/>
              <w:rPr>
                <w:color w:val="000000"/>
              </w:rPr>
            </w:pPr>
            <w:r w:rsidRPr="00B22B5B">
              <w:rPr>
                <w:color w:val="000000"/>
              </w:rPr>
              <w:t>6</w:t>
            </w:r>
          </w:p>
        </w:tc>
        <w:tc>
          <w:tcPr>
            <w:tcW w:w="582" w:type="pct"/>
            <w:tcBorders>
              <w:top w:val="nil"/>
              <w:left w:val="nil"/>
              <w:bottom w:val="single" w:sz="4" w:space="0" w:color="auto"/>
              <w:right w:val="single" w:sz="4" w:space="0" w:color="auto"/>
            </w:tcBorders>
            <w:shd w:val="clear" w:color="auto" w:fill="auto"/>
            <w:vAlign w:val="center"/>
          </w:tcPr>
          <w:p w:rsidR="000D2D9C" w:rsidRPr="00B22B5B" w:rsidRDefault="000D2D9C" w:rsidP="00702D01">
            <w:pPr>
              <w:jc w:val="both"/>
            </w:pPr>
            <w:r w:rsidRPr="00B22B5B">
              <w:t xml:space="preserve">Реконструкция и строительство водопроводов </w:t>
            </w:r>
          </w:p>
        </w:tc>
        <w:tc>
          <w:tcPr>
            <w:tcW w:w="331" w:type="pct"/>
            <w:tcBorders>
              <w:top w:val="nil"/>
              <w:left w:val="nil"/>
              <w:bottom w:val="single" w:sz="4" w:space="0" w:color="auto"/>
              <w:right w:val="single" w:sz="4" w:space="0" w:color="auto"/>
            </w:tcBorders>
            <w:shd w:val="clear" w:color="auto" w:fill="auto"/>
            <w:noWrap/>
            <w:vAlign w:val="center"/>
          </w:tcPr>
          <w:p w:rsidR="000D2D9C" w:rsidRPr="00B22B5B" w:rsidRDefault="004272E1" w:rsidP="00702D01">
            <w:pPr>
              <w:jc w:val="both"/>
              <w:rPr>
                <w:color w:val="000000"/>
              </w:rPr>
            </w:pPr>
            <w:r w:rsidRPr="00B22B5B">
              <w:rPr>
                <w:color w:val="000000"/>
              </w:rPr>
              <w:t>100</w:t>
            </w:r>
          </w:p>
        </w:tc>
        <w:tc>
          <w:tcPr>
            <w:tcW w:w="382" w:type="pct"/>
            <w:tcBorders>
              <w:top w:val="nil"/>
              <w:left w:val="nil"/>
              <w:bottom w:val="single" w:sz="4" w:space="0" w:color="auto"/>
              <w:right w:val="single" w:sz="4" w:space="0" w:color="auto"/>
            </w:tcBorders>
            <w:shd w:val="clear" w:color="auto" w:fill="auto"/>
            <w:noWrap/>
            <w:vAlign w:val="center"/>
          </w:tcPr>
          <w:p w:rsidR="000D2D9C" w:rsidRPr="00B22B5B" w:rsidRDefault="004272E1" w:rsidP="00702D01">
            <w:pPr>
              <w:jc w:val="both"/>
              <w:rPr>
                <w:color w:val="000000"/>
              </w:rPr>
            </w:pPr>
            <w:r w:rsidRPr="00B22B5B">
              <w:rPr>
                <w:color w:val="000000"/>
              </w:rPr>
              <w:t>13,7</w:t>
            </w:r>
          </w:p>
        </w:tc>
        <w:tc>
          <w:tcPr>
            <w:tcW w:w="261" w:type="pct"/>
            <w:tcBorders>
              <w:top w:val="nil"/>
              <w:left w:val="nil"/>
              <w:bottom w:val="single" w:sz="4" w:space="0" w:color="auto"/>
              <w:right w:val="single" w:sz="4" w:space="0" w:color="auto"/>
            </w:tcBorders>
            <w:shd w:val="clear" w:color="auto" w:fill="auto"/>
            <w:vAlign w:val="center"/>
          </w:tcPr>
          <w:p w:rsidR="000D2D9C" w:rsidRPr="00B22B5B" w:rsidRDefault="004272E1" w:rsidP="00702D01">
            <w:pPr>
              <w:jc w:val="both"/>
              <w:rPr>
                <w:color w:val="000000"/>
              </w:rPr>
            </w:pPr>
            <w:r w:rsidRPr="00B22B5B">
              <w:rPr>
                <w:color w:val="000000"/>
              </w:rPr>
              <w:t>км</w:t>
            </w:r>
          </w:p>
        </w:tc>
        <w:tc>
          <w:tcPr>
            <w:tcW w:w="397" w:type="pct"/>
            <w:tcBorders>
              <w:top w:val="nil"/>
              <w:left w:val="nil"/>
              <w:bottom w:val="single" w:sz="4" w:space="0" w:color="auto"/>
              <w:right w:val="single" w:sz="4" w:space="0" w:color="auto"/>
            </w:tcBorders>
            <w:shd w:val="clear" w:color="auto" w:fill="auto"/>
            <w:noWrap/>
            <w:vAlign w:val="center"/>
          </w:tcPr>
          <w:p w:rsidR="000D2D9C" w:rsidRPr="00B22B5B" w:rsidRDefault="004272E1" w:rsidP="00702D01">
            <w:pPr>
              <w:jc w:val="both"/>
              <w:rPr>
                <w:color w:val="000000"/>
              </w:rPr>
            </w:pPr>
            <w:r w:rsidRPr="00B22B5B">
              <w:rPr>
                <w:color w:val="000000"/>
              </w:rPr>
              <w:t>35,0</w:t>
            </w:r>
          </w:p>
        </w:tc>
        <w:tc>
          <w:tcPr>
            <w:tcW w:w="329" w:type="pct"/>
            <w:tcBorders>
              <w:top w:val="nil"/>
              <w:left w:val="nil"/>
              <w:bottom w:val="single" w:sz="4" w:space="0" w:color="auto"/>
              <w:right w:val="single" w:sz="4" w:space="0" w:color="auto"/>
            </w:tcBorders>
            <w:shd w:val="clear" w:color="auto" w:fill="auto"/>
            <w:noWrap/>
            <w:vAlign w:val="center"/>
          </w:tcPr>
          <w:p w:rsidR="000D2D9C" w:rsidRPr="00B22B5B" w:rsidRDefault="004272E1" w:rsidP="00702D01">
            <w:pPr>
              <w:jc w:val="both"/>
              <w:rPr>
                <w:color w:val="000000"/>
              </w:rPr>
            </w:pPr>
            <w:r w:rsidRPr="00B22B5B">
              <w:rPr>
                <w:color w:val="000000"/>
              </w:rPr>
              <w:t>2027</w:t>
            </w:r>
          </w:p>
        </w:tc>
        <w:tc>
          <w:tcPr>
            <w:tcW w:w="330" w:type="pct"/>
            <w:tcBorders>
              <w:top w:val="nil"/>
              <w:left w:val="nil"/>
              <w:bottom w:val="single" w:sz="4" w:space="0" w:color="auto"/>
              <w:right w:val="single" w:sz="4" w:space="0" w:color="auto"/>
            </w:tcBorders>
            <w:shd w:val="clear" w:color="auto" w:fill="auto"/>
            <w:noWrap/>
            <w:vAlign w:val="center"/>
          </w:tcPr>
          <w:p w:rsidR="000D2D9C" w:rsidRPr="00B22B5B" w:rsidRDefault="004272E1" w:rsidP="00702D01">
            <w:pPr>
              <w:jc w:val="both"/>
              <w:rPr>
                <w:color w:val="000000"/>
              </w:rPr>
            </w:pPr>
            <w:r w:rsidRPr="00B22B5B">
              <w:rPr>
                <w:color w:val="000000"/>
              </w:rPr>
              <w:t>2045</w:t>
            </w:r>
          </w:p>
        </w:tc>
        <w:tc>
          <w:tcPr>
            <w:tcW w:w="294" w:type="pct"/>
            <w:tcBorders>
              <w:top w:val="nil"/>
              <w:left w:val="nil"/>
              <w:bottom w:val="single" w:sz="4" w:space="0" w:color="auto"/>
              <w:right w:val="single" w:sz="4" w:space="0" w:color="auto"/>
            </w:tcBorders>
            <w:shd w:val="clear" w:color="auto" w:fill="auto"/>
            <w:noWrap/>
            <w:vAlign w:val="center"/>
          </w:tcPr>
          <w:p w:rsidR="000D2D9C" w:rsidRPr="00B22B5B" w:rsidRDefault="00B22B5B" w:rsidP="00702D01">
            <w:pPr>
              <w:jc w:val="both"/>
              <w:rPr>
                <w:color w:val="000000"/>
              </w:rPr>
            </w:pPr>
            <w:r w:rsidRPr="00B22B5B">
              <w:rPr>
                <w:color w:val="000000"/>
              </w:rPr>
              <w:t>-</w:t>
            </w:r>
          </w:p>
        </w:tc>
        <w:tc>
          <w:tcPr>
            <w:tcW w:w="265" w:type="pct"/>
            <w:tcBorders>
              <w:top w:val="nil"/>
              <w:left w:val="nil"/>
              <w:bottom w:val="single" w:sz="4" w:space="0" w:color="auto"/>
              <w:right w:val="single" w:sz="4" w:space="0" w:color="auto"/>
            </w:tcBorders>
            <w:shd w:val="clear" w:color="auto" w:fill="auto"/>
            <w:noWrap/>
            <w:vAlign w:val="center"/>
          </w:tcPr>
          <w:p w:rsidR="000D2D9C" w:rsidRPr="00B22B5B" w:rsidRDefault="00B22B5B" w:rsidP="00702D01">
            <w:pPr>
              <w:jc w:val="both"/>
              <w:rPr>
                <w:color w:val="000000"/>
              </w:rPr>
            </w:pPr>
            <w:r w:rsidRPr="00B22B5B">
              <w:rPr>
                <w:color w:val="000000"/>
              </w:rPr>
              <w:t>-</w:t>
            </w:r>
          </w:p>
        </w:tc>
        <w:tc>
          <w:tcPr>
            <w:tcW w:w="288" w:type="pct"/>
            <w:tcBorders>
              <w:top w:val="nil"/>
              <w:left w:val="nil"/>
              <w:bottom w:val="single" w:sz="4" w:space="0" w:color="auto"/>
              <w:right w:val="single" w:sz="4" w:space="0" w:color="auto"/>
            </w:tcBorders>
            <w:shd w:val="clear" w:color="auto" w:fill="auto"/>
            <w:noWrap/>
            <w:vAlign w:val="center"/>
          </w:tcPr>
          <w:p w:rsidR="000D2D9C" w:rsidRPr="00B22B5B" w:rsidRDefault="00B22B5B" w:rsidP="00702D01">
            <w:pPr>
              <w:jc w:val="both"/>
              <w:rPr>
                <w:color w:val="000000"/>
              </w:rPr>
            </w:pPr>
            <w:r w:rsidRPr="00B22B5B">
              <w:rPr>
                <w:color w:val="000000"/>
              </w:rPr>
              <w:t>-</w:t>
            </w:r>
          </w:p>
        </w:tc>
        <w:tc>
          <w:tcPr>
            <w:tcW w:w="322" w:type="pct"/>
            <w:tcBorders>
              <w:top w:val="nil"/>
              <w:left w:val="nil"/>
              <w:bottom w:val="single" w:sz="4" w:space="0" w:color="auto"/>
              <w:right w:val="single" w:sz="4" w:space="0" w:color="auto"/>
            </w:tcBorders>
            <w:shd w:val="clear" w:color="auto" w:fill="auto"/>
            <w:noWrap/>
            <w:vAlign w:val="center"/>
          </w:tcPr>
          <w:p w:rsidR="000D2D9C" w:rsidRPr="00B22B5B" w:rsidRDefault="00B22B5B" w:rsidP="00702D01">
            <w:pPr>
              <w:jc w:val="both"/>
              <w:rPr>
                <w:color w:val="000000"/>
              </w:rPr>
            </w:pPr>
            <w:r w:rsidRPr="00B22B5B">
              <w:rPr>
                <w:color w:val="000000"/>
              </w:rPr>
              <w:t>--</w:t>
            </w:r>
          </w:p>
        </w:tc>
        <w:tc>
          <w:tcPr>
            <w:tcW w:w="351" w:type="pct"/>
            <w:tcBorders>
              <w:top w:val="nil"/>
              <w:left w:val="nil"/>
              <w:bottom w:val="single" w:sz="4" w:space="0" w:color="auto"/>
              <w:right w:val="single" w:sz="4" w:space="0" w:color="auto"/>
            </w:tcBorders>
            <w:shd w:val="clear" w:color="auto" w:fill="auto"/>
            <w:noWrap/>
            <w:vAlign w:val="center"/>
          </w:tcPr>
          <w:p w:rsidR="000D2D9C" w:rsidRPr="00B22B5B" w:rsidRDefault="000D2D9C" w:rsidP="00702D01">
            <w:pPr>
              <w:jc w:val="both"/>
              <w:rPr>
                <w:color w:val="000000"/>
              </w:rPr>
            </w:pPr>
          </w:p>
        </w:tc>
        <w:tc>
          <w:tcPr>
            <w:tcW w:w="286" w:type="pct"/>
            <w:tcBorders>
              <w:top w:val="nil"/>
              <w:left w:val="nil"/>
              <w:bottom w:val="single" w:sz="4" w:space="0" w:color="auto"/>
              <w:right w:val="single" w:sz="4" w:space="0" w:color="auto"/>
            </w:tcBorders>
            <w:shd w:val="clear" w:color="auto" w:fill="auto"/>
            <w:noWrap/>
            <w:vAlign w:val="center"/>
          </w:tcPr>
          <w:p w:rsidR="000D2D9C" w:rsidRPr="00B22B5B" w:rsidRDefault="00FB35F4" w:rsidP="00702D01">
            <w:pPr>
              <w:jc w:val="both"/>
              <w:rPr>
                <w:color w:val="000000"/>
              </w:rPr>
            </w:pPr>
            <w:r w:rsidRPr="00B22B5B">
              <w:rPr>
                <w:color w:val="000000"/>
              </w:rPr>
              <w:t>35</w:t>
            </w:r>
          </w:p>
        </w:tc>
        <w:tc>
          <w:tcPr>
            <w:tcW w:w="297" w:type="pct"/>
            <w:gridSpan w:val="2"/>
            <w:tcBorders>
              <w:top w:val="nil"/>
              <w:left w:val="nil"/>
              <w:bottom w:val="single" w:sz="4" w:space="0" w:color="auto"/>
              <w:right w:val="single" w:sz="4" w:space="0" w:color="auto"/>
            </w:tcBorders>
            <w:shd w:val="clear" w:color="auto" w:fill="auto"/>
            <w:noWrap/>
            <w:vAlign w:val="center"/>
          </w:tcPr>
          <w:p w:rsidR="000D2D9C" w:rsidRPr="00B22B5B" w:rsidRDefault="004272E1" w:rsidP="00702D01">
            <w:pPr>
              <w:jc w:val="both"/>
              <w:rPr>
                <w:color w:val="000000"/>
              </w:rPr>
            </w:pPr>
            <w:r w:rsidRPr="00B22B5B">
              <w:rPr>
                <w:color w:val="000000"/>
              </w:rPr>
              <w:t>35,0</w:t>
            </w:r>
          </w:p>
        </w:tc>
      </w:tr>
      <w:tr w:rsidR="004D21EA" w:rsidRPr="00B22B5B" w:rsidTr="00250B0D">
        <w:trPr>
          <w:cantSplit/>
          <w:trHeight w:val="20"/>
        </w:trPr>
        <w:tc>
          <w:tcPr>
            <w:tcW w:w="285" w:type="pct"/>
            <w:tcBorders>
              <w:top w:val="nil"/>
              <w:left w:val="single" w:sz="4" w:space="0" w:color="auto"/>
              <w:bottom w:val="single" w:sz="4" w:space="0" w:color="auto"/>
              <w:right w:val="single" w:sz="4" w:space="0" w:color="auto"/>
            </w:tcBorders>
            <w:shd w:val="clear" w:color="auto" w:fill="C4BC96"/>
            <w:noWrap/>
            <w:vAlign w:val="center"/>
          </w:tcPr>
          <w:p w:rsidR="00885582" w:rsidRPr="00B22B5B" w:rsidRDefault="00885582" w:rsidP="00702D01">
            <w:pPr>
              <w:jc w:val="both"/>
              <w:rPr>
                <w:b/>
                <w:bCs/>
                <w:color w:val="000000"/>
              </w:rPr>
            </w:pPr>
          </w:p>
        </w:tc>
        <w:tc>
          <w:tcPr>
            <w:tcW w:w="582" w:type="pct"/>
            <w:tcBorders>
              <w:top w:val="nil"/>
              <w:left w:val="nil"/>
              <w:bottom w:val="single" w:sz="4" w:space="0" w:color="auto"/>
              <w:right w:val="single" w:sz="4" w:space="0" w:color="auto"/>
            </w:tcBorders>
            <w:shd w:val="clear" w:color="auto" w:fill="C4BC96"/>
            <w:noWrap/>
            <w:vAlign w:val="center"/>
          </w:tcPr>
          <w:p w:rsidR="00885582" w:rsidRPr="00B22B5B" w:rsidRDefault="00885582" w:rsidP="00702D01">
            <w:pPr>
              <w:jc w:val="both"/>
              <w:rPr>
                <w:b/>
                <w:bCs/>
                <w:color w:val="000000"/>
              </w:rPr>
            </w:pPr>
            <w:r w:rsidRPr="00B22B5B">
              <w:rPr>
                <w:b/>
                <w:bCs/>
                <w:color w:val="000000"/>
              </w:rPr>
              <w:t>Итого</w:t>
            </w:r>
          </w:p>
        </w:tc>
        <w:tc>
          <w:tcPr>
            <w:tcW w:w="331" w:type="pct"/>
            <w:tcBorders>
              <w:top w:val="nil"/>
              <w:left w:val="nil"/>
              <w:bottom w:val="single" w:sz="4" w:space="0" w:color="auto"/>
              <w:right w:val="single" w:sz="4" w:space="0" w:color="auto"/>
            </w:tcBorders>
            <w:shd w:val="clear" w:color="auto" w:fill="C4BC96"/>
            <w:noWrap/>
            <w:vAlign w:val="center"/>
          </w:tcPr>
          <w:p w:rsidR="00885582" w:rsidRPr="00B22B5B" w:rsidRDefault="00885582" w:rsidP="00702D01">
            <w:pPr>
              <w:jc w:val="both"/>
              <w:rPr>
                <w:b/>
                <w:bCs/>
                <w:color w:val="000000"/>
              </w:rPr>
            </w:pPr>
          </w:p>
        </w:tc>
        <w:tc>
          <w:tcPr>
            <w:tcW w:w="382" w:type="pct"/>
            <w:tcBorders>
              <w:top w:val="nil"/>
              <w:left w:val="nil"/>
              <w:bottom w:val="single" w:sz="4" w:space="0" w:color="auto"/>
              <w:right w:val="single" w:sz="4" w:space="0" w:color="auto"/>
            </w:tcBorders>
            <w:shd w:val="clear" w:color="auto" w:fill="C4BC96"/>
            <w:noWrap/>
            <w:vAlign w:val="center"/>
          </w:tcPr>
          <w:p w:rsidR="00885582" w:rsidRPr="00B22B5B" w:rsidRDefault="00FB35F4" w:rsidP="00702D01">
            <w:pPr>
              <w:jc w:val="both"/>
              <w:rPr>
                <w:b/>
                <w:bCs/>
                <w:color w:val="000000"/>
              </w:rPr>
            </w:pPr>
            <w:r w:rsidRPr="00B22B5B">
              <w:rPr>
                <w:b/>
                <w:bCs/>
                <w:color w:val="000000"/>
              </w:rPr>
              <w:t>20,1</w:t>
            </w:r>
          </w:p>
        </w:tc>
        <w:tc>
          <w:tcPr>
            <w:tcW w:w="261" w:type="pct"/>
            <w:tcBorders>
              <w:top w:val="nil"/>
              <w:left w:val="nil"/>
              <w:bottom w:val="single" w:sz="4" w:space="0" w:color="auto"/>
              <w:right w:val="single" w:sz="4" w:space="0" w:color="auto"/>
            </w:tcBorders>
            <w:shd w:val="clear" w:color="auto" w:fill="C4BC96"/>
            <w:noWrap/>
            <w:vAlign w:val="center"/>
          </w:tcPr>
          <w:p w:rsidR="00885582" w:rsidRPr="00B22B5B" w:rsidRDefault="00885582" w:rsidP="00702D01">
            <w:pPr>
              <w:jc w:val="both"/>
              <w:rPr>
                <w:b/>
                <w:bCs/>
                <w:color w:val="000000"/>
              </w:rPr>
            </w:pPr>
          </w:p>
        </w:tc>
        <w:tc>
          <w:tcPr>
            <w:tcW w:w="397" w:type="pct"/>
            <w:tcBorders>
              <w:top w:val="nil"/>
              <w:left w:val="nil"/>
              <w:bottom w:val="single" w:sz="4" w:space="0" w:color="auto"/>
              <w:right w:val="single" w:sz="4" w:space="0" w:color="auto"/>
            </w:tcBorders>
            <w:shd w:val="clear" w:color="auto" w:fill="C4BC96"/>
            <w:vAlign w:val="center"/>
          </w:tcPr>
          <w:p w:rsidR="00885582" w:rsidRPr="00B22B5B" w:rsidRDefault="00FB35F4" w:rsidP="00702D01">
            <w:pPr>
              <w:jc w:val="both"/>
              <w:rPr>
                <w:b/>
                <w:bCs/>
                <w:color w:val="000000"/>
              </w:rPr>
            </w:pPr>
            <w:r w:rsidRPr="00B22B5B">
              <w:rPr>
                <w:b/>
                <w:bCs/>
                <w:color w:val="000000"/>
              </w:rPr>
              <w:t>49,935</w:t>
            </w:r>
          </w:p>
        </w:tc>
        <w:tc>
          <w:tcPr>
            <w:tcW w:w="329" w:type="pct"/>
            <w:tcBorders>
              <w:top w:val="nil"/>
              <w:left w:val="nil"/>
              <w:bottom w:val="single" w:sz="4" w:space="0" w:color="auto"/>
              <w:right w:val="single" w:sz="4" w:space="0" w:color="auto"/>
            </w:tcBorders>
            <w:shd w:val="clear" w:color="auto" w:fill="C4BC96"/>
            <w:noWrap/>
            <w:vAlign w:val="center"/>
          </w:tcPr>
          <w:p w:rsidR="00885582" w:rsidRPr="00B22B5B" w:rsidRDefault="00885582" w:rsidP="00702D01">
            <w:pPr>
              <w:jc w:val="both"/>
              <w:rPr>
                <w:b/>
                <w:bCs/>
                <w:color w:val="000000"/>
              </w:rPr>
            </w:pPr>
            <w:r w:rsidRPr="00B22B5B">
              <w:rPr>
                <w:b/>
                <w:bCs/>
                <w:color w:val="000000"/>
              </w:rPr>
              <w:t>2022</w:t>
            </w:r>
          </w:p>
        </w:tc>
        <w:tc>
          <w:tcPr>
            <w:tcW w:w="330" w:type="pct"/>
            <w:tcBorders>
              <w:top w:val="nil"/>
              <w:left w:val="nil"/>
              <w:bottom w:val="single" w:sz="4" w:space="0" w:color="auto"/>
              <w:right w:val="single" w:sz="4" w:space="0" w:color="auto"/>
            </w:tcBorders>
            <w:shd w:val="clear" w:color="auto" w:fill="C4BC96"/>
            <w:noWrap/>
            <w:vAlign w:val="center"/>
          </w:tcPr>
          <w:p w:rsidR="00885582" w:rsidRPr="00B22B5B" w:rsidRDefault="00885582" w:rsidP="00702D01">
            <w:pPr>
              <w:jc w:val="both"/>
              <w:rPr>
                <w:b/>
                <w:bCs/>
                <w:color w:val="000000"/>
              </w:rPr>
            </w:pPr>
            <w:r w:rsidRPr="00B22B5B">
              <w:rPr>
                <w:b/>
                <w:bCs/>
                <w:color w:val="000000"/>
              </w:rPr>
              <w:t>20</w:t>
            </w:r>
            <w:r w:rsidR="00FB35F4" w:rsidRPr="00B22B5B">
              <w:rPr>
                <w:b/>
                <w:bCs/>
                <w:color w:val="000000"/>
              </w:rPr>
              <w:t>45</w:t>
            </w:r>
          </w:p>
        </w:tc>
        <w:tc>
          <w:tcPr>
            <w:tcW w:w="294" w:type="pct"/>
            <w:tcBorders>
              <w:top w:val="nil"/>
              <w:left w:val="nil"/>
              <w:bottom w:val="single" w:sz="4" w:space="0" w:color="auto"/>
              <w:right w:val="single" w:sz="4" w:space="0" w:color="auto"/>
            </w:tcBorders>
            <w:shd w:val="clear" w:color="auto" w:fill="C4BC96"/>
            <w:vAlign w:val="center"/>
          </w:tcPr>
          <w:p w:rsidR="00885582" w:rsidRPr="00B22B5B" w:rsidRDefault="00970F8B" w:rsidP="00702D01">
            <w:pPr>
              <w:jc w:val="both"/>
              <w:rPr>
                <w:b/>
                <w:bCs/>
                <w:color w:val="000000"/>
              </w:rPr>
            </w:pPr>
            <w:r w:rsidRPr="00B22B5B">
              <w:rPr>
                <w:b/>
                <w:bCs/>
                <w:color w:val="000000"/>
              </w:rPr>
              <w:t>1</w:t>
            </w:r>
            <w:r w:rsidR="00885582" w:rsidRPr="00B22B5B">
              <w:rPr>
                <w:b/>
                <w:bCs/>
                <w:color w:val="000000"/>
              </w:rPr>
              <w:t>,4</w:t>
            </w:r>
            <w:r w:rsidRPr="00B22B5B">
              <w:rPr>
                <w:b/>
                <w:bCs/>
                <w:color w:val="000000"/>
              </w:rPr>
              <w:t>35</w:t>
            </w:r>
          </w:p>
        </w:tc>
        <w:tc>
          <w:tcPr>
            <w:tcW w:w="265" w:type="pct"/>
            <w:tcBorders>
              <w:top w:val="nil"/>
              <w:left w:val="nil"/>
              <w:bottom w:val="single" w:sz="4" w:space="0" w:color="auto"/>
              <w:right w:val="single" w:sz="4" w:space="0" w:color="auto"/>
            </w:tcBorders>
            <w:shd w:val="clear" w:color="auto" w:fill="C4BC96"/>
            <w:vAlign w:val="center"/>
          </w:tcPr>
          <w:p w:rsidR="00885582" w:rsidRPr="00B22B5B" w:rsidRDefault="00FB35F4" w:rsidP="00702D01">
            <w:pPr>
              <w:jc w:val="both"/>
              <w:rPr>
                <w:b/>
                <w:bCs/>
                <w:color w:val="000000"/>
              </w:rPr>
            </w:pPr>
            <w:r w:rsidRPr="00B22B5B">
              <w:rPr>
                <w:b/>
                <w:bCs/>
                <w:color w:val="000000"/>
              </w:rPr>
              <w:t>3,8</w:t>
            </w:r>
          </w:p>
        </w:tc>
        <w:tc>
          <w:tcPr>
            <w:tcW w:w="288" w:type="pct"/>
            <w:tcBorders>
              <w:top w:val="nil"/>
              <w:left w:val="nil"/>
              <w:bottom w:val="single" w:sz="4" w:space="0" w:color="auto"/>
              <w:right w:val="single" w:sz="4" w:space="0" w:color="auto"/>
            </w:tcBorders>
            <w:shd w:val="clear" w:color="auto" w:fill="C4BC96"/>
            <w:vAlign w:val="center"/>
          </w:tcPr>
          <w:p w:rsidR="00885582" w:rsidRPr="00B22B5B" w:rsidRDefault="00FB35F4" w:rsidP="00702D01">
            <w:pPr>
              <w:jc w:val="both"/>
              <w:rPr>
                <w:b/>
                <w:color w:val="000000"/>
              </w:rPr>
            </w:pPr>
            <w:r w:rsidRPr="00B22B5B">
              <w:rPr>
                <w:b/>
                <w:color w:val="000000"/>
              </w:rPr>
              <w:t>5,4</w:t>
            </w:r>
          </w:p>
        </w:tc>
        <w:tc>
          <w:tcPr>
            <w:tcW w:w="322" w:type="pct"/>
            <w:tcBorders>
              <w:top w:val="nil"/>
              <w:left w:val="nil"/>
              <w:bottom w:val="single" w:sz="4" w:space="0" w:color="auto"/>
              <w:right w:val="single" w:sz="4" w:space="0" w:color="auto"/>
            </w:tcBorders>
            <w:shd w:val="clear" w:color="auto" w:fill="C4BC96"/>
            <w:vAlign w:val="center"/>
          </w:tcPr>
          <w:p w:rsidR="00885582" w:rsidRPr="00B22B5B" w:rsidRDefault="00FB35F4" w:rsidP="00702D01">
            <w:pPr>
              <w:jc w:val="both"/>
              <w:rPr>
                <w:b/>
                <w:color w:val="000000"/>
              </w:rPr>
            </w:pPr>
            <w:r w:rsidRPr="00B22B5B">
              <w:rPr>
                <w:b/>
                <w:color w:val="000000"/>
              </w:rPr>
              <w:t>2,5</w:t>
            </w:r>
          </w:p>
        </w:tc>
        <w:tc>
          <w:tcPr>
            <w:tcW w:w="351" w:type="pct"/>
            <w:tcBorders>
              <w:top w:val="nil"/>
              <w:left w:val="nil"/>
              <w:bottom w:val="single" w:sz="4" w:space="0" w:color="auto"/>
              <w:right w:val="single" w:sz="4" w:space="0" w:color="auto"/>
            </w:tcBorders>
            <w:shd w:val="clear" w:color="auto" w:fill="C4BC96"/>
            <w:vAlign w:val="center"/>
          </w:tcPr>
          <w:p w:rsidR="00885582" w:rsidRPr="00B22B5B" w:rsidRDefault="00FB35F4" w:rsidP="00702D01">
            <w:pPr>
              <w:jc w:val="both"/>
              <w:rPr>
                <w:b/>
                <w:color w:val="000000"/>
              </w:rPr>
            </w:pPr>
            <w:r w:rsidRPr="00B22B5B">
              <w:rPr>
                <w:b/>
                <w:color w:val="000000"/>
              </w:rPr>
              <w:t>1,8</w:t>
            </w:r>
          </w:p>
        </w:tc>
        <w:tc>
          <w:tcPr>
            <w:tcW w:w="286" w:type="pct"/>
            <w:tcBorders>
              <w:top w:val="nil"/>
              <w:left w:val="nil"/>
              <w:bottom w:val="single" w:sz="4" w:space="0" w:color="auto"/>
              <w:right w:val="single" w:sz="4" w:space="0" w:color="auto"/>
            </w:tcBorders>
            <w:shd w:val="clear" w:color="auto" w:fill="C4BC96"/>
            <w:vAlign w:val="center"/>
          </w:tcPr>
          <w:p w:rsidR="00885582" w:rsidRPr="00B22B5B" w:rsidRDefault="00FB35F4" w:rsidP="00702D01">
            <w:pPr>
              <w:jc w:val="both"/>
              <w:rPr>
                <w:b/>
                <w:color w:val="000000"/>
              </w:rPr>
            </w:pPr>
            <w:r w:rsidRPr="00B22B5B">
              <w:rPr>
                <w:b/>
                <w:color w:val="000000"/>
              </w:rPr>
              <w:t>35,0</w:t>
            </w:r>
          </w:p>
        </w:tc>
        <w:tc>
          <w:tcPr>
            <w:tcW w:w="297" w:type="pct"/>
            <w:gridSpan w:val="2"/>
            <w:tcBorders>
              <w:top w:val="nil"/>
              <w:left w:val="nil"/>
              <w:bottom w:val="single" w:sz="4" w:space="0" w:color="auto"/>
              <w:right w:val="single" w:sz="4" w:space="0" w:color="auto"/>
            </w:tcBorders>
            <w:shd w:val="clear" w:color="auto" w:fill="C4BC96"/>
            <w:vAlign w:val="center"/>
          </w:tcPr>
          <w:p w:rsidR="00885582" w:rsidRPr="00B22B5B" w:rsidRDefault="00FB35F4" w:rsidP="00702D01">
            <w:pPr>
              <w:jc w:val="both"/>
              <w:rPr>
                <w:b/>
                <w:bCs/>
                <w:color w:val="000000"/>
              </w:rPr>
            </w:pPr>
            <w:r w:rsidRPr="00B22B5B">
              <w:rPr>
                <w:b/>
                <w:bCs/>
                <w:color w:val="000000"/>
              </w:rPr>
              <w:t>49,935</w:t>
            </w:r>
          </w:p>
        </w:tc>
      </w:tr>
    </w:tbl>
    <w:p w:rsidR="00250B0D" w:rsidRDefault="00250B0D" w:rsidP="00702D01">
      <w:pPr>
        <w:keepNext/>
        <w:numPr>
          <w:ilvl w:val="1"/>
          <w:numId w:val="0"/>
        </w:numPr>
        <w:contextualSpacing/>
        <w:jc w:val="both"/>
        <w:rPr>
          <w:rFonts w:eastAsia="Calibri"/>
          <w:b/>
          <w:bCs/>
          <w:lang w:eastAsia="en-US"/>
        </w:rPr>
      </w:pPr>
      <w:bookmarkStart w:id="39" w:name="_Toc464214457"/>
    </w:p>
    <w:p w:rsidR="006A6060" w:rsidRDefault="00250B0D" w:rsidP="00702D01">
      <w:pPr>
        <w:keepNext/>
        <w:numPr>
          <w:ilvl w:val="1"/>
          <w:numId w:val="0"/>
        </w:numPr>
        <w:contextualSpacing/>
        <w:jc w:val="both"/>
        <w:rPr>
          <w:rFonts w:eastAsia="Calibri"/>
          <w:b/>
          <w:bCs/>
          <w:highlight w:val="green"/>
          <w:lang w:eastAsia="en-US"/>
        </w:rPr>
      </w:pPr>
      <w:r w:rsidRPr="00250B0D">
        <w:rPr>
          <w:rFonts w:eastAsia="Calibri"/>
          <w:b/>
          <w:bCs/>
          <w:lang w:eastAsia="en-US"/>
        </w:rPr>
        <w:t>4.</w:t>
      </w:r>
      <w:proofErr w:type="gramStart"/>
      <w:r>
        <w:rPr>
          <w:rFonts w:eastAsia="Calibri"/>
          <w:b/>
          <w:bCs/>
          <w:lang w:eastAsia="en-US"/>
        </w:rPr>
        <w:t>4</w:t>
      </w:r>
      <w:r w:rsidRPr="00250B0D">
        <w:rPr>
          <w:rFonts w:eastAsia="Calibri"/>
          <w:b/>
          <w:bCs/>
          <w:lang w:eastAsia="en-US"/>
        </w:rPr>
        <w:t>.Водо</w:t>
      </w:r>
      <w:r>
        <w:rPr>
          <w:rFonts w:eastAsia="Calibri"/>
          <w:b/>
          <w:bCs/>
          <w:lang w:eastAsia="en-US"/>
        </w:rPr>
        <w:t>отведение</w:t>
      </w:r>
      <w:proofErr w:type="gramEnd"/>
    </w:p>
    <w:p w:rsidR="00885582" w:rsidRDefault="006A6060" w:rsidP="00702D01">
      <w:pPr>
        <w:keepNext/>
        <w:numPr>
          <w:ilvl w:val="1"/>
          <w:numId w:val="0"/>
        </w:numPr>
        <w:contextualSpacing/>
        <w:jc w:val="both"/>
        <w:rPr>
          <w:rFonts w:eastAsia="Calibri"/>
          <w:b/>
          <w:bCs/>
          <w:highlight w:val="green"/>
          <w:lang w:eastAsia="en-US"/>
        </w:rPr>
      </w:pPr>
      <w:r w:rsidRPr="006A6060">
        <w:rPr>
          <w:rFonts w:eastAsia="Calibri"/>
          <w:b/>
          <w:bCs/>
          <w:lang w:eastAsia="en-US"/>
        </w:rPr>
        <w:t xml:space="preserve">Таблица </w:t>
      </w:r>
      <w:r w:rsidR="00686066">
        <w:rPr>
          <w:rFonts w:eastAsia="Calibri"/>
          <w:b/>
          <w:bCs/>
          <w:lang w:eastAsia="en-US"/>
        </w:rPr>
        <w:t>19</w:t>
      </w:r>
      <w:r w:rsidRPr="006A6060">
        <w:rPr>
          <w:rFonts w:eastAsia="Calibri"/>
          <w:b/>
          <w:bCs/>
          <w:lang w:eastAsia="en-US"/>
        </w:rPr>
        <w:t>. Необходимые объемы финансирования инвестиционных проектов и содержащихся в них мероприятий по разделу «</w:t>
      </w:r>
      <w:r>
        <w:rPr>
          <w:rFonts w:eastAsia="Calibri"/>
          <w:b/>
          <w:bCs/>
          <w:lang w:eastAsia="en-US"/>
        </w:rPr>
        <w:t>Водоотведение</w:t>
      </w:r>
      <w:r w:rsidRPr="006A6060">
        <w:rPr>
          <w:rFonts w:eastAsia="Calibri"/>
          <w:b/>
          <w:bCs/>
          <w:lang w:eastAsia="en-US"/>
        </w:rPr>
        <w:t>» на период до 2045 года</w:t>
      </w:r>
      <w:bookmarkEnd w:id="39"/>
    </w:p>
    <w:p w:rsidR="006A6060" w:rsidRDefault="006A6060" w:rsidP="00702D01">
      <w:pPr>
        <w:keepNext/>
        <w:numPr>
          <w:ilvl w:val="1"/>
          <w:numId w:val="0"/>
        </w:numPr>
        <w:contextualSpacing/>
        <w:jc w:val="both"/>
        <w:rPr>
          <w:rFonts w:eastAsia="Calibri"/>
          <w:b/>
          <w:bCs/>
          <w:highlight w:val="green"/>
          <w:lang w:eastAsia="en-US"/>
        </w:rPr>
      </w:pPr>
    </w:p>
    <w:tbl>
      <w:tblPr>
        <w:tblW w:w="5514" w:type="pct"/>
        <w:tblInd w:w="-431" w:type="dxa"/>
        <w:tblLayout w:type="fixed"/>
        <w:tblCellMar>
          <w:left w:w="28" w:type="dxa"/>
          <w:right w:w="28" w:type="dxa"/>
        </w:tblCellMar>
        <w:tblLook w:val="00A0" w:firstRow="1" w:lastRow="0" w:firstColumn="1" w:lastColumn="0" w:noHBand="0" w:noVBand="0"/>
      </w:tblPr>
      <w:tblGrid>
        <w:gridCol w:w="456"/>
        <w:gridCol w:w="1407"/>
        <w:gridCol w:w="715"/>
        <w:gridCol w:w="823"/>
        <w:gridCol w:w="562"/>
        <w:gridCol w:w="855"/>
        <w:gridCol w:w="709"/>
        <w:gridCol w:w="711"/>
        <w:gridCol w:w="633"/>
        <w:gridCol w:w="571"/>
        <w:gridCol w:w="621"/>
        <w:gridCol w:w="694"/>
        <w:gridCol w:w="756"/>
        <w:gridCol w:w="616"/>
        <w:gridCol w:w="28"/>
        <w:gridCol w:w="616"/>
      </w:tblGrid>
      <w:tr w:rsidR="006A6060" w:rsidRPr="00702D01" w:rsidTr="006A6060">
        <w:trPr>
          <w:cantSplit/>
          <w:trHeight w:val="20"/>
          <w:tblHeader/>
        </w:trPr>
        <w:tc>
          <w:tcPr>
            <w:tcW w:w="211" w:type="pct"/>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6A6060" w:rsidRPr="00702D01" w:rsidRDefault="006A6060" w:rsidP="00957B70">
            <w:pPr>
              <w:jc w:val="both"/>
              <w:rPr>
                <w:b/>
                <w:bCs/>
                <w:color w:val="000000"/>
              </w:rPr>
            </w:pPr>
            <w:r w:rsidRPr="00702D01">
              <w:rPr>
                <w:b/>
                <w:bCs/>
                <w:color w:val="000000"/>
              </w:rPr>
              <w:t>№ п/п</w:t>
            </w:r>
          </w:p>
        </w:tc>
        <w:tc>
          <w:tcPr>
            <w:tcW w:w="653" w:type="pct"/>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6A6060" w:rsidRPr="00702D01" w:rsidRDefault="006A6060" w:rsidP="00957B70">
            <w:pPr>
              <w:jc w:val="both"/>
              <w:rPr>
                <w:b/>
                <w:bCs/>
                <w:color w:val="000000"/>
              </w:rPr>
            </w:pPr>
            <w:r w:rsidRPr="00702D01">
              <w:rPr>
                <w:b/>
                <w:bCs/>
                <w:color w:val="000000"/>
              </w:rPr>
              <w:t>Адресный перечень выполнения мероприятий</w:t>
            </w:r>
          </w:p>
        </w:tc>
        <w:tc>
          <w:tcPr>
            <w:tcW w:w="714" w:type="pct"/>
            <w:gridSpan w:val="2"/>
            <w:tcBorders>
              <w:top w:val="single" w:sz="4" w:space="0" w:color="auto"/>
              <w:left w:val="nil"/>
              <w:bottom w:val="single" w:sz="4" w:space="0" w:color="auto"/>
              <w:right w:val="single" w:sz="4" w:space="0" w:color="auto"/>
            </w:tcBorders>
            <w:shd w:val="clear" w:color="000000" w:fill="D8D8D8"/>
            <w:vAlign w:val="center"/>
          </w:tcPr>
          <w:p w:rsidR="006A6060" w:rsidRPr="00702D01" w:rsidRDefault="006A6060" w:rsidP="00957B70">
            <w:pPr>
              <w:jc w:val="both"/>
              <w:rPr>
                <w:b/>
                <w:bCs/>
                <w:color w:val="000000"/>
              </w:rPr>
            </w:pPr>
            <w:r w:rsidRPr="00702D01">
              <w:rPr>
                <w:b/>
                <w:bCs/>
                <w:color w:val="000000"/>
              </w:rPr>
              <w:t>Физические показатели объекта</w:t>
            </w:r>
          </w:p>
        </w:tc>
        <w:tc>
          <w:tcPr>
            <w:tcW w:w="261" w:type="pct"/>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6A6060" w:rsidRPr="00702D01" w:rsidRDefault="006A6060" w:rsidP="00957B70">
            <w:pPr>
              <w:jc w:val="both"/>
              <w:rPr>
                <w:b/>
                <w:bCs/>
                <w:color w:val="000000"/>
              </w:rPr>
            </w:pPr>
            <w:r w:rsidRPr="00702D01">
              <w:rPr>
                <w:b/>
                <w:bCs/>
                <w:color w:val="000000"/>
              </w:rPr>
              <w:t>Ед. изм.</w:t>
            </w:r>
          </w:p>
        </w:tc>
        <w:tc>
          <w:tcPr>
            <w:tcW w:w="397" w:type="pct"/>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6A6060" w:rsidRPr="00702D01" w:rsidRDefault="006A6060" w:rsidP="00957B70">
            <w:pPr>
              <w:jc w:val="both"/>
              <w:rPr>
                <w:b/>
                <w:bCs/>
                <w:color w:val="000000"/>
              </w:rPr>
            </w:pPr>
            <w:r w:rsidRPr="00702D01">
              <w:rPr>
                <w:b/>
                <w:bCs/>
                <w:color w:val="000000"/>
              </w:rPr>
              <w:t xml:space="preserve">Стоимость </w:t>
            </w:r>
            <w:proofErr w:type="gramStart"/>
            <w:r w:rsidRPr="00702D01">
              <w:rPr>
                <w:b/>
                <w:bCs/>
                <w:color w:val="000000"/>
              </w:rPr>
              <w:t>строитель-</w:t>
            </w:r>
            <w:proofErr w:type="spellStart"/>
            <w:r w:rsidRPr="00702D01">
              <w:rPr>
                <w:b/>
                <w:bCs/>
                <w:color w:val="000000"/>
              </w:rPr>
              <w:t>ства</w:t>
            </w:r>
            <w:proofErr w:type="spellEnd"/>
            <w:proofErr w:type="gramEnd"/>
            <w:r w:rsidRPr="00702D01">
              <w:rPr>
                <w:b/>
                <w:bCs/>
                <w:color w:val="000000"/>
              </w:rPr>
              <w:t xml:space="preserve"> в базовых ценах, млн. руб.</w:t>
            </w:r>
          </w:p>
        </w:tc>
        <w:tc>
          <w:tcPr>
            <w:tcW w:w="2478" w:type="pct"/>
            <w:gridSpan w:val="9"/>
            <w:tcBorders>
              <w:top w:val="single" w:sz="4" w:space="0" w:color="auto"/>
              <w:left w:val="nil"/>
              <w:bottom w:val="single" w:sz="4" w:space="0" w:color="auto"/>
              <w:right w:val="single" w:sz="4" w:space="0" w:color="000000"/>
            </w:tcBorders>
            <w:shd w:val="clear" w:color="000000" w:fill="D8D8D8"/>
            <w:vAlign w:val="center"/>
          </w:tcPr>
          <w:p w:rsidR="006A6060" w:rsidRPr="00702D01" w:rsidRDefault="006A6060" w:rsidP="00957B70">
            <w:pPr>
              <w:jc w:val="both"/>
              <w:rPr>
                <w:b/>
                <w:bCs/>
                <w:color w:val="000000"/>
              </w:rPr>
            </w:pPr>
            <w:r w:rsidRPr="00702D01">
              <w:rPr>
                <w:b/>
                <w:bCs/>
                <w:color w:val="000000"/>
              </w:rPr>
              <w:t>Период реализации</w:t>
            </w:r>
            <w:r>
              <w:rPr>
                <w:b/>
                <w:bCs/>
                <w:color w:val="000000"/>
              </w:rPr>
              <w:t xml:space="preserve">, стоимость </w:t>
            </w:r>
            <w:proofErr w:type="spellStart"/>
            <w:proofErr w:type="gramStart"/>
            <w:r>
              <w:rPr>
                <w:b/>
                <w:bCs/>
                <w:color w:val="000000"/>
              </w:rPr>
              <w:t>млн.руб</w:t>
            </w:r>
            <w:proofErr w:type="spellEnd"/>
            <w:proofErr w:type="gramEnd"/>
          </w:p>
        </w:tc>
        <w:tc>
          <w:tcPr>
            <w:tcW w:w="285" w:type="pct"/>
            <w:tcBorders>
              <w:top w:val="single" w:sz="4" w:space="0" w:color="auto"/>
              <w:left w:val="nil"/>
              <w:bottom w:val="single" w:sz="4" w:space="0" w:color="auto"/>
              <w:right w:val="single" w:sz="4" w:space="0" w:color="000000"/>
            </w:tcBorders>
            <w:shd w:val="clear" w:color="000000" w:fill="D8D8D8"/>
            <w:vAlign w:val="center"/>
          </w:tcPr>
          <w:p w:rsidR="006A6060" w:rsidRPr="00702D01" w:rsidRDefault="006A6060" w:rsidP="00957B70">
            <w:pPr>
              <w:jc w:val="both"/>
              <w:rPr>
                <w:b/>
                <w:bCs/>
                <w:color w:val="000000"/>
              </w:rPr>
            </w:pPr>
            <w:r w:rsidRPr="00702D01">
              <w:rPr>
                <w:b/>
                <w:bCs/>
                <w:color w:val="000000"/>
              </w:rPr>
              <w:t>Всего</w:t>
            </w:r>
          </w:p>
        </w:tc>
      </w:tr>
      <w:tr w:rsidR="006A6060" w:rsidRPr="00702D01" w:rsidTr="006A6060">
        <w:trPr>
          <w:cantSplit/>
          <w:trHeight w:val="20"/>
          <w:tblHeader/>
        </w:trPr>
        <w:tc>
          <w:tcPr>
            <w:tcW w:w="211" w:type="pct"/>
            <w:vMerge/>
            <w:tcBorders>
              <w:top w:val="single" w:sz="4" w:space="0" w:color="auto"/>
              <w:left w:val="single" w:sz="4" w:space="0" w:color="auto"/>
              <w:bottom w:val="single" w:sz="4" w:space="0" w:color="auto"/>
              <w:right w:val="single" w:sz="4" w:space="0" w:color="auto"/>
            </w:tcBorders>
            <w:vAlign w:val="center"/>
          </w:tcPr>
          <w:p w:rsidR="006A6060" w:rsidRPr="00702D01" w:rsidRDefault="006A6060" w:rsidP="00957B70">
            <w:pPr>
              <w:jc w:val="both"/>
              <w:rPr>
                <w:b/>
                <w:bCs/>
                <w:color w:val="000000"/>
              </w:rPr>
            </w:pPr>
          </w:p>
        </w:tc>
        <w:tc>
          <w:tcPr>
            <w:tcW w:w="653" w:type="pct"/>
            <w:vMerge/>
            <w:tcBorders>
              <w:top w:val="single" w:sz="4" w:space="0" w:color="auto"/>
              <w:left w:val="single" w:sz="4" w:space="0" w:color="auto"/>
              <w:bottom w:val="single" w:sz="4" w:space="0" w:color="auto"/>
              <w:right w:val="single" w:sz="4" w:space="0" w:color="auto"/>
            </w:tcBorders>
            <w:vAlign w:val="center"/>
          </w:tcPr>
          <w:p w:rsidR="006A6060" w:rsidRPr="00702D01" w:rsidRDefault="006A6060" w:rsidP="00957B70">
            <w:pPr>
              <w:jc w:val="both"/>
              <w:rPr>
                <w:b/>
                <w:bCs/>
                <w:color w:val="000000"/>
              </w:rPr>
            </w:pPr>
          </w:p>
        </w:tc>
        <w:tc>
          <w:tcPr>
            <w:tcW w:w="332" w:type="pct"/>
            <w:tcBorders>
              <w:top w:val="nil"/>
              <w:left w:val="nil"/>
              <w:bottom w:val="single" w:sz="4" w:space="0" w:color="auto"/>
              <w:right w:val="single" w:sz="4" w:space="0" w:color="auto"/>
            </w:tcBorders>
            <w:shd w:val="clear" w:color="000000" w:fill="D8D8D8"/>
            <w:vAlign w:val="center"/>
          </w:tcPr>
          <w:p w:rsidR="006A6060" w:rsidRPr="00702D01" w:rsidRDefault="006A6060" w:rsidP="00957B70">
            <w:pPr>
              <w:jc w:val="both"/>
              <w:rPr>
                <w:b/>
                <w:bCs/>
                <w:color w:val="000000"/>
              </w:rPr>
            </w:pPr>
            <w:proofErr w:type="spellStart"/>
            <w:proofErr w:type="gramStart"/>
            <w:r w:rsidRPr="00702D01">
              <w:rPr>
                <w:b/>
                <w:bCs/>
                <w:color w:val="000000"/>
              </w:rPr>
              <w:t>Диа</w:t>
            </w:r>
            <w:proofErr w:type="spellEnd"/>
            <w:r w:rsidRPr="00702D01">
              <w:rPr>
                <w:b/>
                <w:bCs/>
                <w:color w:val="000000"/>
              </w:rPr>
              <w:t>-метр</w:t>
            </w:r>
            <w:proofErr w:type="gramEnd"/>
            <w:r w:rsidRPr="00702D01">
              <w:rPr>
                <w:b/>
                <w:bCs/>
                <w:color w:val="000000"/>
              </w:rPr>
              <w:t xml:space="preserve"> </w:t>
            </w:r>
            <w:proofErr w:type="spellStart"/>
            <w:r w:rsidRPr="00702D01">
              <w:rPr>
                <w:b/>
                <w:bCs/>
                <w:color w:val="000000"/>
              </w:rPr>
              <w:t>Ду</w:t>
            </w:r>
            <w:proofErr w:type="spellEnd"/>
            <w:r>
              <w:rPr>
                <w:b/>
                <w:bCs/>
                <w:color w:val="000000"/>
              </w:rPr>
              <w:t xml:space="preserve"> мм</w:t>
            </w:r>
            <w:r w:rsidRPr="00702D01">
              <w:rPr>
                <w:b/>
                <w:bCs/>
                <w:color w:val="000000"/>
              </w:rPr>
              <w:t>/ Комп-</w:t>
            </w:r>
            <w:proofErr w:type="spellStart"/>
            <w:r w:rsidRPr="00702D01">
              <w:rPr>
                <w:b/>
                <w:bCs/>
                <w:color w:val="000000"/>
              </w:rPr>
              <w:t>лект</w:t>
            </w:r>
            <w:proofErr w:type="spellEnd"/>
            <w:r w:rsidRPr="00702D01">
              <w:rPr>
                <w:b/>
                <w:bCs/>
                <w:color w:val="000000"/>
              </w:rPr>
              <w:t>-</w:t>
            </w:r>
            <w:proofErr w:type="spellStart"/>
            <w:r w:rsidRPr="00702D01">
              <w:rPr>
                <w:b/>
                <w:bCs/>
                <w:color w:val="000000"/>
              </w:rPr>
              <w:t>ность</w:t>
            </w:r>
            <w:proofErr w:type="spellEnd"/>
          </w:p>
        </w:tc>
        <w:tc>
          <w:tcPr>
            <w:tcW w:w="382" w:type="pct"/>
            <w:tcBorders>
              <w:top w:val="nil"/>
              <w:left w:val="nil"/>
              <w:bottom w:val="single" w:sz="4" w:space="0" w:color="auto"/>
              <w:right w:val="single" w:sz="4" w:space="0" w:color="auto"/>
            </w:tcBorders>
            <w:shd w:val="clear" w:color="000000" w:fill="D8D8D8"/>
            <w:vAlign w:val="center"/>
          </w:tcPr>
          <w:p w:rsidR="006A6060" w:rsidRPr="00702D01" w:rsidRDefault="006A6060" w:rsidP="00957B70">
            <w:pPr>
              <w:jc w:val="both"/>
              <w:rPr>
                <w:b/>
                <w:bCs/>
                <w:color w:val="000000"/>
              </w:rPr>
            </w:pPr>
            <w:proofErr w:type="gramStart"/>
            <w:r w:rsidRPr="00702D01">
              <w:rPr>
                <w:b/>
                <w:bCs/>
                <w:color w:val="000000"/>
              </w:rPr>
              <w:t>Протяжен-</w:t>
            </w:r>
            <w:proofErr w:type="spellStart"/>
            <w:r w:rsidRPr="00702D01">
              <w:rPr>
                <w:b/>
                <w:bCs/>
                <w:color w:val="000000"/>
              </w:rPr>
              <w:t>ность</w:t>
            </w:r>
            <w:proofErr w:type="spellEnd"/>
            <w:proofErr w:type="gramEnd"/>
            <w:r w:rsidRPr="00702D01">
              <w:rPr>
                <w:b/>
                <w:bCs/>
                <w:color w:val="000000"/>
              </w:rPr>
              <w:t xml:space="preserve">/ Мощность/ </w:t>
            </w:r>
            <w:proofErr w:type="spellStart"/>
            <w:r w:rsidRPr="00702D01">
              <w:rPr>
                <w:b/>
                <w:bCs/>
                <w:color w:val="000000"/>
              </w:rPr>
              <w:t>Произво-дительность</w:t>
            </w:r>
            <w:proofErr w:type="spellEnd"/>
          </w:p>
        </w:tc>
        <w:tc>
          <w:tcPr>
            <w:tcW w:w="261" w:type="pct"/>
            <w:vMerge/>
            <w:tcBorders>
              <w:top w:val="single" w:sz="4" w:space="0" w:color="auto"/>
              <w:left w:val="single" w:sz="4" w:space="0" w:color="auto"/>
              <w:bottom w:val="single" w:sz="4" w:space="0" w:color="auto"/>
              <w:right w:val="single" w:sz="4" w:space="0" w:color="auto"/>
            </w:tcBorders>
            <w:vAlign w:val="center"/>
          </w:tcPr>
          <w:p w:rsidR="006A6060" w:rsidRPr="00702D01" w:rsidRDefault="006A6060" w:rsidP="00957B70">
            <w:pPr>
              <w:jc w:val="both"/>
              <w:rPr>
                <w:b/>
                <w:bCs/>
                <w:color w:val="000000"/>
              </w:rPr>
            </w:pPr>
          </w:p>
        </w:tc>
        <w:tc>
          <w:tcPr>
            <w:tcW w:w="397" w:type="pct"/>
            <w:vMerge/>
            <w:tcBorders>
              <w:top w:val="single" w:sz="4" w:space="0" w:color="auto"/>
              <w:left w:val="single" w:sz="4" w:space="0" w:color="auto"/>
              <w:bottom w:val="single" w:sz="4" w:space="0" w:color="auto"/>
              <w:right w:val="single" w:sz="4" w:space="0" w:color="auto"/>
            </w:tcBorders>
            <w:vAlign w:val="center"/>
          </w:tcPr>
          <w:p w:rsidR="006A6060" w:rsidRPr="00702D01" w:rsidRDefault="006A6060" w:rsidP="00957B70">
            <w:pPr>
              <w:jc w:val="both"/>
              <w:rPr>
                <w:b/>
                <w:bCs/>
                <w:color w:val="000000"/>
              </w:rPr>
            </w:pPr>
          </w:p>
        </w:tc>
        <w:tc>
          <w:tcPr>
            <w:tcW w:w="329" w:type="pct"/>
            <w:tcBorders>
              <w:top w:val="nil"/>
              <w:left w:val="nil"/>
              <w:bottom w:val="single" w:sz="4" w:space="0" w:color="auto"/>
              <w:right w:val="single" w:sz="4" w:space="0" w:color="auto"/>
            </w:tcBorders>
            <w:shd w:val="clear" w:color="000000" w:fill="D8D8D8"/>
            <w:vAlign w:val="center"/>
          </w:tcPr>
          <w:p w:rsidR="006A6060" w:rsidRPr="00702D01" w:rsidRDefault="006A6060" w:rsidP="00957B70">
            <w:pPr>
              <w:jc w:val="both"/>
              <w:rPr>
                <w:b/>
                <w:bCs/>
                <w:color w:val="000000"/>
              </w:rPr>
            </w:pPr>
            <w:r w:rsidRPr="00702D01">
              <w:rPr>
                <w:b/>
                <w:bCs/>
                <w:color w:val="000000"/>
              </w:rPr>
              <w:t>Начало</w:t>
            </w:r>
          </w:p>
        </w:tc>
        <w:tc>
          <w:tcPr>
            <w:tcW w:w="330" w:type="pct"/>
            <w:tcBorders>
              <w:top w:val="nil"/>
              <w:left w:val="nil"/>
              <w:bottom w:val="single" w:sz="4" w:space="0" w:color="auto"/>
              <w:right w:val="single" w:sz="4" w:space="0" w:color="auto"/>
            </w:tcBorders>
            <w:shd w:val="clear" w:color="000000" w:fill="D8D8D8"/>
            <w:vAlign w:val="center"/>
          </w:tcPr>
          <w:p w:rsidR="006A6060" w:rsidRPr="00702D01" w:rsidRDefault="006A6060" w:rsidP="00957B70">
            <w:pPr>
              <w:jc w:val="both"/>
              <w:rPr>
                <w:b/>
                <w:bCs/>
                <w:color w:val="000000"/>
              </w:rPr>
            </w:pPr>
            <w:r w:rsidRPr="00702D01">
              <w:rPr>
                <w:b/>
                <w:bCs/>
                <w:color w:val="000000"/>
              </w:rPr>
              <w:t>Окон</w:t>
            </w:r>
          </w:p>
          <w:p w:rsidR="006A6060" w:rsidRPr="00702D01" w:rsidRDefault="006A6060" w:rsidP="00957B70">
            <w:pPr>
              <w:jc w:val="both"/>
              <w:rPr>
                <w:b/>
                <w:bCs/>
                <w:color w:val="000000"/>
              </w:rPr>
            </w:pPr>
            <w:proofErr w:type="spellStart"/>
            <w:r w:rsidRPr="00702D01">
              <w:rPr>
                <w:b/>
                <w:bCs/>
                <w:color w:val="000000"/>
              </w:rPr>
              <w:t>чание</w:t>
            </w:r>
            <w:proofErr w:type="spellEnd"/>
          </w:p>
        </w:tc>
        <w:tc>
          <w:tcPr>
            <w:tcW w:w="294" w:type="pct"/>
            <w:tcBorders>
              <w:top w:val="nil"/>
              <w:left w:val="nil"/>
              <w:bottom w:val="single" w:sz="4" w:space="0" w:color="auto"/>
              <w:right w:val="single" w:sz="4" w:space="0" w:color="auto"/>
            </w:tcBorders>
            <w:shd w:val="clear" w:color="000000" w:fill="D8D8D8"/>
          </w:tcPr>
          <w:p w:rsidR="006A6060" w:rsidRPr="00702D01" w:rsidRDefault="006A6060" w:rsidP="00957B70">
            <w:pPr>
              <w:jc w:val="both"/>
            </w:pPr>
            <w:r w:rsidRPr="00702D01">
              <w:t>2022</w:t>
            </w:r>
          </w:p>
        </w:tc>
        <w:tc>
          <w:tcPr>
            <w:tcW w:w="265" w:type="pct"/>
            <w:tcBorders>
              <w:top w:val="nil"/>
              <w:left w:val="nil"/>
              <w:bottom w:val="single" w:sz="4" w:space="0" w:color="auto"/>
              <w:right w:val="single" w:sz="4" w:space="0" w:color="auto"/>
            </w:tcBorders>
            <w:shd w:val="clear" w:color="000000" w:fill="D8D8D8"/>
          </w:tcPr>
          <w:p w:rsidR="006A6060" w:rsidRPr="00702D01" w:rsidRDefault="006A6060" w:rsidP="00957B70">
            <w:pPr>
              <w:jc w:val="both"/>
            </w:pPr>
            <w:r w:rsidRPr="00702D01">
              <w:t>2023</w:t>
            </w:r>
          </w:p>
        </w:tc>
        <w:tc>
          <w:tcPr>
            <w:tcW w:w="288" w:type="pct"/>
            <w:tcBorders>
              <w:top w:val="nil"/>
              <w:left w:val="nil"/>
              <w:bottom w:val="single" w:sz="4" w:space="0" w:color="auto"/>
              <w:right w:val="single" w:sz="4" w:space="0" w:color="auto"/>
            </w:tcBorders>
            <w:shd w:val="clear" w:color="000000" w:fill="D8D8D8"/>
          </w:tcPr>
          <w:p w:rsidR="006A6060" w:rsidRPr="00702D01" w:rsidRDefault="006A6060" w:rsidP="00957B70">
            <w:pPr>
              <w:jc w:val="both"/>
            </w:pPr>
            <w:r w:rsidRPr="00702D01">
              <w:t>2024</w:t>
            </w:r>
          </w:p>
        </w:tc>
        <w:tc>
          <w:tcPr>
            <w:tcW w:w="322" w:type="pct"/>
            <w:tcBorders>
              <w:top w:val="nil"/>
              <w:left w:val="nil"/>
              <w:bottom w:val="single" w:sz="4" w:space="0" w:color="auto"/>
              <w:right w:val="single" w:sz="4" w:space="0" w:color="auto"/>
            </w:tcBorders>
            <w:shd w:val="clear" w:color="000000" w:fill="D8D8D8"/>
          </w:tcPr>
          <w:p w:rsidR="006A6060" w:rsidRPr="00702D01" w:rsidRDefault="006A6060" w:rsidP="00957B70">
            <w:pPr>
              <w:jc w:val="both"/>
            </w:pPr>
            <w:r w:rsidRPr="00702D01">
              <w:t>2025</w:t>
            </w:r>
          </w:p>
        </w:tc>
        <w:tc>
          <w:tcPr>
            <w:tcW w:w="351" w:type="pct"/>
            <w:tcBorders>
              <w:top w:val="nil"/>
              <w:left w:val="nil"/>
              <w:bottom w:val="single" w:sz="4" w:space="0" w:color="auto"/>
              <w:right w:val="single" w:sz="4" w:space="0" w:color="auto"/>
            </w:tcBorders>
            <w:shd w:val="clear" w:color="000000" w:fill="D8D8D8"/>
          </w:tcPr>
          <w:p w:rsidR="006A6060" w:rsidRPr="00702D01" w:rsidRDefault="006A6060" w:rsidP="00957B70">
            <w:pPr>
              <w:jc w:val="both"/>
            </w:pPr>
            <w:r w:rsidRPr="00702D01">
              <w:t>2026</w:t>
            </w:r>
          </w:p>
        </w:tc>
        <w:tc>
          <w:tcPr>
            <w:tcW w:w="286" w:type="pct"/>
            <w:tcBorders>
              <w:top w:val="nil"/>
              <w:left w:val="nil"/>
              <w:bottom w:val="single" w:sz="4" w:space="0" w:color="auto"/>
              <w:right w:val="single" w:sz="4" w:space="0" w:color="auto"/>
            </w:tcBorders>
            <w:shd w:val="clear" w:color="000000" w:fill="D8D8D8"/>
          </w:tcPr>
          <w:p w:rsidR="006A6060" w:rsidRPr="00702D01" w:rsidRDefault="006A6060" w:rsidP="00957B70">
            <w:pPr>
              <w:jc w:val="both"/>
            </w:pPr>
            <w:r>
              <w:t>2027</w:t>
            </w:r>
            <w:r w:rsidRPr="00702D01">
              <w:t>2045</w:t>
            </w:r>
          </w:p>
        </w:tc>
        <w:tc>
          <w:tcPr>
            <w:tcW w:w="299" w:type="pct"/>
            <w:gridSpan w:val="2"/>
            <w:tcBorders>
              <w:top w:val="single" w:sz="4" w:space="0" w:color="auto"/>
              <w:left w:val="single" w:sz="4" w:space="0" w:color="auto"/>
              <w:bottom w:val="single" w:sz="4" w:space="0" w:color="auto"/>
              <w:right w:val="single" w:sz="4" w:space="0" w:color="auto"/>
            </w:tcBorders>
            <w:vAlign w:val="center"/>
          </w:tcPr>
          <w:p w:rsidR="006A6060" w:rsidRPr="00702D01" w:rsidRDefault="006A6060" w:rsidP="00957B70">
            <w:pPr>
              <w:jc w:val="both"/>
              <w:rPr>
                <w:b/>
                <w:bCs/>
                <w:color w:val="000000"/>
              </w:rPr>
            </w:pPr>
          </w:p>
        </w:tc>
      </w:tr>
      <w:tr w:rsidR="006A6060" w:rsidRPr="00702D01" w:rsidTr="006A6060">
        <w:trPr>
          <w:cantSplit/>
          <w:trHeight w:val="20"/>
        </w:trPr>
        <w:tc>
          <w:tcPr>
            <w:tcW w:w="211" w:type="pct"/>
            <w:tcBorders>
              <w:top w:val="nil"/>
              <w:left w:val="single" w:sz="4" w:space="0" w:color="auto"/>
              <w:bottom w:val="single" w:sz="4" w:space="0" w:color="auto"/>
              <w:right w:val="single" w:sz="4" w:space="0" w:color="auto"/>
            </w:tcBorders>
            <w:noWrap/>
            <w:vAlign w:val="center"/>
          </w:tcPr>
          <w:p w:rsidR="006A6060" w:rsidRPr="004D21EA" w:rsidRDefault="006A6060" w:rsidP="00957B70">
            <w:pPr>
              <w:jc w:val="both"/>
              <w:rPr>
                <w:color w:val="000000"/>
              </w:rPr>
            </w:pPr>
            <w:r w:rsidRPr="004D21EA">
              <w:rPr>
                <w:color w:val="000000"/>
              </w:rPr>
              <w:t>1</w:t>
            </w:r>
          </w:p>
        </w:tc>
        <w:tc>
          <w:tcPr>
            <w:tcW w:w="653" w:type="pct"/>
            <w:tcBorders>
              <w:top w:val="nil"/>
              <w:left w:val="nil"/>
              <w:bottom w:val="single" w:sz="4" w:space="0" w:color="auto"/>
              <w:right w:val="single" w:sz="4" w:space="0" w:color="auto"/>
            </w:tcBorders>
            <w:vAlign w:val="center"/>
          </w:tcPr>
          <w:p w:rsidR="006A6060" w:rsidRPr="004D21EA" w:rsidRDefault="006A6060" w:rsidP="00957B70">
            <w:pPr>
              <w:jc w:val="both"/>
            </w:pPr>
            <w:r>
              <w:t xml:space="preserve"> Разработка ПСД в </w:t>
            </w:r>
            <w:proofErr w:type="spellStart"/>
            <w:r w:rsidRPr="004D21EA">
              <w:t>д.Селезни</w:t>
            </w:r>
            <w:proofErr w:type="spellEnd"/>
            <w:r>
              <w:t xml:space="preserve"> "</w:t>
            </w:r>
            <w:proofErr w:type="gramStart"/>
            <w:r>
              <w:t>Строительство  очистных</w:t>
            </w:r>
            <w:proofErr w:type="gramEnd"/>
            <w:r>
              <w:t xml:space="preserve"> сооружений и сетей водоотведения в </w:t>
            </w:r>
            <w:proofErr w:type="spellStart"/>
            <w:r>
              <w:t>д.Селезни</w:t>
            </w:r>
            <w:proofErr w:type="spellEnd"/>
            <w:r>
              <w:t>"</w:t>
            </w:r>
          </w:p>
        </w:tc>
        <w:tc>
          <w:tcPr>
            <w:tcW w:w="332" w:type="pct"/>
            <w:tcBorders>
              <w:top w:val="nil"/>
              <w:left w:val="nil"/>
              <w:bottom w:val="single" w:sz="4" w:space="0" w:color="auto"/>
              <w:right w:val="single" w:sz="4" w:space="0" w:color="auto"/>
            </w:tcBorders>
            <w:noWrap/>
            <w:vAlign w:val="center"/>
          </w:tcPr>
          <w:p w:rsidR="006A6060" w:rsidRPr="004D21EA" w:rsidRDefault="006A6060" w:rsidP="00957B70">
            <w:pPr>
              <w:jc w:val="both"/>
              <w:rPr>
                <w:color w:val="000000"/>
              </w:rPr>
            </w:pPr>
            <w:r>
              <w:rPr>
                <w:color w:val="000000"/>
              </w:rPr>
              <w:t>125</w:t>
            </w:r>
          </w:p>
        </w:tc>
        <w:tc>
          <w:tcPr>
            <w:tcW w:w="382" w:type="pct"/>
            <w:tcBorders>
              <w:top w:val="nil"/>
              <w:left w:val="nil"/>
              <w:bottom w:val="single" w:sz="4" w:space="0" w:color="auto"/>
              <w:right w:val="single" w:sz="4" w:space="0" w:color="auto"/>
            </w:tcBorders>
            <w:noWrap/>
            <w:vAlign w:val="center"/>
          </w:tcPr>
          <w:p w:rsidR="006A6060" w:rsidRPr="004D21EA" w:rsidRDefault="006A6060" w:rsidP="00957B70">
            <w:pPr>
              <w:jc w:val="both"/>
              <w:rPr>
                <w:color w:val="000000"/>
              </w:rPr>
            </w:pPr>
            <w:r>
              <w:rPr>
                <w:color w:val="000000"/>
              </w:rPr>
              <w:t>12</w:t>
            </w:r>
          </w:p>
        </w:tc>
        <w:tc>
          <w:tcPr>
            <w:tcW w:w="261" w:type="pct"/>
            <w:tcBorders>
              <w:top w:val="nil"/>
              <w:left w:val="nil"/>
              <w:bottom w:val="single" w:sz="4" w:space="0" w:color="auto"/>
              <w:right w:val="single" w:sz="4" w:space="0" w:color="auto"/>
            </w:tcBorders>
            <w:vAlign w:val="center"/>
          </w:tcPr>
          <w:p w:rsidR="006A6060" w:rsidRPr="004D21EA" w:rsidRDefault="006A6060" w:rsidP="00957B70">
            <w:pPr>
              <w:jc w:val="both"/>
              <w:rPr>
                <w:color w:val="000000"/>
              </w:rPr>
            </w:pPr>
            <w:r w:rsidRPr="004D21EA">
              <w:rPr>
                <w:color w:val="000000"/>
              </w:rPr>
              <w:t>км</w:t>
            </w:r>
          </w:p>
        </w:tc>
        <w:tc>
          <w:tcPr>
            <w:tcW w:w="397" w:type="pct"/>
            <w:tcBorders>
              <w:top w:val="nil"/>
              <w:left w:val="nil"/>
              <w:bottom w:val="single" w:sz="4" w:space="0" w:color="auto"/>
              <w:right w:val="single" w:sz="4" w:space="0" w:color="auto"/>
            </w:tcBorders>
            <w:noWrap/>
            <w:vAlign w:val="center"/>
          </w:tcPr>
          <w:p w:rsidR="006A6060" w:rsidRPr="004D21EA" w:rsidRDefault="006A6060" w:rsidP="00957B70">
            <w:pPr>
              <w:jc w:val="both"/>
              <w:rPr>
                <w:color w:val="000000"/>
                <w:lang w:val="en-US"/>
              </w:rPr>
            </w:pPr>
            <w:r>
              <w:rPr>
                <w:color w:val="000000"/>
              </w:rPr>
              <w:t>6,2</w:t>
            </w:r>
          </w:p>
        </w:tc>
        <w:tc>
          <w:tcPr>
            <w:tcW w:w="329" w:type="pct"/>
            <w:tcBorders>
              <w:top w:val="nil"/>
              <w:left w:val="nil"/>
              <w:bottom w:val="single" w:sz="4" w:space="0" w:color="auto"/>
              <w:right w:val="single" w:sz="4" w:space="0" w:color="auto"/>
            </w:tcBorders>
            <w:noWrap/>
            <w:vAlign w:val="center"/>
          </w:tcPr>
          <w:p w:rsidR="006A6060" w:rsidRPr="004D21EA" w:rsidRDefault="006A6060" w:rsidP="00957B70">
            <w:pPr>
              <w:jc w:val="both"/>
              <w:rPr>
                <w:color w:val="000000"/>
              </w:rPr>
            </w:pPr>
            <w:r>
              <w:rPr>
                <w:color w:val="000000"/>
              </w:rPr>
              <w:t>2028</w:t>
            </w:r>
          </w:p>
        </w:tc>
        <w:tc>
          <w:tcPr>
            <w:tcW w:w="330" w:type="pct"/>
            <w:tcBorders>
              <w:top w:val="nil"/>
              <w:left w:val="nil"/>
              <w:bottom w:val="single" w:sz="4" w:space="0" w:color="auto"/>
              <w:right w:val="single" w:sz="4" w:space="0" w:color="auto"/>
            </w:tcBorders>
            <w:noWrap/>
            <w:vAlign w:val="center"/>
          </w:tcPr>
          <w:p w:rsidR="006A6060" w:rsidRPr="004D21EA" w:rsidRDefault="006A6060" w:rsidP="00957B70">
            <w:pPr>
              <w:jc w:val="both"/>
              <w:rPr>
                <w:color w:val="000000"/>
              </w:rPr>
            </w:pPr>
            <w:r w:rsidRPr="004D21EA">
              <w:rPr>
                <w:color w:val="000000"/>
              </w:rPr>
              <w:t>202</w:t>
            </w:r>
            <w:r>
              <w:rPr>
                <w:color w:val="000000"/>
              </w:rPr>
              <w:t>8</w:t>
            </w:r>
          </w:p>
        </w:tc>
        <w:tc>
          <w:tcPr>
            <w:tcW w:w="294" w:type="pct"/>
            <w:tcBorders>
              <w:top w:val="nil"/>
              <w:left w:val="nil"/>
              <w:bottom w:val="single" w:sz="4" w:space="0" w:color="auto"/>
              <w:right w:val="single" w:sz="4" w:space="0" w:color="auto"/>
            </w:tcBorders>
            <w:noWrap/>
            <w:vAlign w:val="center"/>
          </w:tcPr>
          <w:p w:rsidR="006A6060" w:rsidRPr="004D21EA" w:rsidRDefault="006A6060" w:rsidP="00957B70">
            <w:pPr>
              <w:jc w:val="both"/>
              <w:rPr>
                <w:color w:val="000000"/>
                <w:lang w:val="en-US"/>
              </w:rPr>
            </w:pPr>
            <w:r>
              <w:rPr>
                <w:color w:val="000000"/>
              </w:rPr>
              <w:t>-</w:t>
            </w:r>
          </w:p>
        </w:tc>
        <w:tc>
          <w:tcPr>
            <w:tcW w:w="265" w:type="pct"/>
            <w:tcBorders>
              <w:top w:val="nil"/>
              <w:left w:val="nil"/>
              <w:bottom w:val="single" w:sz="4" w:space="0" w:color="auto"/>
              <w:right w:val="single" w:sz="4" w:space="0" w:color="auto"/>
            </w:tcBorders>
            <w:noWrap/>
            <w:vAlign w:val="center"/>
          </w:tcPr>
          <w:p w:rsidR="006A6060" w:rsidRPr="004D21EA" w:rsidRDefault="006A6060" w:rsidP="00957B70">
            <w:pPr>
              <w:jc w:val="both"/>
              <w:rPr>
                <w:color w:val="000000"/>
              </w:rPr>
            </w:pPr>
            <w:r w:rsidRPr="004D21EA">
              <w:rPr>
                <w:color w:val="000000"/>
              </w:rPr>
              <w:t>-</w:t>
            </w:r>
          </w:p>
        </w:tc>
        <w:tc>
          <w:tcPr>
            <w:tcW w:w="288" w:type="pct"/>
            <w:tcBorders>
              <w:top w:val="nil"/>
              <w:left w:val="nil"/>
              <w:bottom w:val="single" w:sz="4" w:space="0" w:color="auto"/>
              <w:right w:val="single" w:sz="4" w:space="0" w:color="auto"/>
            </w:tcBorders>
            <w:noWrap/>
            <w:vAlign w:val="center"/>
          </w:tcPr>
          <w:p w:rsidR="006A6060" w:rsidRPr="004D21EA" w:rsidRDefault="006A6060" w:rsidP="00957B70">
            <w:pPr>
              <w:jc w:val="both"/>
              <w:rPr>
                <w:color w:val="000000"/>
              </w:rPr>
            </w:pPr>
            <w:r w:rsidRPr="004D21EA">
              <w:rPr>
                <w:color w:val="000000"/>
              </w:rPr>
              <w:t>-</w:t>
            </w:r>
          </w:p>
        </w:tc>
        <w:tc>
          <w:tcPr>
            <w:tcW w:w="322" w:type="pct"/>
            <w:tcBorders>
              <w:top w:val="nil"/>
              <w:left w:val="nil"/>
              <w:bottom w:val="single" w:sz="4" w:space="0" w:color="auto"/>
              <w:right w:val="single" w:sz="4" w:space="0" w:color="auto"/>
            </w:tcBorders>
            <w:noWrap/>
            <w:vAlign w:val="center"/>
          </w:tcPr>
          <w:p w:rsidR="006A6060" w:rsidRPr="004D21EA" w:rsidRDefault="006A6060" w:rsidP="00957B70">
            <w:pPr>
              <w:jc w:val="both"/>
              <w:rPr>
                <w:color w:val="000000"/>
              </w:rPr>
            </w:pPr>
            <w:r w:rsidRPr="004D21EA">
              <w:rPr>
                <w:color w:val="000000"/>
              </w:rPr>
              <w:t>-</w:t>
            </w:r>
          </w:p>
        </w:tc>
        <w:tc>
          <w:tcPr>
            <w:tcW w:w="351" w:type="pct"/>
            <w:tcBorders>
              <w:top w:val="nil"/>
              <w:left w:val="nil"/>
              <w:bottom w:val="single" w:sz="4" w:space="0" w:color="auto"/>
              <w:right w:val="single" w:sz="4" w:space="0" w:color="auto"/>
            </w:tcBorders>
            <w:noWrap/>
            <w:vAlign w:val="center"/>
          </w:tcPr>
          <w:p w:rsidR="006A6060" w:rsidRPr="004D21EA" w:rsidRDefault="006A6060" w:rsidP="00957B70">
            <w:pPr>
              <w:jc w:val="both"/>
              <w:rPr>
                <w:color w:val="000000"/>
              </w:rPr>
            </w:pPr>
            <w:r w:rsidRPr="004D21EA">
              <w:rPr>
                <w:color w:val="000000"/>
              </w:rPr>
              <w:t>-</w:t>
            </w:r>
          </w:p>
        </w:tc>
        <w:tc>
          <w:tcPr>
            <w:tcW w:w="286" w:type="pct"/>
            <w:tcBorders>
              <w:top w:val="nil"/>
              <w:left w:val="nil"/>
              <w:bottom w:val="single" w:sz="4" w:space="0" w:color="auto"/>
              <w:right w:val="single" w:sz="4" w:space="0" w:color="auto"/>
            </w:tcBorders>
            <w:noWrap/>
            <w:vAlign w:val="center"/>
          </w:tcPr>
          <w:p w:rsidR="006A6060" w:rsidRPr="004D21EA" w:rsidRDefault="006A6060" w:rsidP="00957B70">
            <w:pPr>
              <w:jc w:val="both"/>
              <w:rPr>
                <w:color w:val="000000"/>
              </w:rPr>
            </w:pPr>
            <w:r>
              <w:rPr>
                <w:color w:val="000000"/>
              </w:rPr>
              <w:t>6,2</w:t>
            </w:r>
          </w:p>
        </w:tc>
        <w:tc>
          <w:tcPr>
            <w:tcW w:w="299" w:type="pct"/>
            <w:gridSpan w:val="2"/>
            <w:tcBorders>
              <w:top w:val="nil"/>
              <w:left w:val="nil"/>
              <w:bottom w:val="single" w:sz="4" w:space="0" w:color="auto"/>
              <w:right w:val="single" w:sz="4" w:space="0" w:color="auto"/>
            </w:tcBorders>
            <w:noWrap/>
            <w:vAlign w:val="center"/>
          </w:tcPr>
          <w:p w:rsidR="006A6060" w:rsidRPr="004D21EA" w:rsidRDefault="006A6060" w:rsidP="00957B70">
            <w:pPr>
              <w:jc w:val="both"/>
              <w:rPr>
                <w:color w:val="000000"/>
                <w:lang w:val="en-US"/>
              </w:rPr>
            </w:pPr>
            <w:r>
              <w:rPr>
                <w:color w:val="000000"/>
              </w:rPr>
              <w:t>6,2</w:t>
            </w:r>
          </w:p>
        </w:tc>
      </w:tr>
      <w:tr w:rsidR="006A6060" w:rsidRPr="00702D01" w:rsidTr="006A6060">
        <w:trPr>
          <w:cantSplit/>
          <w:trHeight w:val="20"/>
        </w:trPr>
        <w:tc>
          <w:tcPr>
            <w:tcW w:w="211" w:type="pct"/>
            <w:tcBorders>
              <w:top w:val="nil"/>
              <w:left w:val="single" w:sz="4" w:space="0" w:color="auto"/>
              <w:bottom w:val="single" w:sz="4" w:space="0" w:color="auto"/>
              <w:right w:val="single" w:sz="4" w:space="0" w:color="auto"/>
            </w:tcBorders>
            <w:shd w:val="clear" w:color="auto" w:fill="auto"/>
            <w:noWrap/>
            <w:vAlign w:val="center"/>
          </w:tcPr>
          <w:p w:rsidR="006A6060" w:rsidRPr="004D21EA" w:rsidRDefault="006A6060" w:rsidP="00957B70">
            <w:pPr>
              <w:jc w:val="both"/>
              <w:rPr>
                <w:color w:val="000000"/>
              </w:rPr>
            </w:pPr>
            <w:r w:rsidRPr="004D21EA">
              <w:rPr>
                <w:color w:val="000000"/>
              </w:rPr>
              <w:lastRenderedPageBreak/>
              <w:t>2</w:t>
            </w:r>
          </w:p>
        </w:tc>
        <w:tc>
          <w:tcPr>
            <w:tcW w:w="653" w:type="pct"/>
            <w:tcBorders>
              <w:top w:val="nil"/>
              <w:left w:val="nil"/>
              <w:bottom w:val="single" w:sz="4" w:space="0" w:color="auto"/>
              <w:right w:val="single" w:sz="4" w:space="0" w:color="auto"/>
            </w:tcBorders>
            <w:shd w:val="clear" w:color="auto" w:fill="auto"/>
            <w:vAlign w:val="center"/>
          </w:tcPr>
          <w:p w:rsidR="006A6060" w:rsidRPr="004D21EA" w:rsidRDefault="006A6060" w:rsidP="00957B70">
            <w:pPr>
              <w:jc w:val="both"/>
            </w:pPr>
            <w:r>
              <w:t xml:space="preserve"> Разработка ПСД в </w:t>
            </w:r>
            <w:proofErr w:type="spellStart"/>
            <w:r>
              <w:t>д.Ситьково</w:t>
            </w:r>
            <w:proofErr w:type="spellEnd"/>
            <w:r>
              <w:t xml:space="preserve"> "</w:t>
            </w:r>
            <w:proofErr w:type="gramStart"/>
            <w:r>
              <w:t>Строительство  очистных</w:t>
            </w:r>
            <w:proofErr w:type="gramEnd"/>
            <w:r>
              <w:t xml:space="preserve"> сооружений и сетей водоотведения в </w:t>
            </w:r>
            <w:proofErr w:type="spellStart"/>
            <w:r>
              <w:t>д.Ситьково</w:t>
            </w:r>
            <w:proofErr w:type="spellEnd"/>
            <w:r>
              <w:t>"</w:t>
            </w:r>
          </w:p>
        </w:tc>
        <w:tc>
          <w:tcPr>
            <w:tcW w:w="332" w:type="pct"/>
            <w:tcBorders>
              <w:top w:val="nil"/>
              <w:left w:val="nil"/>
              <w:bottom w:val="single" w:sz="4" w:space="0" w:color="auto"/>
              <w:right w:val="single" w:sz="4" w:space="0" w:color="auto"/>
            </w:tcBorders>
            <w:shd w:val="clear" w:color="auto" w:fill="auto"/>
            <w:noWrap/>
            <w:vAlign w:val="center"/>
          </w:tcPr>
          <w:p w:rsidR="006A6060" w:rsidRPr="004D21EA" w:rsidRDefault="006A6060" w:rsidP="00957B70">
            <w:pPr>
              <w:jc w:val="both"/>
              <w:rPr>
                <w:color w:val="000000"/>
              </w:rPr>
            </w:pPr>
            <w:r>
              <w:rPr>
                <w:color w:val="000000"/>
              </w:rPr>
              <w:t>85</w:t>
            </w:r>
          </w:p>
        </w:tc>
        <w:tc>
          <w:tcPr>
            <w:tcW w:w="382" w:type="pct"/>
            <w:tcBorders>
              <w:top w:val="nil"/>
              <w:left w:val="nil"/>
              <w:bottom w:val="single" w:sz="4" w:space="0" w:color="auto"/>
              <w:right w:val="single" w:sz="4" w:space="0" w:color="auto"/>
            </w:tcBorders>
            <w:shd w:val="clear" w:color="auto" w:fill="auto"/>
            <w:noWrap/>
            <w:vAlign w:val="center"/>
          </w:tcPr>
          <w:p w:rsidR="006A6060" w:rsidRPr="004D21EA" w:rsidRDefault="006A6060" w:rsidP="00957B70">
            <w:pPr>
              <w:jc w:val="both"/>
              <w:rPr>
                <w:color w:val="000000"/>
              </w:rPr>
            </w:pPr>
            <w:r>
              <w:rPr>
                <w:color w:val="000000"/>
              </w:rPr>
              <w:t>5</w:t>
            </w:r>
          </w:p>
        </w:tc>
        <w:tc>
          <w:tcPr>
            <w:tcW w:w="261" w:type="pct"/>
            <w:tcBorders>
              <w:top w:val="nil"/>
              <w:left w:val="nil"/>
              <w:bottom w:val="single" w:sz="4" w:space="0" w:color="auto"/>
              <w:right w:val="single" w:sz="4" w:space="0" w:color="auto"/>
            </w:tcBorders>
            <w:shd w:val="clear" w:color="auto" w:fill="auto"/>
            <w:vAlign w:val="center"/>
          </w:tcPr>
          <w:p w:rsidR="006A6060" w:rsidRPr="004D21EA" w:rsidRDefault="006A6060" w:rsidP="00957B70">
            <w:pPr>
              <w:jc w:val="both"/>
              <w:rPr>
                <w:color w:val="000000"/>
              </w:rPr>
            </w:pPr>
            <w:r w:rsidRPr="004D21EA">
              <w:rPr>
                <w:color w:val="000000"/>
              </w:rPr>
              <w:t>км</w:t>
            </w:r>
          </w:p>
        </w:tc>
        <w:tc>
          <w:tcPr>
            <w:tcW w:w="397" w:type="pct"/>
            <w:tcBorders>
              <w:top w:val="nil"/>
              <w:left w:val="nil"/>
              <w:bottom w:val="single" w:sz="4" w:space="0" w:color="auto"/>
              <w:right w:val="single" w:sz="4" w:space="0" w:color="auto"/>
            </w:tcBorders>
            <w:shd w:val="clear" w:color="auto" w:fill="auto"/>
            <w:noWrap/>
            <w:vAlign w:val="center"/>
          </w:tcPr>
          <w:p w:rsidR="006A6060" w:rsidRPr="004D21EA" w:rsidRDefault="006A6060" w:rsidP="00957B70">
            <w:pPr>
              <w:jc w:val="both"/>
              <w:rPr>
                <w:color w:val="000000"/>
              </w:rPr>
            </w:pPr>
            <w:r w:rsidRPr="004D21EA">
              <w:rPr>
                <w:color w:val="000000"/>
              </w:rPr>
              <w:t>3,8</w:t>
            </w:r>
          </w:p>
        </w:tc>
        <w:tc>
          <w:tcPr>
            <w:tcW w:w="329" w:type="pct"/>
            <w:tcBorders>
              <w:top w:val="nil"/>
              <w:left w:val="nil"/>
              <w:bottom w:val="single" w:sz="4" w:space="0" w:color="auto"/>
              <w:right w:val="single" w:sz="4" w:space="0" w:color="auto"/>
            </w:tcBorders>
            <w:shd w:val="clear" w:color="auto" w:fill="auto"/>
            <w:noWrap/>
            <w:vAlign w:val="center"/>
          </w:tcPr>
          <w:p w:rsidR="006A6060" w:rsidRPr="004D21EA" w:rsidRDefault="006A6060" w:rsidP="00957B70">
            <w:pPr>
              <w:jc w:val="both"/>
              <w:rPr>
                <w:color w:val="000000"/>
              </w:rPr>
            </w:pPr>
            <w:r w:rsidRPr="004D21EA">
              <w:rPr>
                <w:color w:val="000000"/>
              </w:rPr>
              <w:t>20</w:t>
            </w:r>
            <w:r>
              <w:rPr>
                <w:color w:val="000000"/>
              </w:rPr>
              <w:t>30</w:t>
            </w:r>
          </w:p>
        </w:tc>
        <w:tc>
          <w:tcPr>
            <w:tcW w:w="330" w:type="pct"/>
            <w:tcBorders>
              <w:top w:val="nil"/>
              <w:left w:val="nil"/>
              <w:bottom w:val="single" w:sz="4" w:space="0" w:color="auto"/>
              <w:right w:val="single" w:sz="4" w:space="0" w:color="auto"/>
            </w:tcBorders>
            <w:shd w:val="clear" w:color="auto" w:fill="auto"/>
            <w:noWrap/>
            <w:vAlign w:val="center"/>
          </w:tcPr>
          <w:p w:rsidR="006A6060" w:rsidRPr="004D21EA" w:rsidRDefault="006A6060" w:rsidP="00957B70">
            <w:pPr>
              <w:jc w:val="both"/>
              <w:rPr>
                <w:color w:val="000000"/>
              </w:rPr>
            </w:pPr>
            <w:r w:rsidRPr="004D21EA">
              <w:rPr>
                <w:color w:val="000000"/>
              </w:rPr>
              <w:t>20</w:t>
            </w:r>
            <w:r>
              <w:rPr>
                <w:color w:val="000000"/>
              </w:rPr>
              <w:t>30</w:t>
            </w:r>
          </w:p>
        </w:tc>
        <w:tc>
          <w:tcPr>
            <w:tcW w:w="294" w:type="pct"/>
            <w:tcBorders>
              <w:top w:val="nil"/>
              <w:left w:val="nil"/>
              <w:bottom w:val="single" w:sz="4" w:space="0" w:color="auto"/>
              <w:right w:val="single" w:sz="4" w:space="0" w:color="auto"/>
            </w:tcBorders>
            <w:shd w:val="clear" w:color="auto" w:fill="auto"/>
            <w:noWrap/>
            <w:vAlign w:val="center"/>
          </w:tcPr>
          <w:p w:rsidR="006A6060" w:rsidRPr="004D21EA" w:rsidRDefault="006A6060" w:rsidP="00957B70">
            <w:pPr>
              <w:jc w:val="both"/>
              <w:rPr>
                <w:color w:val="000000"/>
              </w:rPr>
            </w:pPr>
            <w:r w:rsidRPr="004D21EA">
              <w:rPr>
                <w:color w:val="000000"/>
              </w:rPr>
              <w:t>-</w:t>
            </w:r>
          </w:p>
        </w:tc>
        <w:tc>
          <w:tcPr>
            <w:tcW w:w="265" w:type="pct"/>
            <w:tcBorders>
              <w:top w:val="nil"/>
              <w:left w:val="nil"/>
              <w:bottom w:val="single" w:sz="4" w:space="0" w:color="auto"/>
              <w:right w:val="single" w:sz="4" w:space="0" w:color="auto"/>
            </w:tcBorders>
            <w:shd w:val="clear" w:color="auto" w:fill="auto"/>
            <w:noWrap/>
            <w:vAlign w:val="center"/>
          </w:tcPr>
          <w:p w:rsidR="006A6060" w:rsidRPr="004D21EA" w:rsidRDefault="006A6060" w:rsidP="00957B70">
            <w:pPr>
              <w:jc w:val="both"/>
              <w:rPr>
                <w:color w:val="000000"/>
              </w:rPr>
            </w:pPr>
            <w:r>
              <w:rPr>
                <w:color w:val="000000"/>
              </w:rPr>
              <w:t>-</w:t>
            </w:r>
          </w:p>
        </w:tc>
        <w:tc>
          <w:tcPr>
            <w:tcW w:w="288" w:type="pct"/>
            <w:tcBorders>
              <w:top w:val="nil"/>
              <w:left w:val="nil"/>
              <w:bottom w:val="single" w:sz="4" w:space="0" w:color="auto"/>
              <w:right w:val="single" w:sz="4" w:space="0" w:color="auto"/>
            </w:tcBorders>
            <w:shd w:val="clear" w:color="auto" w:fill="auto"/>
            <w:noWrap/>
            <w:vAlign w:val="center"/>
          </w:tcPr>
          <w:p w:rsidR="006A6060" w:rsidRPr="004D21EA" w:rsidRDefault="006A6060" w:rsidP="00957B70">
            <w:pPr>
              <w:jc w:val="both"/>
              <w:rPr>
                <w:color w:val="000000"/>
              </w:rPr>
            </w:pPr>
            <w:r w:rsidRPr="004D21EA">
              <w:rPr>
                <w:color w:val="000000"/>
              </w:rPr>
              <w:t>-</w:t>
            </w:r>
          </w:p>
        </w:tc>
        <w:tc>
          <w:tcPr>
            <w:tcW w:w="322" w:type="pct"/>
            <w:tcBorders>
              <w:top w:val="nil"/>
              <w:left w:val="nil"/>
              <w:bottom w:val="single" w:sz="4" w:space="0" w:color="auto"/>
              <w:right w:val="single" w:sz="4" w:space="0" w:color="auto"/>
            </w:tcBorders>
            <w:shd w:val="clear" w:color="auto" w:fill="auto"/>
            <w:noWrap/>
            <w:vAlign w:val="center"/>
          </w:tcPr>
          <w:p w:rsidR="006A6060" w:rsidRPr="004D21EA" w:rsidRDefault="006A6060" w:rsidP="00957B70">
            <w:pPr>
              <w:jc w:val="both"/>
              <w:rPr>
                <w:color w:val="000000"/>
              </w:rPr>
            </w:pPr>
            <w:r w:rsidRPr="004D21EA">
              <w:rPr>
                <w:color w:val="000000"/>
              </w:rPr>
              <w:t>-</w:t>
            </w:r>
          </w:p>
        </w:tc>
        <w:tc>
          <w:tcPr>
            <w:tcW w:w="351" w:type="pct"/>
            <w:tcBorders>
              <w:top w:val="nil"/>
              <w:left w:val="nil"/>
              <w:bottom w:val="single" w:sz="4" w:space="0" w:color="auto"/>
              <w:right w:val="single" w:sz="4" w:space="0" w:color="auto"/>
            </w:tcBorders>
            <w:shd w:val="clear" w:color="auto" w:fill="auto"/>
            <w:noWrap/>
            <w:vAlign w:val="center"/>
          </w:tcPr>
          <w:p w:rsidR="006A6060" w:rsidRPr="004D21EA" w:rsidRDefault="006A6060" w:rsidP="00957B70">
            <w:pPr>
              <w:jc w:val="both"/>
              <w:rPr>
                <w:color w:val="000000"/>
              </w:rPr>
            </w:pPr>
            <w:r w:rsidRPr="004D21EA">
              <w:rPr>
                <w:color w:val="000000"/>
              </w:rPr>
              <w:t>-</w:t>
            </w:r>
          </w:p>
        </w:tc>
        <w:tc>
          <w:tcPr>
            <w:tcW w:w="286" w:type="pct"/>
            <w:tcBorders>
              <w:top w:val="nil"/>
              <w:left w:val="nil"/>
              <w:bottom w:val="single" w:sz="4" w:space="0" w:color="auto"/>
              <w:right w:val="single" w:sz="4" w:space="0" w:color="auto"/>
            </w:tcBorders>
            <w:shd w:val="clear" w:color="auto" w:fill="auto"/>
            <w:noWrap/>
            <w:vAlign w:val="center"/>
          </w:tcPr>
          <w:p w:rsidR="006A6060" w:rsidRPr="004D21EA" w:rsidRDefault="006A6060" w:rsidP="00957B70">
            <w:pPr>
              <w:jc w:val="both"/>
              <w:rPr>
                <w:color w:val="000000"/>
              </w:rPr>
            </w:pPr>
            <w:r>
              <w:rPr>
                <w:color w:val="000000"/>
              </w:rPr>
              <w:t>3,8</w:t>
            </w:r>
          </w:p>
        </w:tc>
        <w:tc>
          <w:tcPr>
            <w:tcW w:w="299" w:type="pct"/>
            <w:gridSpan w:val="2"/>
            <w:tcBorders>
              <w:top w:val="nil"/>
              <w:left w:val="nil"/>
              <w:bottom w:val="single" w:sz="4" w:space="0" w:color="auto"/>
              <w:right w:val="single" w:sz="4" w:space="0" w:color="auto"/>
            </w:tcBorders>
            <w:shd w:val="clear" w:color="auto" w:fill="auto"/>
            <w:noWrap/>
            <w:vAlign w:val="center"/>
          </w:tcPr>
          <w:p w:rsidR="006A6060" w:rsidRPr="004D21EA" w:rsidRDefault="006A6060" w:rsidP="00957B70">
            <w:pPr>
              <w:jc w:val="both"/>
              <w:rPr>
                <w:color w:val="000000"/>
              </w:rPr>
            </w:pPr>
            <w:r w:rsidRPr="004D21EA">
              <w:rPr>
                <w:color w:val="000000"/>
              </w:rPr>
              <w:t>3,8</w:t>
            </w:r>
          </w:p>
        </w:tc>
      </w:tr>
      <w:tr w:rsidR="006A6060" w:rsidRPr="00702D01" w:rsidTr="006A6060">
        <w:trPr>
          <w:cantSplit/>
          <w:trHeight w:val="20"/>
        </w:trPr>
        <w:tc>
          <w:tcPr>
            <w:tcW w:w="211" w:type="pct"/>
            <w:tcBorders>
              <w:top w:val="nil"/>
              <w:left w:val="single" w:sz="4" w:space="0" w:color="auto"/>
              <w:bottom w:val="single" w:sz="4" w:space="0" w:color="auto"/>
              <w:right w:val="single" w:sz="4" w:space="0" w:color="auto"/>
            </w:tcBorders>
            <w:shd w:val="clear" w:color="auto" w:fill="auto"/>
            <w:noWrap/>
            <w:vAlign w:val="center"/>
          </w:tcPr>
          <w:p w:rsidR="006A6060" w:rsidRPr="004D21EA" w:rsidRDefault="006A6060" w:rsidP="00957B70">
            <w:pPr>
              <w:jc w:val="both"/>
              <w:rPr>
                <w:color w:val="000000"/>
              </w:rPr>
            </w:pPr>
            <w:r w:rsidRPr="004D21EA">
              <w:rPr>
                <w:color w:val="000000"/>
              </w:rPr>
              <w:t>3</w:t>
            </w:r>
          </w:p>
        </w:tc>
        <w:tc>
          <w:tcPr>
            <w:tcW w:w="653" w:type="pct"/>
            <w:tcBorders>
              <w:top w:val="nil"/>
              <w:left w:val="nil"/>
              <w:bottom w:val="single" w:sz="4" w:space="0" w:color="auto"/>
              <w:right w:val="single" w:sz="4" w:space="0" w:color="auto"/>
            </w:tcBorders>
            <w:shd w:val="clear" w:color="auto" w:fill="auto"/>
            <w:vAlign w:val="center"/>
          </w:tcPr>
          <w:p w:rsidR="006A6060" w:rsidRPr="004D21EA" w:rsidRDefault="006A6060" w:rsidP="00957B70">
            <w:pPr>
              <w:jc w:val="both"/>
            </w:pPr>
            <w:proofErr w:type="gramStart"/>
            <w:r>
              <w:t>Строительство  очистных</w:t>
            </w:r>
            <w:proofErr w:type="gramEnd"/>
            <w:r>
              <w:t xml:space="preserve"> сооружений и сетей водоотведения в </w:t>
            </w:r>
            <w:proofErr w:type="spellStart"/>
            <w:r>
              <w:t>д.Селезни</w:t>
            </w:r>
            <w:proofErr w:type="spellEnd"/>
          </w:p>
        </w:tc>
        <w:tc>
          <w:tcPr>
            <w:tcW w:w="332" w:type="pct"/>
            <w:tcBorders>
              <w:top w:val="nil"/>
              <w:left w:val="nil"/>
              <w:bottom w:val="single" w:sz="4" w:space="0" w:color="auto"/>
              <w:right w:val="single" w:sz="4" w:space="0" w:color="auto"/>
            </w:tcBorders>
            <w:shd w:val="clear" w:color="auto" w:fill="auto"/>
            <w:noWrap/>
            <w:vAlign w:val="center"/>
          </w:tcPr>
          <w:p w:rsidR="006A6060" w:rsidRPr="004D21EA" w:rsidRDefault="006A6060" w:rsidP="00957B70">
            <w:pPr>
              <w:jc w:val="both"/>
              <w:rPr>
                <w:color w:val="000000"/>
              </w:rPr>
            </w:pPr>
            <w:r w:rsidRPr="004D21EA">
              <w:rPr>
                <w:color w:val="000000"/>
              </w:rPr>
              <w:t>1</w:t>
            </w:r>
            <w:r>
              <w:rPr>
                <w:color w:val="000000"/>
              </w:rPr>
              <w:t>25</w:t>
            </w:r>
          </w:p>
        </w:tc>
        <w:tc>
          <w:tcPr>
            <w:tcW w:w="382" w:type="pct"/>
            <w:tcBorders>
              <w:top w:val="nil"/>
              <w:left w:val="nil"/>
              <w:bottom w:val="single" w:sz="4" w:space="0" w:color="auto"/>
              <w:right w:val="single" w:sz="4" w:space="0" w:color="auto"/>
            </w:tcBorders>
            <w:shd w:val="clear" w:color="auto" w:fill="auto"/>
            <w:noWrap/>
            <w:vAlign w:val="center"/>
          </w:tcPr>
          <w:p w:rsidR="006A6060" w:rsidRPr="004D21EA" w:rsidRDefault="006A6060" w:rsidP="00957B70">
            <w:pPr>
              <w:jc w:val="both"/>
              <w:rPr>
                <w:color w:val="000000"/>
              </w:rPr>
            </w:pPr>
            <w:r>
              <w:rPr>
                <w:color w:val="000000"/>
              </w:rPr>
              <w:t>12</w:t>
            </w:r>
          </w:p>
        </w:tc>
        <w:tc>
          <w:tcPr>
            <w:tcW w:w="261" w:type="pct"/>
            <w:tcBorders>
              <w:top w:val="nil"/>
              <w:left w:val="nil"/>
              <w:bottom w:val="single" w:sz="4" w:space="0" w:color="auto"/>
              <w:right w:val="single" w:sz="4" w:space="0" w:color="auto"/>
            </w:tcBorders>
            <w:shd w:val="clear" w:color="auto" w:fill="auto"/>
            <w:vAlign w:val="center"/>
          </w:tcPr>
          <w:p w:rsidR="006A6060" w:rsidRPr="004D21EA" w:rsidRDefault="006A6060" w:rsidP="00957B70">
            <w:pPr>
              <w:jc w:val="both"/>
              <w:rPr>
                <w:color w:val="000000"/>
              </w:rPr>
            </w:pPr>
            <w:r w:rsidRPr="004D21EA">
              <w:rPr>
                <w:color w:val="000000"/>
              </w:rPr>
              <w:t>км.</w:t>
            </w:r>
          </w:p>
        </w:tc>
        <w:tc>
          <w:tcPr>
            <w:tcW w:w="397" w:type="pct"/>
            <w:tcBorders>
              <w:top w:val="nil"/>
              <w:left w:val="nil"/>
              <w:bottom w:val="single" w:sz="4" w:space="0" w:color="auto"/>
              <w:right w:val="single" w:sz="4" w:space="0" w:color="auto"/>
            </w:tcBorders>
            <w:shd w:val="clear" w:color="auto" w:fill="auto"/>
            <w:noWrap/>
            <w:vAlign w:val="center"/>
          </w:tcPr>
          <w:p w:rsidR="006A6060" w:rsidRPr="004D21EA" w:rsidRDefault="006A6060" w:rsidP="00957B70">
            <w:pPr>
              <w:jc w:val="both"/>
              <w:rPr>
                <w:color w:val="000000"/>
              </w:rPr>
            </w:pPr>
            <w:r>
              <w:rPr>
                <w:color w:val="000000"/>
              </w:rPr>
              <w:t>5</w:t>
            </w:r>
            <w:r w:rsidRPr="004D21EA">
              <w:rPr>
                <w:color w:val="000000"/>
              </w:rPr>
              <w:t>4</w:t>
            </w:r>
          </w:p>
        </w:tc>
        <w:tc>
          <w:tcPr>
            <w:tcW w:w="329" w:type="pct"/>
            <w:tcBorders>
              <w:top w:val="nil"/>
              <w:left w:val="nil"/>
              <w:bottom w:val="single" w:sz="4" w:space="0" w:color="auto"/>
              <w:right w:val="single" w:sz="4" w:space="0" w:color="auto"/>
            </w:tcBorders>
            <w:shd w:val="clear" w:color="auto" w:fill="auto"/>
            <w:noWrap/>
            <w:vAlign w:val="center"/>
          </w:tcPr>
          <w:p w:rsidR="006A6060" w:rsidRPr="004D21EA" w:rsidRDefault="006A6060" w:rsidP="00957B70">
            <w:pPr>
              <w:jc w:val="both"/>
              <w:rPr>
                <w:color w:val="000000"/>
              </w:rPr>
            </w:pPr>
            <w:r w:rsidRPr="004D21EA">
              <w:rPr>
                <w:color w:val="000000"/>
              </w:rPr>
              <w:t>20</w:t>
            </w:r>
            <w:r>
              <w:rPr>
                <w:color w:val="000000"/>
              </w:rPr>
              <w:t>30</w:t>
            </w:r>
          </w:p>
        </w:tc>
        <w:tc>
          <w:tcPr>
            <w:tcW w:w="330" w:type="pct"/>
            <w:tcBorders>
              <w:top w:val="nil"/>
              <w:left w:val="nil"/>
              <w:bottom w:val="single" w:sz="4" w:space="0" w:color="auto"/>
              <w:right w:val="single" w:sz="4" w:space="0" w:color="auto"/>
            </w:tcBorders>
            <w:shd w:val="clear" w:color="auto" w:fill="auto"/>
            <w:noWrap/>
            <w:vAlign w:val="center"/>
          </w:tcPr>
          <w:p w:rsidR="006A6060" w:rsidRPr="004D21EA" w:rsidRDefault="006A6060" w:rsidP="00957B70">
            <w:pPr>
              <w:jc w:val="both"/>
              <w:rPr>
                <w:color w:val="000000"/>
              </w:rPr>
            </w:pPr>
            <w:r w:rsidRPr="004D21EA">
              <w:rPr>
                <w:color w:val="000000"/>
              </w:rPr>
              <w:t>20</w:t>
            </w:r>
            <w:r>
              <w:rPr>
                <w:color w:val="000000"/>
              </w:rPr>
              <w:t>30</w:t>
            </w:r>
          </w:p>
        </w:tc>
        <w:tc>
          <w:tcPr>
            <w:tcW w:w="294" w:type="pct"/>
            <w:tcBorders>
              <w:top w:val="nil"/>
              <w:left w:val="nil"/>
              <w:bottom w:val="single" w:sz="4" w:space="0" w:color="auto"/>
              <w:right w:val="single" w:sz="4" w:space="0" w:color="auto"/>
            </w:tcBorders>
            <w:shd w:val="clear" w:color="auto" w:fill="auto"/>
            <w:noWrap/>
            <w:vAlign w:val="center"/>
          </w:tcPr>
          <w:p w:rsidR="006A6060" w:rsidRPr="004D21EA" w:rsidRDefault="006A6060" w:rsidP="00957B70">
            <w:pPr>
              <w:jc w:val="both"/>
              <w:rPr>
                <w:color w:val="000000"/>
              </w:rPr>
            </w:pPr>
            <w:r w:rsidRPr="004D21EA">
              <w:rPr>
                <w:color w:val="000000"/>
              </w:rPr>
              <w:t>-</w:t>
            </w:r>
          </w:p>
        </w:tc>
        <w:tc>
          <w:tcPr>
            <w:tcW w:w="265" w:type="pct"/>
            <w:tcBorders>
              <w:top w:val="nil"/>
              <w:left w:val="nil"/>
              <w:bottom w:val="single" w:sz="4" w:space="0" w:color="auto"/>
              <w:right w:val="single" w:sz="4" w:space="0" w:color="auto"/>
            </w:tcBorders>
            <w:shd w:val="clear" w:color="auto" w:fill="auto"/>
            <w:noWrap/>
            <w:vAlign w:val="center"/>
          </w:tcPr>
          <w:p w:rsidR="006A6060" w:rsidRPr="004D21EA" w:rsidRDefault="006A6060" w:rsidP="00957B70">
            <w:pPr>
              <w:jc w:val="both"/>
              <w:rPr>
                <w:color w:val="000000"/>
              </w:rPr>
            </w:pPr>
            <w:r w:rsidRPr="004D21EA">
              <w:rPr>
                <w:color w:val="000000"/>
              </w:rPr>
              <w:t>-</w:t>
            </w:r>
          </w:p>
        </w:tc>
        <w:tc>
          <w:tcPr>
            <w:tcW w:w="288" w:type="pct"/>
            <w:tcBorders>
              <w:top w:val="nil"/>
              <w:left w:val="nil"/>
              <w:bottom w:val="single" w:sz="4" w:space="0" w:color="auto"/>
              <w:right w:val="single" w:sz="4" w:space="0" w:color="auto"/>
            </w:tcBorders>
            <w:shd w:val="clear" w:color="auto" w:fill="auto"/>
            <w:noWrap/>
            <w:vAlign w:val="center"/>
          </w:tcPr>
          <w:p w:rsidR="006A6060" w:rsidRPr="004D21EA" w:rsidRDefault="006A6060" w:rsidP="00957B70">
            <w:pPr>
              <w:jc w:val="both"/>
              <w:rPr>
                <w:color w:val="000000"/>
              </w:rPr>
            </w:pPr>
            <w:r>
              <w:rPr>
                <w:color w:val="000000"/>
              </w:rPr>
              <w:t>-</w:t>
            </w:r>
          </w:p>
        </w:tc>
        <w:tc>
          <w:tcPr>
            <w:tcW w:w="322" w:type="pct"/>
            <w:tcBorders>
              <w:top w:val="nil"/>
              <w:left w:val="nil"/>
              <w:bottom w:val="single" w:sz="4" w:space="0" w:color="auto"/>
              <w:right w:val="single" w:sz="4" w:space="0" w:color="auto"/>
            </w:tcBorders>
            <w:shd w:val="clear" w:color="auto" w:fill="auto"/>
            <w:noWrap/>
            <w:vAlign w:val="center"/>
          </w:tcPr>
          <w:p w:rsidR="006A6060" w:rsidRPr="004D21EA" w:rsidRDefault="006A6060" w:rsidP="00957B70">
            <w:pPr>
              <w:jc w:val="both"/>
              <w:rPr>
                <w:color w:val="000000"/>
              </w:rPr>
            </w:pPr>
            <w:r w:rsidRPr="004D21EA">
              <w:rPr>
                <w:color w:val="000000"/>
              </w:rPr>
              <w:t>-</w:t>
            </w:r>
          </w:p>
        </w:tc>
        <w:tc>
          <w:tcPr>
            <w:tcW w:w="351" w:type="pct"/>
            <w:tcBorders>
              <w:top w:val="nil"/>
              <w:left w:val="nil"/>
              <w:bottom w:val="single" w:sz="4" w:space="0" w:color="auto"/>
              <w:right w:val="single" w:sz="4" w:space="0" w:color="auto"/>
            </w:tcBorders>
            <w:shd w:val="clear" w:color="auto" w:fill="auto"/>
            <w:noWrap/>
            <w:vAlign w:val="center"/>
          </w:tcPr>
          <w:p w:rsidR="006A6060" w:rsidRPr="004D21EA" w:rsidRDefault="006A6060" w:rsidP="00957B70">
            <w:pPr>
              <w:jc w:val="both"/>
              <w:rPr>
                <w:color w:val="000000"/>
              </w:rPr>
            </w:pPr>
            <w:r w:rsidRPr="004D21EA">
              <w:rPr>
                <w:color w:val="000000"/>
              </w:rPr>
              <w:t>-</w:t>
            </w:r>
          </w:p>
        </w:tc>
        <w:tc>
          <w:tcPr>
            <w:tcW w:w="286" w:type="pct"/>
            <w:tcBorders>
              <w:top w:val="nil"/>
              <w:left w:val="nil"/>
              <w:bottom w:val="single" w:sz="4" w:space="0" w:color="auto"/>
              <w:right w:val="single" w:sz="4" w:space="0" w:color="auto"/>
            </w:tcBorders>
            <w:shd w:val="clear" w:color="auto" w:fill="auto"/>
            <w:noWrap/>
            <w:vAlign w:val="center"/>
          </w:tcPr>
          <w:p w:rsidR="006A6060" w:rsidRPr="004D21EA" w:rsidRDefault="006A6060" w:rsidP="00957B70">
            <w:pPr>
              <w:jc w:val="both"/>
              <w:rPr>
                <w:color w:val="000000"/>
              </w:rPr>
            </w:pPr>
            <w:r>
              <w:rPr>
                <w:color w:val="000000"/>
              </w:rPr>
              <w:t>54</w:t>
            </w:r>
          </w:p>
        </w:tc>
        <w:tc>
          <w:tcPr>
            <w:tcW w:w="299" w:type="pct"/>
            <w:gridSpan w:val="2"/>
            <w:tcBorders>
              <w:top w:val="nil"/>
              <w:left w:val="nil"/>
              <w:bottom w:val="single" w:sz="4" w:space="0" w:color="auto"/>
              <w:right w:val="single" w:sz="4" w:space="0" w:color="auto"/>
            </w:tcBorders>
            <w:shd w:val="clear" w:color="auto" w:fill="auto"/>
            <w:noWrap/>
            <w:vAlign w:val="center"/>
          </w:tcPr>
          <w:p w:rsidR="006A6060" w:rsidRPr="004D21EA" w:rsidRDefault="006A6060" w:rsidP="00957B70">
            <w:pPr>
              <w:jc w:val="both"/>
              <w:rPr>
                <w:color w:val="000000"/>
              </w:rPr>
            </w:pPr>
            <w:r>
              <w:rPr>
                <w:color w:val="000000"/>
              </w:rPr>
              <w:t>5</w:t>
            </w:r>
            <w:r w:rsidRPr="004D21EA">
              <w:rPr>
                <w:color w:val="000000"/>
              </w:rPr>
              <w:t>4</w:t>
            </w:r>
          </w:p>
        </w:tc>
      </w:tr>
      <w:tr w:rsidR="006A6060" w:rsidRPr="00702D01" w:rsidTr="006A6060">
        <w:trPr>
          <w:cantSplit/>
          <w:trHeight w:val="20"/>
        </w:trPr>
        <w:tc>
          <w:tcPr>
            <w:tcW w:w="211" w:type="pct"/>
            <w:tcBorders>
              <w:top w:val="nil"/>
              <w:left w:val="single" w:sz="4" w:space="0" w:color="auto"/>
              <w:bottom w:val="single" w:sz="4" w:space="0" w:color="auto"/>
              <w:right w:val="single" w:sz="4" w:space="0" w:color="auto"/>
            </w:tcBorders>
            <w:noWrap/>
            <w:vAlign w:val="center"/>
          </w:tcPr>
          <w:p w:rsidR="006A6060" w:rsidRPr="00B22B5B" w:rsidRDefault="006A6060" w:rsidP="00957B70">
            <w:pPr>
              <w:jc w:val="both"/>
              <w:rPr>
                <w:color w:val="000000"/>
              </w:rPr>
            </w:pPr>
            <w:r w:rsidRPr="00B22B5B">
              <w:rPr>
                <w:color w:val="000000"/>
              </w:rPr>
              <w:t>4</w:t>
            </w:r>
          </w:p>
        </w:tc>
        <w:tc>
          <w:tcPr>
            <w:tcW w:w="653" w:type="pct"/>
            <w:tcBorders>
              <w:top w:val="nil"/>
              <w:left w:val="nil"/>
              <w:bottom w:val="single" w:sz="4" w:space="0" w:color="auto"/>
              <w:right w:val="single" w:sz="4" w:space="0" w:color="auto"/>
            </w:tcBorders>
            <w:vAlign w:val="center"/>
          </w:tcPr>
          <w:p w:rsidR="006A6060" w:rsidRPr="00B22B5B" w:rsidRDefault="006A6060" w:rsidP="00957B70">
            <w:pPr>
              <w:jc w:val="both"/>
            </w:pPr>
            <w:proofErr w:type="gramStart"/>
            <w:r>
              <w:t>Строительство  очистных</w:t>
            </w:r>
            <w:proofErr w:type="gramEnd"/>
            <w:r>
              <w:t xml:space="preserve"> сооружений и сетей водоотведения в </w:t>
            </w:r>
            <w:proofErr w:type="spellStart"/>
            <w:r>
              <w:t>д.Ситьково</w:t>
            </w:r>
            <w:proofErr w:type="spellEnd"/>
          </w:p>
        </w:tc>
        <w:tc>
          <w:tcPr>
            <w:tcW w:w="332" w:type="pct"/>
            <w:tcBorders>
              <w:top w:val="nil"/>
              <w:left w:val="nil"/>
              <w:bottom w:val="single" w:sz="4" w:space="0" w:color="auto"/>
              <w:right w:val="single" w:sz="4" w:space="0" w:color="auto"/>
            </w:tcBorders>
            <w:noWrap/>
            <w:vAlign w:val="center"/>
          </w:tcPr>
          <w:p w:rsidR="006A6060" w:rsidRPr="00B22B5B" w:rsidRDefault="006A6060" w:rsidP="00957B70">
            <w:pPr>
              <w:jc w:val="both"/>
              <w:rPr>
                <w:color w:val="000000"/>
              </w:rPr>
            </w:pPr>
            <w:r>
              <w:rPr>
                <w:color w:val="000000"/>
              </w:rPr>
              <w:t>85</w:t>
            </w:r>
          </w:p>
        </w:tc>
        <w:tc>
          <w:tcPr>
            <w:tcW w:w="382" w:type="pct"/>
            <w:tcBorders>
              <w:top w:val="nil"/>
              <w:left w:val="nil"/>
              <w:bottom w:val="single" w:sz="4" w:space="0" w:color="auto"/>
              <w:right w:val="single" w:sz="4" w:space="0" w:color="auto"/>
            </w:tcBorders>
            <w:noWrap/>
            <w:vAlign w:val="center"/>
          </w:tcPr>
          <w:p w:rsidR="006A6060" w:rsidRPr="00B22B5B" w:rsidRDefault="006A6060" w:rsidP="00957B70">
            <w:pPr>
              <w:jc w:val="both"/>
              <w:rPr>
                <w:color w:val="000000"/>
              </w:rPr>
            </w:pPr>
            <w:r>
              <w:rPr>
                <w:color w:val="000000"/>
              </w:rPr>
              <w:t>5</w:t>
            </w:r>
          </w:p>
        </w:tc>
        <w:tc>
          <w:tcPr>
            <w:tcW w:w="261" w:type="pct"/>
            <w:tcBorders>
              <w:top w:val="nil"/>
              <w:left w:val="nil"/>
              <w:bottom w:val="single" w:sz="4" w:space="0" w:color="auto"/>
              <w:right w:val="single" w:sz="4" w:space="0" w:color="auto"/>
            </w:tcBorders>
            <w:vAlign w:val="center"/>
          </w:tcPr>
          <w:p w:rsidR="006A6060" w:rsidRPr="00B22B5B" w:rsidRDefault="006A6060" w:rsidP="00957B70">
            <w:pPr>
              <w:jc w:val="both"/>
              <w:rPr>
                <w:color w:val="000000"/>
              </w:rPr>
            </w:pPr>
            <w:r w:rsidRPr="00B22B5B">
              <w:rPr>
                <w:color w:val="000000"/>
              </w:rPr>
              <w:t>км.</w:t>
            </w:r>
          </w:p>
        </w:tc>
        <w:tc>
          <w:tcPr>
            <w:tcW w:w="397" w:type="pct"/>
            <w:tcBorders>
              <w:top w:val="nil"/>
              <w:left w:val="nil"/>
              <w:bottom w:val="single" w:sz="4" w:space="0" w:color="auto"/>
              <w:right w:val="single" w:sz="4" w:space="0" w:color="auto"/>
            </w:tcBorders>
            <w:noWrap/>
            <w:vAlign w:val="center"/>
          </w:tcPr>
          <w:p w:rsidR="006A6060" w:rsidRPr="00B22B5B" w:rsidRDefault="006A6060" w:rsidP="00957B70">
            <w:pPr>
              <w:jc w:val="both"/>
              <w:rPr>
                <w:color w:val="000000"/>
              </w:rPr>
            </w:pPr>
            <w:r>
              <w:rPr>
                <w:color w:val="000000"/>
              </w:rPr>
              <w:t>41</w:t>
            </w:r>
          </w:p>
        </w:tc>
        <w:tc>
          <w:tcPr>
            <w:tcW w:w="329" w:type="pct"/>
            <w:tcBorders>
              <w:top w:val="nil"/>
              <w:left w:val="nil"/>
              <w:bottom w:val="single" w:sz="4" w:space="0" w:color="auto"/>
              <w:right w:val="single" w:sz="4" w:space="0" w:color="auto"/>
            </w:tcBorders>
            <w:noWrap/>
            <w:vAlign w:val="center"/>
          </w:tcPr>
          <w:p w:rsidR="006A6060" w:rsidRPr="00B22B5B" w:rsidRDefault="006A6060" w:rsidP="00957B70">
            <w:pPr>
              <w:jc w:val="both"/>
              <w:rPr>
                <w:color w:val="000000"/>
              </w:rPr>
            </w:pPr>
            <w:r>
              <w:rPr>
                <w:color w:val="000000"/>
              </w:rPr>
              <w:t>203</w:t>
            </w:r>
            <w:r w:rsidRPr="00B22B5B">
              <w:rPr>
                <w:color w:val="000000"/>
              </w:rPr>
              <w:t>5</w:t>
            </w:r>
          </w:p>
        </w:tc>
        <w:tc>
          <w:tcPr>
            <w:tcW w:w="330" w:type="pct"/>
            <w:tcBorders>
              <w:top w:val="nil"/>
              <w:left w:val="nil"/>
              <w:bottom w:val="single" w:sz="4" w:space="0" w:color="auto"/>
              <w:right w:val="single" w:sz="4" w:space="0" w:color="auto"/>
            </w:tcBorders>
            <w:noWrap/>
            <w:vAlign w:val="center"/>
          </w:tcPr>
          <w:p w:rsidR="006A6060" w:rsidRPr="00B22B5B" w:rsidRDefault="006A6060" w:rsidP="00957B70">
            <w:pPr>
              <w:jc w:val="both"/>
              <w:rPr>
                <w:color w:val="000000"/>
              </w:rPr>
            </w:pPr>
            <w:r>
              <w:rPr>
                <w:color w:val="000000"/>
              </w:rPr>
              <w:t>203</w:t>
            </w:r>
            <w:r w:rsidRPr="00B22B5B">
              <w:rPr>
                <w:color w:val="000000"/>
              </w:rPr>
              <w:t>5</w:t>
            </w:r>
          </w:p>
        </w:tc>
        <w:tc>
          <w:tcPr>
            <w:tcW w:w="294" w:type="pct"/>
            <w:tcBorders>
              <w:top w:val="nil"/>
              <w:left w:val="nil"/>
              <w:bottom w:val="single" w:sz="4" w:space="0" w:color="auto"/>
              <w:right w:val="single" w:sz="4" w:space="0" w:color="auto"/>
            </w:tcBorders>
            <w:noWrap/>
            <w:vAlign w:val="center"/>
          </w:tcPr>
          <w:p w:rsidR="006A6060" w:rsidRPr="00B22B5B" w:rsidRDefault="006A6060" w:rsidP="00957B70">
            <w:pPr>
              <w:jc w:val="both"/>
              <w:rPr>
                <w:color w:val="000000"/>
              </w:rPr>
            </w:pPr>
            <w:r w:rsidRPr="00B22B5B">
              <w:rPr>
                <w:color w:val="000000"/>
              </w:rPr>
              <w:t>-</w:t>
            </w:r>
          </w:p>
        </w:tc>
        <w:tc>
          <w:tcPr>
            <w:tcW w:w="265" w:type="pct"/>
            <w:tcBorders>
              <w:top w:val="nil"/>
              <w:left w:val="nil"/>
              <w:bottom w:val="single" w:sz="4" w:space="0" w:color="auto"/>
              <w:right w:val="single" w:sz="4" w:space="0" w:color="auto"/>
            </w:tcBorders>
            <w:noWrap/>
            <w:vAlign w:val="center"/>
          </w:tcPr>
          <w:p w:rsidR="006A6060" w:rsidRPr="00B22B5B" w:rsidRDefault="006A6060" w:rsidP="00957B70">
            <w:pPr>
              <w:jc w:val="both"/>
              <w:rPr>
                <w:color w:val="000000"/>
              </w:rPr>
            </w:pPr>
            <w:r w:rsidRPr="00B22B5B">
              <w:rPr>
                <w:color w:val="000000"/>
              </w:rPr>
              <w:t>-</w:t>
            </w:r>
          </w:p>
        </w:tc>
        <w:tc>
          <w:tcPr>
            <w:tcW w:w="288" w:type="pct"/>
            <w:tcBorders>
              <w:top w:val="nil"/>
              <w:left w:val="nil"/>
              <w:bottom w:val="single" w:sz="4" w:space="0" w:color="auto"/>
              <w:right w:val="single" w:sz="4" w:space="0" w:color="auto"/>
            </w:tcBorders>
            <w:noWrap/>
            <w:vAlign w:val="center"/>
          </w:tcPr>
          <w:p w:rsidR="006A6060" w:rsidRPr="00B22B5B" w:rsidRDefault="006A6060" w:rsidP="00957B70">
            <w:pPr>
              <w:jc w:val="both"/>
              <w:rPr>
                <w:color w:val="000000"/>
              </w:rPr>
            </w:pPr>
            <w:r w:rsidRPr="00B22B5B">
              <w:rPr>
                <w:color w:val="000000"/>
              </w:rPr>
              <w:t>-</w:t>
            </w:r>
          </w:p>
        </w:tc>
        <w:tc>
          <w:tcPr>
            <w:tcW w:w="322" w:type="pct"/>
            <w:tcBorders>
              <w:top w:val="nil"/>
              <w:left w:val="nil"/>
              <w:bottom w:val="single" w:sz="4" w:space="0" w:color="auto"/>
              <w:right w:val="single" w:sz="4" w:space="0" w:color="auto"/>
            </w:tcBorders>
            <w:noWrap/>
            <w:vAlign w:val="center"/>
          </w:tcPr>
          <w:p w:rsidR="006A6060" w:rsidRPr="00B22B5B" w:rsidRDefault="006A6060" w:rsidP="00957B70">
            <w:pPr>
              <w:jc w:val="both"/>
              <w:rPr>
                <w:color w:val="000000"/>
              </w:rPr>
            </w:pPr>
            <w:r>
              <w:rPr>
                <w:color w:val="000000"/>
              </w:rPr>
              <w:t>-</w:t>
            </w:r>
          </w:p>
        </w:tc>
        <w:tc>
          <w:tcPr>
            <w:tcW w:w="351" w:type="pct"/>
            <w:tcBorders>
              <w:top w:val="nil"/>
              <w:left w:val="nil"/>
              <w:bottom w:val="single" w:sz="4" w:space="0" w:color="auto"/>
              <w:right w:val="single" w:sz="4" w:space="0" w:color="auto"/>
            </w:tcBorders>
            <w:noWrap/>
            <w:vAlign w:val="center"/>
          </w:tcPr>
          <w:p w:rsidR="006A6060" w:rsidRPr="00B22B5B" w:rsidRDefault="006A6060" w:rsidP="00957B70">
            <w:pPr>
              <w:jc w:val="both"/>
              <w:rPr>
                <w:color w:val="000000"/>
              </w:rPr>
            </w:pPr>
            <w:r w:rsidRPr="00B22B5B">
              <w:rPr>
                <w:color w:val="000000"/>
              </w:rPr>
              <w:t>-</w:t>
            </w:r>
          </w:p>
        </w:tc>
        <w:tc>
          <w:tcPr>
            <w:tcW w:w="286" w:type="pct"/>
            <w:tcBorders>
              <w:top w:val="nil"/>
              <w:left w:val="nil"/>
              <w:bottom w:val="single" w:sz="4" w:space="0" w:color="auto"/>
              <w:right w:val="single" w:sz="4" w:space="0" w:color="auto"/>
            </w:tcBorders>
            <w:noWrap/>
            <w:vAlign w:val="center"/>
          </w:tcPr>
          <w:p w:rsidR="006A6060" w:rsidRPr="00B22B5B" w:rsidRDefault="006A6060" w:rsidP="00957B70">
            <w:pPr>
              <w:jc w:val="both"/>
              <w:rPr>
                <w:color w:val="000000"/>
              </w:rPr>
            </w:pPr>
            <w:r>
              <w:rPr>
                <w:color w:val="000000"/>
              </w:rPr>
              <w:t>41</w:t>
            </w:r>
          </w:p>
        </w:tc>
        <w:tc>
          <w:tcPr>
            <w:tcW w:w="299" w:type="pct"/>
            <w:gridSpan w:val="2"/>
            <w:tcBorders>
              <w:top w:val="nil"/>
              <w:left w:val="nil"/>
              <w:bottom w:val="single" w:sz="4" w:space="0" w:color="auto"/>
              <w:right w:val="single" w:sz="4" w:space="0" w:color="auto"/>
            </w:tcBorders>
            <w:noWrap/>
            <w:vAlign w:val="center"/>
          </w:tcPr>
          <w:p w:rsidR="006A6060" w:rsidRPr="00B22B5B" w:rsidRDefault="006A6060" w:rsidP="00957B70">
            <w:pPr>
              <w:jc w:val="both"/>
              <w:rPr>
                <w:color w:val="000000"/>
              </w:rPr>
            </w:pPr>
            <w:r>
              <w:rPr>
                <w:color w:val="000000"/>
              </w:rPr>
              <w:t>41</w:t>
            </w:r>
          </w:p>
        </w:tc>
      </w:tr>
      <w:tr w:rsidR="006A6060" w:rsidRPr="00B22B5B" w:rsidTr="006A6060">
        <w:trPr>
          <w:cantSplit/>
          <w:trHeight w:val="20"/>
        </w:trPr>
        <w:tc>
          <w:tcPr>
            <w:tcW w:w="211" w:type="pct"/>
            <w:tcBorders>
              <w:top w:val="nil"/>
              <w:left w:val="single" w:sz="4" w:space="0" w:color="auto"/>
              <w:bottom w:val="single" w:sz="4" w:space="0" w:color="auto"/>
              <w:right w:val="single" w:sz="4" w:space="0" w:color="auto"/>
            </w:tcBorders>
            <w:shd w:val="clear" w:color="auto" w:fill="C4BC96"/>
            <w:noWrap/>
            <w:vAlign w:val="center"/>
          </w:tcPr>
          <w:p w:rsidR="006A6060" w:rsidRPr="00B22B5B" w:rsidRDefault="006A6060" w:rsidP="00957B70">
            <w:pPr>
              <w:jc w:val="both"/>
              <w:rPr>
                <w:b/>
                <w:bCs/>
                <w:color w:val="000000"/>
              </w:rPr>
            </w:pPr>
          </w:p>
        </w:tc>
        <w:tc>
          <w:tcPr>
            <w:tcW w:w="653" w:type="pct"/>
            <w:tcBorders>
              <w:top w:val="nil"/>
              <w:left w:val="nil"/>
              <w:bottom w:val="single" w:sz="4" w:space="0" w:color="auto"/>
              <w:right w:val="single" w:sz="4" w:space="0" w:color="auto"/>
            </w:tcBorders>
            <w:shd w:val="clear" w:color="auto" w:fill="C4BC96"/>
            <w:noWrap/>
            <w:vAlign w:val="center"/>
          </w:tcPr>
          <w:p w:rsidR="006A6060" w:rsidRPr="00B22B5B" w:rsidRDefault="006A6060" w:rsidP="00957B70">
            <w:pPr>
              <w:jc w:val="both"/>
              <w:rPr>
                <w:b/>
                <w:bCs/>
                <w:color w:val="000000"/>
              </w:rPr>
            </w:pPr>
            <w:r w:rsidRPr="00B22B5B">
              <w:rPr>
                <w:b/>
                <w:bCs/>
                <w:color w:val="000000"/>
              </w:rPr>
              <w:t>Итого</w:t>
            </w:r>
          </w:p>
        </w:tc>
        <w:tc>
          <w:tcPr>
            <w:tcW w:w="332" w:type="pct"/>
            <w:tcBorders>
              <w:top w:val="nil"/>
              <w:left w:val="nil"/>
              <w:bottom w:val="single" w:sz="4" w:space="0" w:color="auto"/>
              <w:right w:val="single" w:sz="4" w:space="0" w:color="auto"/>
            </w:tcBorders>
            <w:shd w:val="clear" w:color="auto" w:fill="C4BC96"/>
            <w:noWrap/>
            <w:vAlign w:val="center"/>
          </w:tcPr>
          <w:p w:rsidR="006A6060" w:rsidRPr="00B22B5B" w:rsidRDefault="006A6060" w:rsidP="00957B70">
            <w:pPr>
              <w:jc w:val="both"/>
              <w:rPr>
                <w:b/>
                <w:bCs/>
                <w:color w:val="000000"/>
              </w:rPr>
            </w:pPr>
          </w:p>
        </w:tc>
        <w:tc>
          <w:tcPr>
            <w:tcW w:w="382" w:type="pct"/>
            <w:tcBorders>
              <w:top w:val="nil"/>
              <w:left w:val="nil"/>
              <w:bottom w:val="single" w:sz="4" w:space="0" w:color="auto"/>
              <w:right w:val="single" w:sz="4" w:space="0" w:color="auto"/>
            </w:tcBorders>
            <w:shd w:val="clear" w:color="auto" w:fill="C4BC96"/>
            <w:noWrap/>
            <w:vAlign w:val="center"/>
          </w:tcPr>
          <w:p w:rsidR="006A6060" w:rsidRPr="00B22B5B" w:rsidRDefault="006A6060" w:rsidP="00957B70">
            <w:pPr>
              <w:jc w:val="both"/>
              <w:rPr>
                <w:b/>
                <w:bCs/>
                <w:color w:val="000000"/>
              </w:rPr>
            </w:pPr>
            <w:r>
              <w:rPr>
                <w:b/>
                <w:bCs/>
                <w:color w:val="000000"/>
              </w:rPr>
              <w:t>17</w:t>
            </w:r>
          </w:p>
        </w:tc>
        <w:tc>
          <w:tcPr>
            <w:tcW w:w="261" w:type="pct"/>
            <w:tcBorders>
              <w:top w:val="nil"/>
              <w:left w:val="nil"/>
              <w:bottom w:val="single" w:sz="4" w:space="0" w:color="auto"/>
              <w:right w:val="single" w:sz="4" w:space="0" w:color="auto"/>
            </w:tcBorders>
            <w:shd w:val="clear" w:color="auto" w:fill="C4BC96"/>
            <w:noWrap/>
            <w:vAlign w:val="center"/>
          </w:tcPr>
          <w:p w:rsidR="006A6060" w:rsidRPr="00B22B5B" w:rsidRDefault="006A6060" w:rsidP="00957B70">
            <w:pPr>
              <w:jc w:val="both"/>
              <w:rPr>
                <w:b/>
                <w:bCs/>
                <w:color w:val="000000"/>
              </w:rPr>
            </w:pPr>
          </w:p>
        </w:tc>
        <w:tc>
          <w:tcPr>
            <w:tcW w:w="397" w:type="pct"/>
            <w:tcBorders>
              <w:top w:val="nil"/>
              <w:left w:val="nil"/>
              <w:bottom w:val="single" w:sz="4" w:space="0" w:color="auto"/>
              <w:right w:val="single" w:sz="4" w:space="0" w:color="auto"/>
            </w:tcBorders>
            <w:shd w:val="clear" w:color="auto" w:fill="C4BC96"/>
            <w:vAlign w:val="center"/>
          </w:tcPr>
          <w:p w:rsidR="006A6060" w:rsidRPr="00B22B5B" w:rsidRDefault="006A6060" w:rsidP="00957B70">
            <w:pPr>
              <w:jc w:val="both"/>
              <w:rPr>
                <w:b/>
                <w:bCs/>
                <w:color w:val="000000"/>
              </w:rPr>
            </w:pPr>
            <w:r>
              <w:rPr>
                <w:b/>
                <w:bCs/>
                <w:color w:val="000000"/>
              </w:rPr>
              <w:t>105</w:t>
            </w:r>
          </w:p>
        </w:tc>
        <w:tc>
          <w:tcPr>
            <w:tcW w:w="329" w:type="pct"/>
            <w:tcBorders>
              <w:top w:val="nil"/>
              <w:left w:val="nil"/>
              <w:bottom w:val="single" w:sz="4" w:space="0" w:color="auto"/>
              <w:right w:val="single" w:sz="4" w:space="0" w:color="auto"/>
            </w:tcBorders>
            <w:shd w:val="clear" w:color="auto" w:fill="C4BC96"/>
            <w:noWrap/>
            <w:vAlign w:val="center"/>
          </w:tcPr>
          <w:p w:rsidR="006A6060" w:rsidRPr="00B22B5B" w:rsidRDefault="006A6060" w:rsidP="00957B70">
            <w:pPr>
              <w:jc w:val="both"/>
              <w:rPr>
                <w:b/>
                <w:bCs/>
                <w:color w:val="000000"/>
              </w:rPr>
            </w:pPr>
            <w:r>
              <w:rPr>
                <w:b/>
                <w:bCs/>
                <w:color w:val="000000"/>
              </w:rPr>
              <w:t>2028</w:t>
            </w:r>
          </w:p>
        </w:tc>
        <w:tc>
          <w:tcPr>
            <w:tcW w:w="330" w:type="pct"/>
            <w:tcBorders>
              <w:top w:val="nil"/>
              <w:left w:val="nil"/>
              <w:bottom w:val="single" w:sz="4" w:space="0" w:color="auto"/>
              <w:right w:val="single" w:sz="4" w:space="0" w:color="auto"/>
            </w:tcBorders>
            <w:shd w:val="clear" w:color="auto" w:fill="C4BC96"/>
            <w:noWrap/>
            <w:vAlign w:val="center"/>
          </w:tcPr>
          <w:p w:rsidR="006A6060" w:rsidRPr="00B22B5B" w:rsidRDefault="006A6060" w:rsidP="00957B70">
            <w:pPr>
              <w:jc w:val="both"/>
              <w:rPr>
                <w:b/>
                <w:bCs/>
                <w:color w:val="000000"/>
              </w:rPr>
            </w:pPr>
            <w:r w:rsidRPr="00B22B5B">
              <w:rPr>
                <w:b/>
                <w:bCs/>
                <w:color w:val="000000"/>
              </w:rPr>
              <w:t>2045</w:t>
            </w:r>
          </w:p>
        </w:tc>
        <w:tc>
          <w:tcPr>
            <w:tcW w:w="294" w:type="pct"/>
            <w:tcBorders>
              <w:top w:val="nil"/>
              <w:left w:val="nil"/>
              <w:bottom w:val="single" w:sz="4" w:space="0" w:color="auto"/>
              <w:right w:val="single" w:sz="4" w:space="0" w:color="auto"/>
            </w:tcBorders>
            <w:shd w:val="clear" w:color="auto" w:fill="C4BC96"/>
            <w:vAlign w:val="center"/>
          </w:tcPr>
          <w:p w:rsidR="006A6060" w:rsidRPr="00B22B5B" w:rsidRDefault="006A6060" w:rsidP="00957B70">
            <w:pPr>
              <w:jc w:val="both"/>
              <w:rPr>
                <w:b/>
                <w:bCs/>
                <w:color w:val="000000"/>
              </w:rPr>
            </w:pPr>
            <w:r>
              <w:rPr>
                <w:b/>
                <w:bCs/>
                <w:color w:val="000000"/>
              </w:rPr>
              <w:t>-</w:t>
            </w:r>
          </w:p>
        </w:tc>
        <w:tc>
          <w:tcPr>
            <w:tcW w:w="265" w:type="pct"/>
            <w:tcBorders>
              <w:top w:val="nil"/>
              <w:left w:val="nil"/>
              <w:bottom w:val="single" w:sz="4" w:space="0" w:color="auto"/>
              <w:right w:val="single" w:sz="4" w:space="0" w:color="auto"/>
            </w:tcBorders>
            <w:shd w:val="clear" w:color="auto" w:fill="C4BC96"/>
            <w:vAlign w:val="center"/>
          </w:tcPr>
          <w:p w:rsidR="006A6060" w:rsidRPr="00B22B5B" w:rsidRDefault="006A6060" w:rsidP="00957B70">
            <w:pPr>
              <w:jc w:val="both"/>
              <w:rPr>
                <w:b/>
                <w:bCs/>
                <w:color w:val="000000"/>
              </w:rPr>
            </w:pPr>
            <w:r>
              <w:rPr>
                <w:b/>
                <w:bCs/>
                <w:color w:val="000000"/>
              </w:rPr>
              <w:t>-</w:t>
            </w:r>
          </w:p>
        </w:tc>
        <w:tc>
          <w:tcPr>
            <w:tcW w:w="288" w:type="pct"/>
            <w:tcBorders>
              <w:top w:val="nil"/>
              <w:left w:val="nil"/>
              <w:bottom w:val="single" w:sz="4" w:space="0" w:color="auto"/>
              <w:right w:val="single" w:sz="4" w:space="0" w:color="auto"/>
            </w:tcBorders>
            <w:shd w:val="clear" w:color="auto" w:fill="C4BC96"/>
            <w:vAlign w:val="center"/>
          </w:tcPr>
          <w:p w:rsidR="006A6060" w:rsidRPr="00B22B5B" w:rsidRDefault="006A6060" w:rsidP="00957B70">
            <w:pPr>
              <w:jc w:val="both"/>
              <w:rPr>
                <w:b/>
                <w:color w:val="000000"/>
              </w:rPr>
            </w:pPr>
            <w:r>
              <w:rPr>
                <w:b/>
                <w:color w:val="000000"/>
              </w:rPr>
              <w:t>-</w:t>
            </w:r>
          </w:p>
        </w:tc>
        <w:tc>
          <w:tcPr>
            <w:tcW w:w="322" w:type="pct"/>
            <w:tcBorders>
              <w:top w:val="nil"/>
              <w:left w:val="nil"/>
              <w:bottom w:val="single" w:sz="4" w:space="0" w:color="auto"/>
              <w:right w:val="single" w:sz="4" w:space="0" w:color="auto"/>
            </w:tcBorders>
            <w:shd w:val="clear" w:color="auto" w:fill="C4BC96"/>
            <w:vAlign w:val="center"/>
          </w:tcPr>
          <w:p w:rsidR="006A6060" w:rsidRPr="00B22B5B" w:rsidRDefault="006A6060" w:rsidP="00957B70">
            <w:pPr>
              <w:jc w:val="both"/>
              <w:rPr>
                <w:b/>
                <w:color w:val="000000"/>
              </w:rPr>
            </w:pPr>
            <w:r>
              <w:rPr>
                <w:b/>
                <w:color w:val="000000"/>
              </w:rPr>
              <w:t>-</w:t>
            </w:r>
          </w:p>
        </w:tc>
        <w:tc>
          <w:tcPr>
            <w:tcW w:w="351" w:type="pct"/>
            <w:tcBorders>
              <w:top w:val="nil"/>
              <w:left w:val="nil"/>
              <w:bottom w:val="single" w:sz="4" w:space="0" w:color="auto"/>
              <w:right w:val="single" w:sz="4" w:space="0" w:color="auto"/>
            </w:tcBorders>
            <w:shd w:val="clear" w:color="auto" w:fill="C4BC96"/>
            <w:vAlign w:val="center"/>
          </w:tcPr>
          <w:p w:rsidR="006A6060" w:rsidRPr="00B22B5B" w:rsidRDefault="006A6060" w:rsidP="00957B70">
            <w:pPr>
              <w:jc w:val="both"/>
              <w:rPr>
                <w:b/>
                <w:color w:val="000000"/>
              </w:rPr>
            </w:pPr>
            <w:r>
              <w:rPr>
                <w:b/>
                <w:color w:val="000000"/>
              </w:rPr>
              <w:t>-</w:t>
            </w:r>
          </w:p>
        </w:tc>
        <w:tc>
          <w:tcPr>
            <w:tcW w:w="286" w:type="pct"/>
            <w:tcBorders>
              <w:top w:val="nil"/>
              <w:left w:val="nil"/>
              <w:bottom w:val="single" w:sz="4" w:space="0" w:color="auto"/>
              <w:right w:val="single" w:sz="4" w:space="0" w:color="auto"/>
            </w:tcBorders>
            <w:shd w:val="clear" w:color="auto" w:fill="C4BC96"/>
            <w:vAlign w:val="center"/>
          </w:tcPr>
          <w:p w:rsidR="006A6060" w:rsidRPr="00B22B5B" w:rsidRDefault="006A6060" w:rsidP="00957B70">
            <w:pPr>
              <w:jc w:val="both"/>
              <w:rPr>
                <w:b/>
                <w:color w:val="000000"/>
              </w:rPr>
            </w:pPr>
            <w:r>
              <w:rPr>
                <w:b/>
                <w:color w:val="000000"/>
              </w:rPr>
              <w:t>10</w:t>
            </w:r>
            <w:r w:rsidRPr="00B22B5B">
              <w:rPr>
                <w:b/>
                <w:color w:val="000000"/>
              </w:rPr>
              <w:t>5,0</w:t>
            </w:r>
          </w:p>
        </w:tc>
        <w:tc>
          <w:tcPr>
            <w:tcW w:w="299" w:type="pct"/>
            <w:gridSpan w:val="2"/>
            <w:tcBorders>
              <w:top w:val="nil"/>
              <w:left w:val="nil"/>
              <w:bottom w:val="single" w:sz="4" w:space="0" w:color="auto"/>
              <w:right w:val="single" w:sz="4" w:space="0" w:color="auto"/>
            </w:tcBorders>
            <w:shd w:val="clear" w:color="auto" w:fill="C4BC96"/>
            <w:vAlign w:val="center"/>
          </w:tcPr>
          <w:p w:rsidR="006A6060" w:rsidRPr="00B22B5B" w:rsidRDefault="006A6060" w:rsidP="00957B70">
            <w:pPr>
              <w:jc w:val="both"/>
              <w:rPr>
                <w:b/>
                <w:bCs/>
                <w:color w:val="000000"/>
              </w:rPr>
            </w:pPr>
            <w:r>
              <w:rPr>
                <w:b/>
                <w:bCs/>
                <w:color w:val="000000"/>
              </w:rPr>
              <w:t>105,0</w:t>
            </w:r>
          </w:p>
        </w:tc>
      </w:tr>
    </w:tbl>
    <w:p w:rsidR="006A6060" w:rsidRPr="00B22B5B" w:rsidRDefault="006A6060" w:rsidP="00702D01">
      <w:pPr>
        <w:keepNext/>
        <w:numPr>
          <w:ilvl w:val="1"/>
          <w:numId w:val="0"/>
        </w:numPr>
        <w:contextualSpacing/>
        <w:jc w:val="both"/>
        <w:rPr>
          <w:rFonts w:eastAsia="Calibri"/>
          <w:b/>
          <w:bCs/>
          <w:highlight w:val="green"/>
          <w:lang w:eastAsia="en-US"/>
        </w:rPr>
      </w:pPr>
    </w:p>
    <w:p w:rsidR="00421A93" w:rsidRDefault="00421A93" w:rsidP="00702D01">
      <w:pPr>
        <w:keepNext/>
        <w:numPr>
          <w:ilvl w:val="1"/>
          <w:numId w:val="0"/>
        </w:numPr>
        <w:contextualSpacing/>
        <w:jc w:val="both"/>
        <w:rPr>
          <w:rFonts w:eastAsia="Calibri"/>
          <w:b/>
          <w:bCs/>
          <w:lang w:eastAsia="en-US"/>
        </w:rPr>
      </w:pPr>
      <w:bookmarkStart w:id="40" w:name="_Toc464214458"/>
      <w:r>
        <w:rPr>
          <w:rFonts w:eastAsia="Calibri"/>
          <w:b/>
          <w:bCs/>
          <w:lang w:eastAsia="en-US"/>
        </w:rPr>
        <w:t xml:space="preserve">4.5. Газоснабжение </w:t>
      </w:r>
    </w:p>
    <w:p w:rsidR="00885582" w:rsidRPr="00421A93" w:rsidRDefault="00885582" w:rsidP="00702D01">
      <w:pPr>
        <w:keepNext/>
        <w:numPr>
          <w:ilvl w:val="1"/>
          <w:numId w:val="0"/>
        </w:numPr>
        <w:contextualSpacing/>
        <w:jc w:val="both"/>
        <w:rPr>
          <w:rFonts w:eastAsia="Calibri"/>
          <w:bCs/>
          <w:lang w:eastAsia="en-US"/>
        </w:rPr>
      </w:pPr>
      <w:r w:rsidRPr="00421A93">
        <w:rPr>
          <w:rFonts w:eastAsia="Calibri"/>
          <w:bCs/>
          <w:lang w:eastAsia="en-US"/>
        </w:rPr>
        <w:t>Газоснабжение</w:t>
      </w:r>
      <w:bookmarkEnd w:id="40"/>
      <w:r w:rsidR="00421A93">
        <w:rPr>
          <w:rFonts w:eastAsia="Calibri"/>
          <w:bCs/>
          <w:lang w:eastAsia="en-US"/>
        </w:rPr>
        <w:t xml:space="preserve"> Селезневского сельского поселения будет выполнятся за счет внебюджетных источников денежных средств, в основном это средства инвестора ПАО «Газпром».</w:t>
      </w:r>
    </w:p>
    <w:p w:rsidR="00421A93" w:rsidRDefault="00421A93" w:rsidP="00421A93">
      <w:pPr>
        <w:keepNext/>
        <w:jc w:val="both"/>
        <w:rPr>
          <w:b/>
          <w:bCs/>
        </w:rPr>
      </w:pPr>
    </w:p>
    <w:p w:rsidR="00421A93" w:rsidRPr="00421A93" w:rsidRDefault="00421A93" w:rsidP="00421A93">
      <w:pPr>
        <w:keepNext/>
        <w:jc w:val="both"/>
        <w:rPr>
          <w:b/>
          <w:bCs/>
        </w:rPr>
      </w:pPr>
      <w:r w:rsidRPr="00421A93">
        <w:rPr>
          <w:b/>
          <w:bCs/>
        </w:rPr>
        <w:t>4.</w:t>
      </w:r>
      <w:r>
        <w:rPr>
          <w:b/>
          <w:bCs/>
        </w:rPr>
        <w:t>6</w:t>
      </w:r>
      <w:r w:rsidRPr="00421A93">
        <w:rPr>
          <w:b/>
          <w:bCs/>
        </w:rPr>
        <w:t>. Утилизация, обезвреживание и захоронение твердых бытовых отходов</w:t>
      </w:r>
    </w:p>
    <w:p w:rsidR="006A6060" w:rsidRPr="00702D01" w:rsidRDefault="006A6060" w:rsidP="006A6060">
      <w:pPr>
        <w:keepNext/>
        <w:jc w:val="both"/>
        <w:rPr>
          <w:b/>
          <w:bCs/>
          <w:lang w:eastAsia="en-US"/>
        </w:rPr>
      </w:pPr>
      <w:r>
        <w:rPr>
          <w:b/>
          <w:bCs/>
        </w:rPr>
        <w:t>Таблица 2</w:t>
      </w:r>
      <w:r w:rsidR="00686066">
        <w:rPr>
          <w:b/>
          <w:bCs/>
        </w:rPr>
        <w:t>0</w:t>
      </w:r>
      <w:r w:rsidRPr="00702D01">
        <w:rPr>
          <w:b/>
          <w:bCs/>
        </w:rPr>
        <w:t>. Необходимые объемы финансирования инвестиционных проектов и содержащихся в них мероприятий</w:t>
      </w:r>
      <w:r>
        <w:rPr>
          <w:b/>
          <w:bCs/>
          <w:lang w:eastAsia="en-US"/>
        </w:rPr>
        <w:t xml:space="preserve"> по разделу «</w:t>
      </w:r>
      <w:r w:rsidRPr="00702D01">
        <w:rPr>
          <w:rFonts w:eastAsia="Calibri"/>
          <w:b/>
          <w:bCs/>
          <w:lang w:eastAsia="en-US"/>
        </w:rPr>
        <w:t>Утилизация, обезвреживание и захоронение твердых бытовых отходов</w:t>
      </w:r>
      <w:r w:rsidRPr="00702D01">
        <w:rPr>
          <w:b/>
          <w:bCs/>
          <w:lang w:eastAsia="en-US"/>
        </w:rPr>
        <w:t>» на период до 2045 года</w:t>
      </w:r>
    </w:p>
    <w:p w:rsidR="006A6060" w:rsidRDefault="006A6060" w:rsidP="006A6060">
      <w:pPr>
        <w:keepNext/>
        <w:numPr>
          <w:ilvl w:val="1"/>
          <w:numId w:val="0"/>
        </w:numPr>
        <w:contextualSpacing/>
        <w:jc w:val="both"/>
        <w:rPr>
          <w:rFonts w:eastAsia="Calibri"/>
          <w:b/>
          <w:bCs/>
          <w:highlight w:val="green"/>
          <w:lang w:eastAsia="en-US"/>
        </w:rPr>
      </w:pPr>
    </w:p>
    <w:tbl>
      <w:tblPr>
        <w:tblW w:w="5514" w:type="pct"/>
        <w:tblInd w:w="-431" w:type="dxa"/>
        <w:tblLayout w:type="fixed"/>
        <w:tblCellMar>
          <w:left w:w="28" w:type="dxa"/>
          <w:right w:w="28" w:type="dxa"/>
        </w:tblCellMar>
        <w:tblLook w:val="00A0" w:firstRow="1" w:lastRow="0" w:firstColumn="1" w:lastColumn="0" w:noHBand="0" w:noVBand="0"/>
      </w:tblPr>
      <w:tblGrid>
        <w:gridCol w:w="316"/>
        <w:gridCol w:w="1547"/>
        <w:gridCol w:w="715"/>
        <w:gridCol w:w="823"/>
        <w:gridCol w:w="562"/>
        <w:gridCol w:w="855"/>
        <w:gridCol w:w="709"/>
        <w:gridCol w:w="711"/>
        <w:gridCol w:w="633"/>
        <w:gridCol w:w="571"/>
        <w:gridCol w:w="621"/>
        <w:gridCol w:w="694"/>
        <w:gridCol w:w="756"/>
        <w:gridCol w:w="616"/>
        <w:gridCol w:w="28"/>
        <w:gridCol w:w="616"/>
      </w:tblGrid>
      <w:tr w:rsidR="006A6060" w:rsidRPr="00702D01" w:rsidTr="006A6060">
        <w:trPr>
          <w:cantSplit/>
          <w:trHeight w:val="20"/>
          <w:tblHeader/>
        </w:trPr>
        <w:tc>
          <w:tcPr>
            <w:tcW w:w="146" w:type="pct"/>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6A6060" w:rsidRPr="00702D01" w:rsidRDefault="006A6060" w:rsidP="00957B70">
            <w:pPr>
              <w:jc w:val="both"/>
              <w:rPr>
                <w:b/>
                <w:bCs/>
                <w:color w:val="000000"/>
              </w:rPr>
            </w:pPr>
            <w:r w:rsidRPr="00702D01">
              <w:rPr>
                <w:b/>
                <w:bCs/>
                <w:color w:val="000000"/>
              </w:rPr>
              <w:t>№ п/п</w:t>
            </w:r>
          </w:p>
        </w:tc>
        <w:tc>
          <w:tcPr>
            <w:tcW w:w="718" w:type="pct"/>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6A6060" w:rsidRPr="00702D01" w:rsidRDefault="006A6060" w:rsidP="00957B70">
            <w:pPr>
              <w:jc w:val="both"/>
              <w:rPr>
                <w:b/>
                <w:bCs/>
                <w:color w:val="000000"/>
              </w:rPr>
            </w:pPr>
            <w:r w:rsidRPr="00702D01">
              <w:rPr>
                <w:b/>
                <w:bCs/>
                <w:color w:val="000000"/>
              </w:rPr>
              <w:t>Адресный перечень выполнения мероприятий</w:t>
            </w:r>
          </w:p>
        </w:tc>
        <w:tc>
          <w:tcPr>
            <w:tcW w:w="714" w:type="pct"/>
            <w:gridSpan w:val="2"/>
            <w:tcBorders>
              <w:top w:val="single" w:sz="4" w:space="0" w:color="auto"/>
              <w:left w:val="nil"/>
              <w:bottom w:val="single" w:sz="4" w:space="0" w:color="auto"/>
              <w:right w:val="single" w:sz="4" w:space="0" w:color="auto"/>
            </w:tcBorders>
            <w:shd w:val="clear" w:color="000000" w:fill="D8D8D8"/>
            <w:vAlign w:val="center"/>
          </w:tcPr>
          <w:p w:rsidR="006A6060" w:rsidRPr="00702D01" w:rsidRDefault="006A6060" w:rsidP="00957B70">
            <w:pPr>
              <w:jc w:val="both"/>
              <w:rPr>
                <w:b/>
                <w:bCs/>
                <w:color w:val="000000"/>
              </w:rPr>
            </w:pPr>
            <w:r w:rsidRPr="00702D01">
              <w:rPr>
                <w:b/>
                <w:bCs/>
                <w:color w:val="000000"/>
              </w:rPr>
              <w:t>Физические показатели объекта</w:t>
            </w:r>
          </w:p>
        </w:tc>
        <w:tc>
          <w:tcPr>
            <w:tcW w:w="261" w:type="pct"/>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6A6060" w:rsidRPr="00702D01" w:rsidRDefault="006A6060" w:rsidP="00957B70">
            <w:pPr>
              <w:jc w:val="both"/>
              <w:rPr>
                <w:b/>
                <w:bCs/>
                <w:color w:val="000000"/>
              </w:rPr>
            </w:pPr>
            <w:r w:rsidRPr="00702D01">
              <w:rPr>
                <w:b/>
                <w:bCs/>
                <w:color w:val="000000"/>
              </w:rPr>
              <w:t>Ед. изм.</w:t>
            </w:r>
          </w:p>
        </w:tc>
        <w:tc>
          <w:tcPr>
            <w:tcW w:w="397" w:type="pct"/>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6A6060" w:rsidRPr="00702D01" w:rsidRDefault="006A6060" w:rsidP="00957B70">
            <w:pPr>
              <w:jc w:val="both"/>
              <w:rPr>
                <w:b/>
                <w:bCs/>
                <w:color w:val="000000"/>
              </w:rPr>
            </w:pPr>
            <w:r w:rsidRPr="00702D01">
              <w:rPr>
                <w:b/>
                <w:bCs/>
                <w:color w:val="000000"/>
              </w:rPr>
              <w:t xml:space="preserve">Стоимость </w:t>
            </w:r>
            <w:proofErr w:type="gramStart"/>
            <w:r w:rsidRPr="00702D01">
              <w:rPr>
                <w:b/>
                <w:bCs/>
                <w:color w:val="000000"/>
              </w:rPr>
              <w:t>строитель-</w:t>
            </w:r>
            <w:proofErr w:type="spellStart"/>
            <w:r w:rsidRPr="00702D01">
              <w:rPr>
                <w:b/>
                <w:bCs/>
                <w:color w:val="000000"/>
              </w:rPr>
              <w:t>ства</w:t>
            </w:r>
            <w:proofErr w:type="spellEnd"/>
            <w:proofErr w:type="gramEnd"/>
            <w:r w:rsidRPr="00702D01">
              <w:rPr>
                <w:b/>
                <w:bCs/>
                <w:color w:val="000000"/>
              </w:rPr>
              <w:t xml:space="preserve"> в базовых ценах, млн. руб.</w:t>
            </w:r>
          </w:p>
        </w:tc>
        <w:tc>
          <w:tcPr>
            <w:tcW w:w="2478" w:type="pct"/>
            <w:gridSpan w:val="9"/>
            <w:tcBorders>
              <w:top w:val="single" w:sz="4" w:space="0" w:color="auto"/>
              <w:left w:val="nil"/>
              <w:bottom w:val="single" w:sz="4" w:space="0" w:color="auto"/>
              <w:right w:val="single" w:sz="4" w:space="0" w:color="000000"/>
            </w:tcBorders>
            <w:shd w:val="clear" w:color="000000" w:fill="D8D8D8"/>
            <w:vAlign w:val="center"/>
          </w:tcPr>
          <w:p w:rsidR="006A6060" w:rsidRPr="00702D01" w:rsidRDefault="006A6060" w:rsidP="00957B70">
            <w:pPr>
              <w:jc w:val="both"/>
              <w:rPr>
                <w:b/>
                <w:bCs/>
                <w:color w:val="000000"/>
              </w:rPr>
            </w:pPr>
            <w:r w:rsidRPr="00702D01">
              <w:rPr>
                <w:b/>
                <w:bCs/>
                <w:color w:val="000000"/>
              </w:rPr>
              <w:t>Период реализации</w:t>
            </w:r>
            <w:r>
              <w:rPr>
                <w:b/>
                <w:bCs/>
                <w:color w:val="000000"/>
              </w:rPr>
              <w:t xml:space="preserve">, стоимость </w:t>
            </w:r>
            <w:proofErr w:type="spellStart"/>
            <w:proofErr w:type="gramStart"/>
            <w:r>
              <w:rPr>
                <w:b/>
                <w:bCs/>
                <w:color w:val="000000"/>
              </w:rPr>
              <w:t>млн.руб</w:t>
            </w:r>
            <w:proofErr w:type="spellEnd"/>
            <w:proofErr w:type="gramEnd"/>
          </w:p>
        </w:tc>
        <w:tc>
          <w:tcPr>
            <w:tcW w:w="285" w:type="pct"/>
            <w:tcBorders>
              <w:top w:val="single" w:sz="4" w:space="0" w:color="auto"/>
              <w:left w:val="nil"/>
              <w:bottom w:val="single" w:sz="4" w:space="0" w:color="auto"/>
              <w:right w:val="single" w:sz="4" w:space="0" w:color="000000"/>
            </w:tcBorders>
            <w:shd w:val="clear" w:color="000000" w:fill="D8D8D8"/>
            <w:vAlign w:val="center"/>
          </w:tcPr>
          <w:p w:rsidR="006A6060" w:rsidRPr="00702D01" w:rsidRDefault="006A6060" w:rsidP="00957B70">
            <w:pPr>
              <w:jc w:val="both"/>
              <w:rPr>
                <w:b/>
                <w:bCs/>
                <w:color w:val="000000"/>
              </w:rPr>
            </w:pPr>
            <w:r w:rsidRPr="00702D01">
              <w:rPr>
                <w:b/>
                <w:bCs/>
                <w:color w:val="000000"/>
              </w:rPr>
              <w:t>Всего</w:t>
            </w:r>
          </w:p>
        </w:tc>
      </w:tr>
      <w:tr w:rsidR="006A6060" w:rsidRPr="00702D01" w:rsidTr="006A6060">
        <w:trPr>
          <w:cantSplit/>
          <w:trHeight w:val="20"/>
          <w:tblHeader/>
        </w:trPr>
        <w:tc>
          <w:tcPr>
            <w:tcW w:w="146" w:type="pct"/>
            <w:vMerge/>
            <w:tcBorders>
              <w:top w:val="single" w:sz="4" w:space="0" w:color="auto"/>
              <w:left w:val="single" w:sz="4" w:space="0" w:color="auto"/>
              <w:bottom w:val="single" w:sz="4" w:space="0" w:color="auto"/>
              <w:right w:val="single" w:sz="4" w:space="0" w:color="auto"/>
            </w:tcBorders>
            <w:vAlign w:val="center"/>
          </w:tcPr>
          <w:p w:rsidR="006A6060" w:rsidRPr="00702D01" w:rsidRDefault="006A6060" w:rsidP="00957B70">
            <w:pPr>
              <w:jc w:val="both"/>
              <w:rPr>
                <w:b/>
                <w:bCs/>
                <w:color w:val="000000"/>
              </w:rPr>
            </w:pPr>
          </w:p>
        </w:tc>
        <w:tc>
          <w:tcPr>
            <w:tcW w:w="718" w:type="pct"/>
            <w:vMerge/>
            <w:tcBorders>
              <w:top w:val="single" w:sz="4" w:space="0" w:color="auto"/>
              <w:left w:val="single" w:sz="4" w:space="0" w:color="auto"/>
              <w:bottom w:val="single" w:sz="4" w:space="0" w:color="auto"/>
              <w:right w:val="single" w:sz="4" w:space="0" w:color="auto"/>
            </w:tcBorders>
            <w:vAlign w:val="center"/>
          </w:tcPr>
          <w:p w:rsidR="006A6060" w:rsidRPr="00702D01" w:rsidRDefault="006A6060" w:rsidP="00957B70">
            <w:pPr>
              <w:jc w:val="both"/>
              <w:rPr>
                <w:b/>
                <w:bCs/>
                <w:color w:val="000000"/>
              </w:rPr>
            </w:pPr>
          </w:p>
        </w:tc>
        <w:tc>
          <w:tcPr>
            <w:tcW w:w="332" w:type="pct"/>
            <w:tcBorders>
              <w:top w:val="nil"/>
              <w:left w:val="nil"/>
              <w:bottom w:val="single" w:sz="4" w:space="0" w:color="auto"/>
              <w:right w:val="single" w:sz="4" w:space="0" w:color="auto"/>
            </w:tcBorders>
            <w:shd w:val="clear" w:color="000000" w:fill="D8D8D8"/>
            <w:vAlign w:val="center"/>
          </w:tcPr>
          <w:p w:rsidR="006A6060" w:rsidRPr="00702D01" w:rsidRDefault="006A6060" w:rsidP="00957B70">
            <w:pPr>
              <w:jc w:val="both"/>
              <w:rPr>
                <w:b/>
                <w:bCs/>
                <w:color w:val="000000"/>
              </w:rPr>
            </w:pPr>
            <w:r>
              <w:rPr>
                <w:b/>
                <w:bCs/>
                <w:color w:val="000000"/>
              </w:rPr>
              <w:t>Объем контейнера</w:t>
            </w:r>
          </w:p>
        </w:tc>
        <w:tc>
          <w:tcPr>
            <w:tcW w:w="382" w:type="pct"/>
            <w:tcBorders>
              <w:top w:val="nil"/>
              <w:left w:val="nil"/>
              <w:bottom w:val="single" w:sz="4" w:space="0" w:color="auto"/>
              <w:right w:val="single" w:sz="4" w:space="0" w:color="auto"/>
            </w:tcBorders>
            <w:shd w:val="clear" w:color="000000" w:fill="D8D8D8"/>
            <w:vAlign w:val="center"/>
          </w:tcPr>
          <w:p w:rsidR="006A6060" w:rsidRPr="00702D01" w:rsidRDefault="006A6060" w:rsidP="00957B70">
            <w:pPr>
              <w:jc w:val="both"/>
              <w:rPr>
                <w:b/>
                <w:bCs/>
                <w:color w:val="000000"/>
              </w:rPr>
            </w:pPr>
            <w:r>
              <w:rPr>
                <w:b/>
                <w:bCs/>
                <w:color w:val="000000"/>
              </w:rPr>
              <w:t>Количество</w:t>
            </w:r>
          </w:p>
        </w:tc>
        <w:tc>
          <w:tcPr>
            <w:tcW w:w="261" w:type="pct"/>
            <w:vMerge/>
            <w:tcBorders>
              <w:top w:val="single" w:sz="4" w:space="0" w:color="auto"/>
              <w:left w:val="single" w:sz="4" w:space="0" w:color="auto"/>
              <w:bottom w:val="single" w:sz="4" w:space="0" w:color="auto"/>
              <w:right w:val="single" w:sz="4" w:space="0" w:color="auto"/>
            </w:tcBorders>
            <w:vAlign w:val="center"/>
          </w:tcPr>
          <w:p w:rsidR="006A6060" w:rsidRPr="00702D01" w:rsidRDefault="006A6060" w:rsidP="00957B70">
            <w:pPr>
              <w:jc w:val="both"/>
              <w:rPr>
                <w:b/>
                <w:bCs/>
                <w:color w:val="000000"/>
              </w:rPr>
            </w:pPr>
          </w:p>
        </w:tc>
        <w:tc>
          <w:tcPr>
            <w:tcW w:w="397" w:type="pct"/>
            <w:vMerge/>
            <w:tcBorders>
              <w:top w:val="single" w:sz="4" w:space="0" w:color="auto"/>
              <w:left w:val="single" w:sz="4" w:space="0" w:color="auto"/>
              <w:bottom w:val="single" w:sz="4" w:space="0" w:color="auto"/>
              <w:right w:val="single" w:sz="4" w:space="0" w:color="auto"/>
            </w:tcBorders>
            <w:vAlign w:val="center"/>
          </w:tcPr>
          <w:p w:rsidR="006A6060" w:rsidRPr="00702D01" w:rsidRDefault="006A6060" w:rsidP="00957B70">
            <w:pPr>
              <w:jc w:val="both"/>
              <w:rPr>
                <w:b/>
                <w:bCs/>
                <w:color w:val="000000"/>
              </w:rPr>
            </w:pPr>
          </w:p>
        </w:tc>
        <w:tc>
          <w:tcPr>
            <w:tcW w:w="329" w:type="pct"/>
            <w:tcBorders>
              <w:top w:val="nil"/>
              <w:left w:val="nil"/>
              <w:bottom w:val="single" w:sz="4" w:space="0" w:color="auto"/>
              <w:right w:val="single" w:sz="4" w:space="0" w:color="auto"/>
            </w:tcBorders>
            <w:shd w:val="clear" w:color="000000" w:fill="D8D8D8"/>
            <w:vAlign w:val="center"/>
          </w:tcPr>
          <w:p w:rsidR="006A6060" w:rsidRPr="00702D01" w:rsidRDefault="006A6060" w:rsidP="00957B70">
            <w:pPr>
              <w:jc w:val="both"/>
              <w:rPr>
                <w:b/>
                <w:bCs/>
                <w:color w:val="000000"/>
              </w:rPr>
            </w:pPr>
            <w:r w:rsidRPr="00702D01">
              <w:rPr>
                <w:b/>
                <w:bCs/>
                <w:color w:val="000000"/>
              </w:rPr>
              <w:t>Начало</w:t>
            </w:r>
          </w:p>
        </w:tc>
        <w:tc>
          <w:tcPr>
            <w:tcW w:w="330" w:type="pct"/>
            <w:tcBorders>
              <w:top w:val="nil"/>
              <w:left w:val="nil"/>
              <w:bottom w:val="single" w:sz="4" w:space="0" w:color="auto"/>
              <w:right w:val="single" w:sz="4" w:space="0" w:color="auto"/>
            </w:tcBorders>
            <w:shd w:val="clear" w:color="000000" w:fill="D8D8D8"/>
            <w:vAlign w:val="center"/>
          </w:tcPr>
          <w:p w:rsidR="006A6060" w:rsidRPr="00702D01" w:rsidRDefault="006A6060" w:rsidP="00957B70">
            <w:pPr>
              <w:jc w:val="both"/>
              <w:rPr>
                <w:b/>
                <w:bCs/>
                <w:color w:val="000000"/>
              </w:rPr>
            </w:pPr>
            <w:r w:rsidRPr="00702D01">
              <w:rPr>
                <w:b/>
                <w:bCs/>
                <w:color w:val="000000"/>
              </w:rPr>
              <w:t>Окон</w:t>
            </w:r>
          </w:p>
          <w:p w:rsidR="006A6060" w:rsidRPr="00702D01" w:rsidRDefault="006A6060" w:rsidP="00957B70">
            <w:pPr>
              <w:jc w:val="both"/>
              <w:rPr>
                <w:b/>
                <w:bCs/>
                <w:color w:val="000000"/>
              </w:rPr>
            </w:pPr>
            <w:proofErr w:type="spellStart"/>
            <w:r w:rsidRPr="00702D01">
              <w:rPr>
                <w:b/>
                <w:bCs/>
                <w:color w:val="000000"/>
              </w:rPr>
              <w:t>чание</w:t>
            </w:r>
            <w:proofErr w:type="spellEnd"/>
          </w:p>
        </w:tc>
        <w:tc>
          <w:tcPr>
            <w:tcW w:w="294" w:type="pct"/>
            <w:tcBorders>
              <w:top w:val="nil"/>
              <w:left w:val="nil"/>
              <w:bottom w:val="single" w:sz="4" w:space="0" w:color="auto"/>
              <w:right w:val="single" w:sz="4" w:space="0" w:color="auto"/>
            </w:tcBorders>
            <w:shd w:val="clear" w:color="000000" w:fill="D8D8D8"/>
          </w:tcPr>
          <w:p w:rsidR="006A6060" w:rsidRPr="00702D01" w:rsidRDefault="006A6060" w:rsidP="00957B70">
            <w:pPr>
              <w:jc w:val="both"/>
            </w:pPr>
            <w:r w:rsidRPr="00702D01">
              <w:t>2022</w:t>
            </w:r>
          </w:p>
        </w:tc>
        <w:tc>
          <w:tcPr>
            <w:tcW w:w="265" w:type="pct"/>
            <w:tcBorders>
              <w:top w:val="nil"/>
              <w:left w:val="nil"/>
              <w:bottom w:val="single" w:sz="4" w:space="0" w:color="auto"/>
              <w:right w:val="single" w:sz="4" w:space="0" w:color="auto"/>
            </w:tcBorders>
            <w:shd w:val="clear" w:color="000000" w:fill="D8D8D8"/>
          </w:tcPr>
          <w:p w:rsidR="006A6060" w:rsidRPr="00702D01" w:rsidRDefault="006A6060" w:rsidP="00957B70">
            <w:pPr>
              <w:jc w:val="both"/>
            </w:pPr>
            <w:r w:rsidRPr="00702D01">
              <w:t>2023</w:t>
            </w:r>
          </w:p>
        </w:tc>
        <w:tc>
          <w:tcPr>
            <w:tcW w:w="288" w:type="pct"/>
            <w:tcBorders>
              <w:top w:val="nil"/>
              <w:left w:val="nil"/>
              <w:bottom w:val="single" w:sz="4" w:space="0" w:color="auto"/>
              <w:right w:val="single" w:sz="4" w:space="0" w:color="auto"/>
            </w:tcBorders>
            <w:shd w:val="clear" w:color="000000" w:fill="D8D8D8"/>
          </w:tcPr>
          <w:p w:rsidR="006A6060" w:rsidRPr="00702D01" w:rsidRDefault="006A6060" w:rsidP="00957B70">
            <w:pPr>
              <w:jc w:val="both"/>
            </w:pPr>
            <w:r w:rsidRPr="00702D01">
              <w:t>2024</w:t>
            </w:r>
          </w:p>
        </w:tc>
        <w:tc>
          <w:tcPr>
            <w:tcW w:w="322" w:type="pct"/>
            <w:tcBorders>
              <w:top w:val="nil"/>
              <w:left w:val="nil"/>
              <w:bottom w:val="single" w:sz="4" w:space="0" w:color="auto"/>
              <w:right w:val="single" w:sz="4" w:space="0" w:color="auto"/>
            </w:tcBorders>
            <w:shd w:val="clear" w:color="000000" w:fill="D8D8D8"/>
          </w:tcPr>
          <w:p w:rsidR="006A6060" w:rsidRPr="00702D01" w:rsidRDefault="006A6060" w:rsidP="00957B70">
            <w:pPr>
              <w:jc w:val="both"/>
            </w:pPr>
            <w:r w:rsidRPr="00702D01">
              <w:t>2025</w:t>
            </w:r>
          </w:p>
        </w:tc>
        <w:tc>
          <w:tcPr>
            <w:tcW w:w="351" w:type="pct"/>
            <w:tcBorders>
              <w:top w:val="nil"/>
              <w:left w:val="nil"/>
              <w:bottom w:val="single" w:sz="4" w:space="0" w:color="auto"/>
              <w:right w:val="single" w:sz="4" w:space="0" w:color="auto"/>
            </w:tcBorders>
            <w:shd w:val="clear" w:color="000000" w:fill="D8D8D8"/>
          </w:tcPr>
          <w:p w:rsidR="006A6060" w:rsidRPr="00702D01" w:rsidRDefault="006A6060" w:rsidP="00957B70">
            <w:pPr>
              <w:jc w:val="both"/>
            </w:pPr>
            <w:r w:rsidRPr="00702D01">
              <w:t>2026</w:t>
            </w:r>
          </w:p>
        </w:tc>
        <w:tc>
          <w:tcPr>
            <w:tcW w:w="286" w:type="pct"/>
            <w:tcBorders>
              <w:top w:val="nil"/>
              <w:left w:val="nil"/>
              <w:bottom w:val="single" w:sz="4" w:space="0" w:color="auto"/>
              <w:right w:val="single" w:sz="4" w:space="0" w:color="auto"/>
            </w:tcBorders>
            <w:shd w:val="clear" w:color="000000" w:fill="D8D8D8"/>
          </w:tcPr>
          <w:p w:rsidR="006A6060" w:rsidRPr="00702D01" w:rsidRDefault="006A6060" w:rsidP="00957B70">
            <w:pPr>
              <w:jc w:val="both"/>
            </w:pPr>
            <w:r>
              <w:t>2027</w:t>
            </w:r>
            <w:r w:rsidRPr="00702D01">
              <w:t>2045</w:t>
            </w:r>
          </w:p>
        </w:tc>
        <w:tc>
          <w:tcPr>
            <w:tcW w:w="299" w:type="pct"/>
            <w:gridSpan w:val="2"/>
            <w:tcBorders>
              <w:top w:val="single" w:sz="4" w:space="0" w:color="auto"/>
              <w:left w:val="single" w:sz="4" w:space="0" w:color="auto"/>
              <w:bottom w:val="single" w:sz="4" w:space="0" w:color="auto"/>
              <w:right w:val="single" w:sz="4" w:space="0" w:color="auto"/>
            </w:tcBorders>
            <w:vAlign w:val="center"/>
          </w:tcPr>
          <w:p w:rsidR="006A6060" w:rsidRPr="00702D01" w:rsidRDefault="006A6060" w:rsidP="00957B70">
            <w:pPr>
              <w:jc w:val="both"/>
              <w:rPr>
                <w:b/>
                <w:bCs/>
                <w:color w:val="000000"/>
              </w:rPr>
            </w:pPr>
          </w:p>
        </w:tc>
      </w:tr>
      <w:tr w:rsidR="006A6060" w:rsidRPr="00702D01" w:rsidTr="006A6060">
        <w:trPr>
          <w:cantSplit/>
          <w:trHeight w:val="20"/>
        </w:trPr>
        <w:tc>
          <w:tcPr>
            <w:tcW w:w="146" w:type="pct"/>
            <w:tcBorders>
              <w:top w:val="nil"/>
              <w:left w:val="single" w:sz="4" w:space="0" w:color="auto"/>
              <w:bottom w:val="single" w:sz="4" w:space="0" w:color="auto"/>
              <w:right w:val="single" w:sz="4" w:space="0" w:color="auto"/>
            </w:tcBorders>
            <w:noWrap/>
            <w:vAlign w:val="center"/>
          </w:tcPr>
          <w:p w:rsidR="006A6060" w:rsidRPr="004D21EA" w:rsidRDefault="006A6060" w:rsidP="00957B70">
            <w:pPr>
              <w:jc w:val="both"/>
              <w:rPr>
                <w:color w:val="000000"/>
              </w:rPr>
            </w:pPr>
            <w:r w:rsidRPr="004D21EA">
              <w:rPr>
                <w:color w:val="000000"/>
              </w:rPr>
              <w:t>1</w:t>
            </w:r>
          </w:p>
        </w:tc>
        <w:tc>
          <w:tcPr>
            <w:tcW w:w="718" w:type="pct"/>
            <w:tcBorders>
              <w:top w:val="nil"/>
              <w:left w:val="nil"/>
              <w:bottom w:val="single" w:sz="4" w:space="0" w:color="auto"/>
              <w:right w:val="single" w:sz="4" w:space="0" w:color="auto"/>
            </w:tcBorders>
            <w:vAlign w:val="center"/>
          </w:tcPr>
          <w:p w:rsidR="006A6060" w:rsidRPr="004D21EA" w:rsidRDefault="006A6060" w:rsidP="00957B70">
            <w:pPr>
              <w:jc w:val="both"/>
            </w:pPr>
            <w:r>
              <w:t xml:space="preserve"> Переоборудование контейнерных площадок для раздельного сбора мусора</w:t>
            </w:r>
          </w:p>
        </w:tc>
        <w:tc>
          <w:tcPr>
            <w:tcW w:w="332" w:type="pct"/>
            <w:tcBorders>
              <w:top w:val="nil"/>
              <w:left w:val="nil"/>
              <w:bottom w:val="single" w:sz="4" w:space="0" w:color="auto"/>
              <w:right w:val="single" w:sz="4" w:space="0" w:color="auto"/>
            </w:tcBorders>
            <w:noWrap/>
            <w:vAlign w:val="center"/>
          </w:tcPr>
          <w:p w:rsidR="006A6060" w:rsidRPr="004D21EA" w:rsidRDefault="006A6060" w:rsidP="00957B70">
            <w:pPr>
              <w:jc w:val="both"/>
              <w:rPr>
                <w:color w:val="000000"/>
              </w:rPr>
            </w:pPr>
            <w:r>
              <w:rPr>
                <w:color w:val="000000"/>
              </w:rPr>
              <w:t>1м3</w:t>
            </w:r>
          </w:p>
        </w:tc>
        <w:tc>
          <w:tcPr>
            <w:tcW w:w="382" w:type="pct"/>
            <w:tcBorders>
              <w:top w:val="nil"/>
              <w:left w:val="nil"/>
              <w:bottom w:val="single" w:sz="4" w:space="0" w:color="auto"/>
              <w:right w:val="single" w:sz="4" w:space="0" w:color="auto"/>
            </w:tcBorders>
            <w:noWrap/>
            <w:vAlign w:val="center"/>
          </w:tcPr>
          <w:p w:rsidR="006A6060" w:rsidRPr="004D21EA" w:rsidRDefault="006A6060" w:rsidP="00957B70">
            <w:pPr>
              <w:jc w:val="both"/>
              <w:rPr>
                <w:color w:val="000000"/>
              </w:rPr>
            </w:pPr>
            <w:r>
              <w:rPr>
                <w:color w:val="000000"/>
              </w:rPr>
              <w:t>150</w:t>
            </w:r>
          </w:p>
        </w:tc>
        <w:tc>
          <w:tcPr>
            <w:tcW w:w="261" w:type="pct"/>
            <w:tcBorders>
              <w:top w:val="nil"/>
              <w:left w:val="nil"/>
              <w:bottom w:val="single" w:sz="4" w:space="0" w:color="auto"/>
              <w:right w:val="single" w:sz="4" w:space="0" w:color="auto"/>
            </w:tcBorders>
            <w:vAlign w:val="center"/>
          </w:tcPr>
          <w:p w:rsidR="006A6060" w:rsidRPr="004D21EA" w:rsidRDefault="006A6060" w:rsidP="00957B70">
            <w:pPr>
              <w:jc w:val="both"/>
              <w:rPr>
                <w:color w:val="000000"/>
              </w:rPr>
            </w:pPr>
            <w:r>
              <w:rPr>
                <w:color w:val="000000"/>
              </w:rPr>
              <w:t>шт.</w:t>
            </w:r>
          </w:p>
        </w:tc>
        <w:tc>
          <w:tcPr>
            <w:tcW w:w="397" w:type="pct"/>
            <w:tcBorders>
              <w:top w:val="nil"/>
              <w:left w:val="nil"/>
              <w:bottom w:val="single" w:sz="4" w:space="0" w:color="auto"/>
              <w:right w:val="single" w:sz="4" w:space="0" w:color="auto"/>
            </w:tcBorders>
            <w:noWrap/>
            <w:vAlign w:val="center"/>
          </w:tcPr>
          <w:p w:rsidR="006A6060" w:rsidRPr="00876DD9" w:rsidRDefault="006A6060" w:rsidP="00957B70">
            <w:pPr>
              <w:jc w:val="both"/>
              <w:rPr>
                <w:color w:val="000000"/>
              </w:rPr>
            </w:pPr>
            <w:r>
              <w:rPr>
                <w:color w:val="000000"/>
              </w:rPr>
              <w:t>6,2</w:t>
            </w:r>
          </w:p>
        </w:tc>
        <w:tc>
          <w:tcPr>
            <w:tcW w:w="329" w:type="pct"/>
            <w:tcBorders>
              <w:top w:val="nil"/>
              <w:left w:val="nil"/>
              <w:bottom w:val="single" w:sz="4" w:space="0" w:color="auto"/>
              <w:right w:val="single" w:sz="4" w:space="0" w:color="auto"/>
            </w:tcBorders>
            <w:noWrap/>
            <w:vAlign w:val="center"/>
          </w:tcPr>
          <w:p w:rsidR="006A6060" w:rsidRPr="004D21EA" w:rsidRDefault="006A6060" w:rsidP="00957B70">
            <w:pPr>
              <w:jc w:val="both"/>
              <w:rPr>
                <w:color w:val="000000"/>
              </w:rPr>
            </w:pPr>
            <w:r>
              <w:rPr>
                <w:color w:val="000000"/>
              </w:rPr>
              <w:t>2028</w:t>
            </w:r>
          </w:p>
        </w:tc>
        <w:tc>
          <w:tcPr>
            <w:tcW w:w="330" w:type="pct"/>
            <w:tcBorders>
              <w:top w:val="nil"/>
              <w:left w:val="nil"/>
              <w:bottom w:val="single" w:sz="4" w:space="0" w:color="auto"/>
              <w:right w:val="single" w:sz="4" w:space="0" w:color="auto"/>
            </w:tcBorders>
            <w:noWrap/>
            <w:vAlign w:val="center"/>
          </w:tcPr>
          <w:p w:rsidR="006A6060" w:rsidRPr="004D21EA" w:rsidRDefault="006A6060" w:rsidP="00957B70">
            <w:pPr>
              <w:jc w:val="both"/>
              <w:rPr>
                <w:color w:val="000000"/>
              </w:rPr>
            </w:pPr>
            <w:r w:rsidRPr="004D21EA">
              <w:rPr>
                <w:color w:val="000000"/>
              </w:rPr>
              <w:t>20</w:t>
            </w:r>
            <w:r>
              <w:rPr>
                <w:color w:val="000000"/>
              </w:rPr>
              <w:t>32</w:t>
            </w:r>
          </w:p>
        </w:tc>
        <w:tc>
          <w:tcPr>
            <w:tcW w:w="294" w:type="pct"/>
            <w:tcBorders>
              <w:top w:val="nil"/>
              <w:left w:val="nil"/>
              <w:bottom w:val="single" w:sz="4" w:space="0" w:color="auto"/>
              <w:right w:val="single" w:sz="4" w:space="0" w:color="auto"/>
            </w:tcBorders>
            <w:noWrap/>
            <w:vAlign w:val="center"/>
          </w:tcPr>
          <w:p w:rsidR="006A6060" w:rsidRPr="004D21EA" w:rsidRDefault="006A6060" w:rsidP="00957B70">
            <w:pPr>
              <w:jc w:val="both"/>
              <w:rPr>
                <w:color w:val="000000"/>
                <w:lang w:val="en-US"/>
              </w:rPr>
            </w:pPr>
            <w:r>
              <w:rPr>
                <w:color w:val="000000"/>
              </w:rPr>
              <w:t>-</w:t>
            </w:r>
          </w:p>
        </w:tc>
        <w:tc>
          <w:tcPr>
            <w:tcW w:w="265" w:type="pct"/>
            <w:tcBorders>
              <w:top w:val="nil"/>
              <w:left w:val="nil"/>
              <w:bottom w:val="single" w:sz="4" w:space="0" w:color="auto"/>
              <w:right w:val="single" w:sz="4" w:space="0" w:color="auto"/>
            </w:tcBorders>
            <w:noWrap/>
            <w:vAlign w:val="center"/>
          </w:tcPr>
          <w:p w:rsidR="006A6060" w:rsidRPr="004D21EA" w:rsidRDefault="006A6060" w:rsidP="00957B70">
            <w:pPr>
              <w:jc w:val="both"/>
              <w:rPr>
                <w:color w:val="000000"/>
              </w:rPr>
            </w:pPr>
            <w:r w:rsidRPr="004D21EA">
              <w:rPr>
                <w:color w:val="000000"/>
              </w:rPr>
              <w:t>-</w:t>
            </w:r>
          </w:p>
        </w:tc>
        <w:tc>
          <w:tcPr>
            <w:tcW w:w="288" w:type="pct"/>
            <w:tcBorders>
              <w:top w:val="nil"/>
              <w:left w:val="nil"/>
              <w:bottom w:val="single" w:sz="4" w:space="0" w:color="auto"/>
              <w:right w:val="single" w:sz="4" w:space="0" w:color="auto"/>
            </w:tcBorders>
            <w:noWrap/>
            <w:vAlign w:val="center"/>
          </w:tcPr>
          <w:p w:rsidR="006A6060" w:rsidRPr="004D21EA" w:rsidRDefault="006A6060" w:rsidP="00957B70">
            <w:pPr>
              <w:jc w:val="both"/>
              <w:rPr>
                <w:color w:val="000000"/>
              </w:rPr>
            </w:pPr>
            <w:r w:rsidRPr="004D21EA">
              <w:rPr>
                <w:color w:val="000000"/>
              </w:rPr>
              <w:t>-</w:t>
            </w:r>
          </w:p>
        </w:tc>
        <w:tc>
          <w:tcPr>
            <w:tcW w:w="322" w:type="pct"/>
            <w:tcBorders>
              <w:top w:val="nil"/>
              <w:left w:val="nil"/>
              <w:bottom w:val="single" w:sz="4" w:space="0" w:color="auto"/>
              <w:right w:val="single" w:sz="4" w:space="0" w:color="auto"/>
            </w:tcBorders>
            <w:noWrap/>
            <w:vAlign w:val="center"/>
          </w:tcPr>
          <w:p w:rsidR="006A6060" w:rsidRPr="004D21EA" w:rsidRDefault="006A6060" w:rsidP="00957B70">
            <w:pPr>
              <w:jc w:val="both"/>
              <w:rPr>
                <w:color w:val="000000"/>
              </w:rPr>
            </w:pPr>
            <w:r w:rsidRPr="004D21EA">
              <w:rPr>
                <w:color w:val="000000"/>
              </w:rPr>
              <w:t>-</w:t>
            </w:r>
          </w:p>
        </w:tc>
        <w:tc>
          <w:tcPr>
            <w:tcW w:w="351" w:type="pct"/>
            <w:tcBorders>
              <w:top w:val="nil"/>
              <w:left w:val="nil"/>
              <w:bottom w:val="single" w:sz="4" w:space="0" w:color="auto"/>
              <w:right w:val="single" w:sz="4" w:space="0" w:color="auto"/>
            </w:tcBorders>
            <w:noWrap/>
            <w:vAlign w:val="center"/>
          </w:tcPr>
          <w:p w:rsidR="006A6060" w:rsidRPr="004D21EA" w:rsidRDefault="006A6060" w:rsidP="00957B70">
            <w:pPr>
              <w:jc w:val="both"/>
              <w:rPr>
                <w:color w:val="000000"/>
              </w:rPr>
            </w:pPr>
            <w:r w:rsidRPr="004D21EA">
              <w:rPr>
                <w:color w:val="000000"/>
              </w:rPr>
              <w:t>-</w:t>
            </w:r>
          </w:p>
        </w:tc>
        <w:tc>
          <w:tcPr>
            <w:tcW w:w="286" w:type="pct"/>
            <w:tcBorders>
              <w:top w:val="nil"/>
              <w:left w:val="nil"/>
              <w:bottom w:val="single" w:sz="4" w:space="0" w:color="auto"/>
              <w:right w:val="single" w:sz="4" w:space="0" w:color="auto"/>
            </w:tcBorders>
            <w:noWrap/>
            <w:vAlign w:val="center"/>
          </w:tcPr>
          <w:p w:rsidR="006A6060" w:rsidRPr="004D21EA" w:rsidRDefault="006A6060" w:rsidP="00957B70">
            <w:pPr>
              <w:jc w:val="both"/>
              <w:rPr>
                <w:color w:val="000000"/>
              </w:rPr>
            </w:pPr>
            <w:r>
              <w:rPr>
                <w:color w:val="000000"/>
              </w:rPr>
              <w:t>6,2</w:t>
            </w:r>
          </w:p>
        </w:tc>
        <w:tc>
          <w:tcPr>
            <w:tcW w:w="299" w:type="pct"/>
            <w:gridSpan w:val="2"/>
            <w:tcBorders>
              <w:top w:val="nil"/>
              <w:left w:val="nil"/>
              <w:bottom w:val="single" w:sz="4" w:space="0" w:color="auto"/>
              <w:right w:val="single" w:sz="4" w:space="0" w:color="auto"/>
            </w:tcBorders>
            <w:noWrap/>
            <w:vAlign w:val="center"/>
          </w:tcPr>
          <w:p w:rsidR="006A6060" w:rsidRPr="004D21EA" w:rsidRDefault="006A6060" w:rsidP="00957B70">
            <w:pPr>
              <w:jc w:val="both"/>
              <w:rPr>
                <w:color w:val="000000"/>
                <w:lang w:val="en-US"/>
              </w:rPr>
            </w:pPr>
            <w:r>
              <w:rPr>
                <w:color w:val="000000"/>
              </w:rPr>
              <w:t>6,2</w:t>
            </w:r>
          </w:p>
        </w:tc>
      </w:tr>
    </w:tbl>
    <w:p w:rsidR="00885582" w:rsidRPr="00702D01" w:rsidRDefault="00885582" w:rsidP="00F70147">
      <w:pPr>
        <w:keepNext/>
        <w:numPr>
          <w:ilvl w:val="1"/>
          <w:numId w:val="0"/>
        </w:numPr>
        <w:contextualSpacing/>
        <w:jc w:val="both"/>
        <w:rPr>
          <w:lang w:eastAsia="en-US"/>
        </w:rPr>
      </w:pPr>
    </w:p>
    <w:sectPr w:rsidR="00885582" w:rsidRPr="00702D01" w:rsidSect="0070174A">
      <w:type w:val="continuous"/>
      <w:pgSz w:w="11906" w:h="16838"/>
      <w:pgMar w:top="851" w:right="851"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C61" w:rsidRDefault="00781C61" w:rsidP="00296C97">
      <w:r>
        <w:separator/>
      </w:r>
    </w:p>
  </w:endnote>
  <w:endnote w:type="continuationSeparator" w:id="0">
    <w:p w:rsidR="00781C61" w:rsidRDefault="00781C61" w:rsidP="00296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Bold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AFuturaOrtoBold">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C61" w:rsidRDefault="00781C61" w:rsidP="00296C97">
      <w:r>
        <w:separator/>
      </w:r>
    </w:p>
  </w:footnote>
  <w:footnote w:type="continuationSeparator" w:id="0">
    <w:p w:rsidR="00781C61" w:rsidRDefault="00781C61" w:rsidP="00296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FC8"/>
    <w:multiLevelType w:val="hybridMultilevel"/>
    <w:tmpl w:val="3B2ECE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09458C8"/>
    <w:multiLevelType w:val="hybridMultilevel"/>
    <w:tmpl w:val="5E707AE2"/>
    <w:lvl w:ilvl="0" w:tplc="40F8CBB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3364D5A"/>
    <w:multiLevelType w:val="hybridMultilevel"/>
    <w:tmpl w:val="81B44C8A"/>
    <w:lvl w:ilvl="0" w:tplc="401CF60E">
      <w:start w:val="1"/>
      <w:numFmt w:val="decimal"/>
      <w:lvlText w:val="%1."/>
      <w:lvlJc w:val="left"/>
      <w:pPr>
        <w:tabs>
          <w:tab w:val="num" w:pos="927"/>
        </w:tabs>
        <w:ind w:left="907" w:hanging="3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F317068"/>
    <w:multiLevelType w:val="hybridMultilevel"/>
    <w:tmpl w:val="2AD0E5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381B"/>
    <w:multiLevelType w:val="hybridMultilevel"/>
    <w:tmpl w:val="18D4F2E4"/>
    <w:lvl w:ilvl="0" w:tplc="C98A2906">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1DD0290"/>
    <w:multiLevelType w:val="multilevel"/>
    <w:tmpl w:val="1C427936"/>
    <w:lvl w:ilvl="0">
      <w:numFmt w:val="bullet"/>
      <w:lvlText w:val=""/>
      <w:lvlJc w:val="left"/>
      <w:pPr>
        <w:ind w:left="720" w:hanging="360"/>
      </w:pPr>
      <w:rPr>
        <w:rFonts w:ascii="Wingdings" w:eastAsia="Wingdings" w:hAnsi="Wingdings" w:cs="Wingdings"/>
        <w:b/>
        <w:i/>
        <w:dstrike/>
        <w:color w:val="000008"/>
        <w:position w:val="0"/>
        <w:sz w:val="28"/>
        <w:u w:val="none"/>
        <w:vertAlign w:val="baseline"/>
      </w:rPr>
    </w:lvl>
    <w:lvl w:ilvl="1">
      <w:numFmt w:val="bullet"/>
      <w:lvlText w:val="o"/>
      <w:lvlJc w:val="left"/>
      <w:pPr>
        <w:ind w:left="1080" w:hanging="360"/>
      </w:pPr>
      <w:rPr>
        <w:rFonts w:ascii="Wingdings" w:eastAsia="Wingdings" w:hAnsi="Wingdings" w:cs="Wingdings"/>
        <w:b/>
        <w:i/>
        <w:dstrike/>
        <w:color w:val="000008"/>
        <w:position w:val="0"/>
        <w:sz w:val="28"/>
        <w:u w:val="none"/>
        <w:vertAlign w:val="baseline"/>
      </w:rPr>
    </w:lvl>
    <w:lvl w:ilvl="2">
      <w:numFmt w:val="bullet"/>
      <w:lvlText w:val="▪"/>
      <w:lvlJc w:val="left"/>
      <w:pPr>
        <w:ind w:left="1440" w:hanging="360"/>
      </w:pPr>
      <w:rPr>
        <w:rFonts w:ascii="Wingdings" w:eastAsia="Wingdings" w:hAnsi="Wingdings" w:cs="Wingdings"/>
        <w:b/>
        <w:i/>
        <w:dstrike/>
        <w:color w:val="000008"/>
        <w:position w:val="0"/>
        <w:sz w:val="28"/>
        <w:u w:val="none"/>
        <w:vertAlign w:val="baseline"/>
      </w:rPr>
    </w:lvl>
    <w:lvl w:ilvl="3">
      <w:numFmt w:val="bullet"/>
      <w:lvlText w:val="•"/>
      <w:lvlJc w:val="left"/>
      <w:pPr>
        <w:ind w:left="1800" w:hanging="360"/>
      </w:pPr>
      <w:rPr>
        <w:rFonts w:ascii="Wingdings" w:eastAsia="Wingdings" w:hAnsi="Wingdings" w:cs="Wingdings"/>
        <w:b/>
        <w:i/>
        <w:dstrike/>
        <w:color w:val="000008"/>
        <w:position w:val="0"/>
        <w:sz w:val="28"/>
        <w:u w:val="none"/>
        <w:vertAlign w:val="baseline"/>
      </w:rPr>
    </w:lvl>
    <w:lvl w:ilvl="4">
      <w:numFmt w:val="bullet"/>
      <w:lvlText w:val="o"/>
      <w:lvlJc w:val="left"/>
      <w:pPr>
        <w:ind w:left="2160" w:hanging="360"/>
      </w:pPr>
      <w:rPr>
        <w:rFonts w:ascii="Wingdings" w:eastAsia="Wingdings" w:hAnsi="Wingdings" w:cs="Wingdings"/>
        <w:b/>
        <w:i/>
        <w:dstrike/>
        <w:color w:val="000008"/>
        <w:position w:val="0"/>
        <w:sz w:val="28"/>
        <w:u w:val="none"/>
        <w:vertAlign w:val="baseline"/>
      </w:rPr>
    </w:lvl>
    <w:lvl w:ilvl="5">
      <w:numFmt w:val="bullet"/>
      <w:lvlText w:val="▪"/>
      <w:lvlJc w:val="left"/>
      <w:pPr>
        <w:ind w:left="2520" w:hanging="360"/>
      </w:pPr>
      <w:rPr>
        <w:rFonts w:ascii="Wingdings" w:eastAsia="Wingdings" w:hAnsi="Wingdings" w:cs="Wingdings"/>
        <w:b/>
        <w:i/>
        <w:dstrike/>
        <w:color w:val="000008"/>
        <w:position w:val="0"/>
        <w:sz w:val="28"/>
        <w:u w:val="none"/>
        <w:vertAlign w:val="baseline"/>
      </w:rPr>
    </w:lvl>
    <w:lvl w:ilvl="6">
      <w:numFmt w:val="bullet"/>
      <w:lvlText w:val="•"/>
      <w:lvlJc w:val="left"/>
      <w:pPr>
        <w:ind w:left="2880" w:hanging="360"/>
      </w:pPr>
      <w:rPr>
        <w:rFonts w:ascii="Wingdings" w:eastAsia="Wingdings" w:hAnsi="Wingdings" w:cs="Wingdings"/>
        <w:b/>
        <w:i/>
        <w:dstrike/>
        <w:color w:val="000008"/>
        <w:position w:val="0"/>
        <w:sz w:val="28"/>
        <w:u w:val="none"/>
        <w:vertAlign w:val="baseline"/>
      </w:rPr>
    </w:lvl>
    <w:lvl w:ilvl="7">
      <w:numFmt w:val="bullet"/>
      <w:lvlText w:val="o"/>
      <w:lvlJc w:val="left"/>
      <w:pPr>
        <w:ind w:left="3240" w:hanging="360"/>
      </w:pPr>
      <w:rPr>
        <w:rFonts w:ascii="Wingdings" w:eastAsia="Wingdings" w:hAnsi="Wingdings" w:cs="Wingdings"/>
        <w:b/>
        <w:i/>
        <w:dstrike/>
        <w:color w:val="000008"/>
        <w:position w:val="0"/>
        <w:sz w:val="28"/>
        <w:u w:val="none"/>
        <w:vertAlign w:val="baseline"/>
      </w:rPr>
    </w:lvl>
    <w:lvl w:ilvl="8">
      <w:numFmt w:val="bullet"/>
      <w:lvlText w:val="▪"/>
      <w:lvlJc w:val="left"/>
      <w:pPr>
        <w:ind w:left="3600" w:hanging="360"/>
      </w:pPr>
      <w:rPr>
        <w:rFonts w:ascii="Wingdings" w:eastAsia="Wingdings" w:hAnsi="Wingdings" w:cs="Wingdings"/>
        <w:b/>
        <w:i/>
        <w:dstrike/>
        <w:color w:val="000008"/>
        <w:position w:val="0"/>
        <w:sz w:val="28"/>
        <w:u w:val="none"/>
        <w:vertAlign w:val="baseline"/>
      </w:rPr>
    </w:lvl>
  </w:abstractNum>
  <w:abstractNum w:abstractNumId="6" w15:restartNumberingAfterBreak="0">
    <w:nsid w:val="14DF58F6"/>
    <w:multiLevelType w:val="multilevel"/>
    <w:tmpl w:val="E024574E"/>
    <w:lvl w:ilvl="0">
      <w:start w:val="1"/>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644" w:hanging="360"/>
      </w:pPr>
      <w:rPr>
        <w:rFonts w:cs="Times New Roman" w:hint="default"/>
      </w:rPr>
    </w:lvl>
    <w:lvl w:ilvl="3">
      <w:start w:val="1"/>
      <w:numFmt w:val="decimal"/>
      <w:pStyle w:val="-4"/>
      <w:lvlText w:val="%1.%2.%3.%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150D40DB"/>
    <w:multiLevelType w:val="hybridMultilevel"/>
    <w:tmpl w:val="BE1A7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3A4C16"/>
    <w:multiLevelType w:val="hybridMultilevel"/>
    <w:tmpl w:val="4D260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E25A36"/>
    <w:multiLevelType w:val="hybridMultilevel"/>
    <w:tmpl w:val="A792266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199F1DE2"/>
    <w:multiLevelType w:val="hybridMultilevel"/>
    <w:tmpl w:val="52B2E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6F2294"/>
    <w:multiLevelType w:val="hybridMultilevel"/>
    <w:tmpl w:val="6B4A92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F353D6"/>
    <w:multiLevelType w:val="hybridMultilevel"/>
    <w:tmpl w:val="16143ED6"/>
    <w:lvl w:ilvl="0" w:tplc="66B49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FC1421"/>
    <w:multiLevelType w:val="hybridMultilevel"/>
    <w:tmpl w:val="B3240E5C"/>
    <w:lvl w:ilvl="0" w:tplc="CCF451A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 w15:restartNumberingAfterBreak="0">
    <w:nsid w:val="26735412"/>
    <w:multiLevelType w:val="hybridMultilevel"/>
    <w:tmpl w:val="16ECAA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ED849B9"/>
    <w:multiLevelType w:val="hybridMultilevel"/>
    <w:tmpl w:val="2284875E"/>
    <w:lvl w:ilvl="0" w:tplc="703C2FD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37B2D00"/>
    <w:multiLevelType w:val="multilevel"/>
    <w:tmpl w:val="0D46ADB2"/>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46F3EE0"/>
    <w:multiLevelType w:val="hybridMultilevel"/>
    <w:tmpl w:val="9D2AC43A"/>
    <w:lvl w:ilvl="0" w:tplc="66B4950E">
      <w:start w:val="1"/>
      <w:numFmt w:val="decimal"/>
      <w:lvlText w:val="%1."/>
      <w:lvlJc w:val="left"/>
      <w:pPr>
        <w:tabs>
          <w:tab w:val="num" w:pos="927"/>
        </w:tabs>
        <w:ind w:left="907" w:hanging="34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8" w15:restartNumberingAfterBreak="0">
    <w:nsid w:val="3637275C"/>
    <w:multiLevelType w:val="hybridMultilevel"/>
    <w:tmpl w:val="BD12DD9E"/>
    <w:lvl w:ilvl="0" w:tplc="4EAA350E">
      <w:start w:val="1"/>
      <w:numFmt w:val="decimal"/>
      <w:suff w:val="nothing"/>
      <w:lvlText w:val="%1."/>
      <w:lvlJc w:val="left"/>
      <w:pPr>
        <w:ind w:left="57"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AB584D"/>
    <w:multiLevelType w:val="multilevel"/>
    <w:tmpl w:val="84E00AC2"/>
    <w:lvl w:ilvl="0">
      <w:start w:val="1"/>
      <w:numFmt w:val="decimal"/>
      <w:lvlText w:val="%1."/>
      <w:lvlJc w:val="left"/>
      <w:pPr>
        <w:ind w:left="360" w:hanging="360"/>
      </w:pPr>
      <w:rPr>
        <w:rFonts w:eastAsia="Times New Roman" w:cs="Times New Roman"/>
        <w:b/>
        <w:i/>
        <w:dstrike/>
        <w:color w:val="000008"/>
        <w:position w:val="0"/>
        <w:sz w:val="28"/>
        <w:u w:val="none"/>
        <w:vertAlign w:val="baseline"/>
      </w:rPr>
    </w:lvl>
    <w:lvl w:ilvl="1">
      <w:start w:val="1"/>
      <w:numFmt w:val="lowerLetter"/>
      <w:lvlText w:val="%2"/>
      <w:lvlJc w:val="left"/>
      <w:pPr>
        <w:ind w:left="720" w:hanging="360"/>
      </w:pPr>
      <w:rPr>
        <w:rFonts w:eastAsia="Times New Roman" w:cs="Times New Roman"/>
        <w:b/>
        <w:i/>
        <w:dstrike/>
        <w:color w:val="000008"/>
        <w:position w:val="0"/>
        <w:sz w:val="28"/>
        <w:u w:val="none"/>
        <w:vertAlign w:val="baseline"/>
      </w:rPr>
    </w:lvl>
    <w:lvl w:ilvl="2">
      <w:start w:val="1"/>
      <w:numFmt w:val="lowerRoman"/>
      <w:lvlText w:val="%3"/>
      <w:lvlJc w:val="left"/>
      <w:pPr>
        <w:ind w:left="1080" w:hanging="360"/>
      </w:pPr>
      <w:rPr>
        <w:rFonts w:eastAsia="Times New Roman" w:cs="Times New Roman"/>
        <w:b/>
        <w:i/>
        <w:dstrike/>
        <w:color w:val="000008"/>
        <w:position w:val="0"/>
        <w:sz w:val="28"/>
        <w:u w:val="none"/>
        <w:vertAlign w:val="baseline"/>
      </w:rPr>
    </w:lvl>
    <w:lvl w:ilvl="3">
      <w:start w:val="1"/>
      <w:numFmt w:val="decimal"/>
      <w:lvlText w:val="%4"/>
      <w:lvlJc w:val="left"/>
      <w:pPr>
        <w:ind w:left="1440" w:hanging="360"/>
      </w:pPr>
      <w:rPr>
        <w:rFonts w:eastAsia="Times New Roman" w:cs="Times New Roman"/>
        <w:b/>
        <w:i/>
        <w:dstrike/>
        <w:color w:val="000008"/>
        <w:position w:val="0"/>
        <w:sz w:val="28"/>
        <w:u w:val="none"/>
        <w:vertAlign w:val="baseline"/>
      </w:rPr>
    </w:lvl>
    <w:lvl w:ilvl="4">
      <w:start w:val="1"/>
      <w:numFmt w:val="lowerLetter"/>
      <w:lvlText w:val="%5"/>
      <w:lvlJc w:val="left"/>
      <w:pPr>
        <w:ind w:left="1800" w:hanging="360"/>
      </w:pPr>
      <w:rPr>
        <w:rFonts w:eastAsia="Times New Roman" w:cs="Times New Roman"/>
        <w:b/>
        <w:i/>
        <w:dstrike/>
        <w:color w:val="000008"/>
        <w:position w:val="0"/>
        <w:sz w:val="28"/>
        <w:u w:val="none"/>
        <w:vertAlign w:val="baseline"/>
      </w:rPr>
    </w:lvl>
    <w:lvl w:ilvl="5">
      <w:start w:val="1"/>
      <w:numFmt w:val="lowerRoman"/>
      <w:lvlText w:val="%6"/>
      <w:lvlJc w:val="left"/>
      <w:pPr>
        <w:ind w:left="2160" w:hanging="360"/>
      </w:pPr>
      <w:rPr>
        <w:rFonts w:eastAsia="Times New Roman" w:cs="Times New Roman"/>
        <w:b/>
        <w:i/>
        <w:dstrike/>
        <w:color w:val="000008"/>
        <w:position w:val="0"/>
        <w:sz w:val="28"/>
        <w:u w:val="none"/>
        <w:vertAlign w:val="baseline"/>
      </w:rPr>
    </w:lvl>
    <w:lvl w:ilvl="6">
      <w:start w:val="1"/>
      <w:numFmt w:val="decimal"/>
      <w:lvlText w:val="%7"/>
      <w:lvlJc w:val="left"/>
      <w:pPr>
        <w:ind w:left="2520" w:hanging="360"/>
      </w:pPr>
      <w:rPr>
        <w:rFonts w:eastAsia="Times New Roman" w:cs="Times New Roman"/>
        <w:b/>
        <w:i/>
        <w:dstrike/>
        <w:color w:val="000008"/>
        <w:position w:val="0"/>
        <w:sz w:val="28"/>
        <w:u w:val="none"/>
        <w:vertAlign w:val="baseline"/>
      </w:rPr>
    </w:lvl>
    <w:lvl w:ilvl="7">
      <w:start w:val="1"/>
      <w:numFmt w:val="lowerLetter"/>
      <w:lvlText w:val="%8"/>
      <w:lvlJc w:val="left"/>
      <w:pPr>
        <w:ind w:left="2880" w:hanging="360"/>
      </w:pPr>
      <w:rPr>
        <w:rFonts w:eastAsia="Times New Roman" w:cs="Times New Roman"/>
        <w:b/>
        <w:i/>
        <w:dstrike/>
        <w:color w:val="000008"/>
        <w:position w:val="0"/>
        <w:sz w:val="28"/>
        <w:u w:val="none"/>
        <w:vertAlign w:val="baseline"/>
      </w:rPr>
    </w:lvl>
    <w:lvl w:ilvl="8">
      <w:start w:val="1"/>
      <w:numFmt w:val="lowerRoman"/>
      <w:lvlText w:val="%9"/>
      <w:lvlJc w:val="left"/>
      <w:pPr>
        <w:ind w:left="3240" w:hanging="360"/>
      </w:pPr>
      <w:rPr>
        <w:rFonts w:eastAsia="Times New Roman" w:cs="Times New Roman"/>
        <w:b/>
        <w:i/>
        <w:dstrike/>
        <w:color w:val="000008"/>
        <w:position w:val="0"/>
        <w:sz w:val="28"/>
        <w:u w:val="none"/>
        <w:vertAlign w:val="baseline"/>
      </w:rPr>
    </w:lvl>
  </w:abstractNum>
  <w:abstractNum w:abstractNumId="20" w15:restartNumberingAfterBreak="0">
    <w:nsid w:val="39716590"/>
    <w:multiLevelType w:val="hybridMultilevel"/>
    <w:tmpl w:val="6B4A92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08A27D3"/>
    <w:multiLevelType w:val="hybridMultilevel"/>
    <w:tmpl w:val="2C1CAF72"/>
    <w:lvl w:ilvl="0" w:tplc="04190001">
      <w:numFmt w:val="bullet"/>
      <w:lvlText w:val="-"/>
      <w:lvlJc w:val="left"/>
      <w:pPr>
        <w:tabs>
          <w:tab w:val="num" w:pos="1259"/>
        </w:tabs>
        <w:ind w:left="1259"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15:restartNumberingAfterBreak="0">
    <w:nsid w:val="5159165C"/>
    <w:multiLevelType w:val="hybridMultilevel"/>
    <w:tmpl w:val="F838216A"/>
    <w:lvl w:ilvl="0" w:tplc="66B49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8420B9"/>
    <w:multiLevelType w:val="hybridMultilevel"/>
    <w:tmpl w:val="02281366"/>
    <w:lvl w:ilvl="0" w:tplc="883A8D7E">
      <w:start w:val="1"/>
      <w:numFmt w:val="decimal"/>
      <w:lvlText w:val="%1."/>
      <w:lvlJc w:val="left"/>
      <w:pPr>
        <w:ind w:left="526" w:hanging="246"/>
        <w:jc w:val="right"/>
      </w:pPr>
      <w:rPr>
        <w:rFonts w:hint="default"/>
        <w:w w:val="91"/>
        <w:lang w:val="ru-RU" w:eastAsia="en-US" w:bidi="ar-SA"/>
      </w:rPr>
    </w:lvl>
    <w:lvl w:ilvl="1" w:tplc="B5C4D434">
      <w:numFmt w:val="bullet"/>
      <w:lvlText w:val="•"/>
      <w:lvlJc w:val="left"/>
      <w:pPr>
        <w:ind w:left="1438" w:hanging="246"/>
      </w:pPr>
      <w:rPr>
        <w:rFonts w:hint="default"/>
        <w:lang w:val="ru-RU" w:eastAsia="en-US" w:bidi="ar-SA"/>
      </w:rPr>
    </w:lvl>
    <w:lvl w:ilvl="2" w:tplc="83BC3A64">
      <w:numFmt w:val="bullet"/>
      <w:lvlText w:val="•"/>
      <w:lvlJc w:val="left"/>
      <w:pPr>
        <w:ind w:left="2356" w:hanging="246"/>
      </w:pPr>
      <w:rPr>
        <w:rFonts w:hint="default"/>
        <w:lang w:val="ru-RU" w:eastAsia="en-US" w:bidi="ar-SA"/>
      </w:rPr>
    </w:lvl>
    <w:lvl w:ilvl="3" w:tplc="673E13E0">
      <w:numFmt w:val="bullet"/>
      <w:lvlText w:val="•"/>
      <w:lvlJc w:val="left"/>
      <w:pPr>
        <w:ind w:left="3274" w:hanging="246"/>
      </w:pPr>
      <w:rPr>
        <w:rFonts w:hint="default"/>
        <w:lang w:val="ru-RU" w:eastAsia="en-US" w:bidi="ar-SA"/>
      </w:rPr>
    </w:lvl>
    <w:lvl w:ilvl="4" w:tplc="D8747716">
      <w:numFmt w:val="bullet"/>
      <w:lvlText w:val="•"/>
      <w:lvlJc w:val="left"/>
      <w:pPr>
        <w:ind w:left="4192" w:hanging="246"/>
      </w:pPr>
      <w:rPr>
        <w:rFonts w:hint="default"/>
        <w:lang w:val="ru-RU" w:eastAsia="en-US" w:bidi="ar-SA"/>
      </w:rPr>
    </w:lvl>
    <w:lvl w:ilvl="5" w:tplc="156E6FB8">
      <w:numFmt w:val="bullet"/>
      <w:lvlText w:val="•"/>
      <w:lvlJc w:val="left"/>
      <w:pPr>
        <w:ind w:left="5110" w:hanging="246"/>
      </w:pPr>
      <w:rPr>
        <w:rFonts w:hint="default"/>
        <w:lang w:val="ru-RU" w:eastAsia="en-US" w:bidi="ar-SA"/>
      </w:rPr>
    </w:lvl>
    <w:lvl w:ilvl="6" w:tplc="8682B6C4">
      <w:numFmt w:val="bullet"/>
      <w:lvlText w:val="•"/>
      <w:lvlJc w:val="left"/>
      <w:pPr>
        <w:ind w:left="6028" w:hanging="246"/>
      </w:pPr>
      <w:rPr>
        <w:rFonts w:hint="default"/>
        <w:lang w:val="ru-RU" w:eastAsia="en-US" w:bidi="ar-SA"/>
      </w:rPr>
    </w:lvl>
    <w:lvl w:ilvl="7" w:tplc="05606DF8">
      <w:numFmt w:val="bullet"/>
      <w:lvlText w:val="•"/>
      <w:lvlJc w:val="left"/>
      <w:pPr>
        <w:ind w:left="6946" w:hanging="246"/>
      </w:pPr>
      <w:rPr>
        <w:rFonts w:hint="default"/>
        <w:lang w:val="ru-RU" w:eastAsia="en-US" w:bidi="ar-SA"/>
      </w:rPr>
    </w:lvl>
    <w:lvl w:ilvl="8" w:tplc="2E4C8DD2">
      <w:numFmt w:val="bullet"/>
      <w:lvlText w:val="•"/>
      <w:lvlJc w:val="left"/>
      <w:pPr>
        <w:ind w:left="7864" w:hanging="246"/>
      </w:pPr>
      <w:rPr>
        <w:rFonts w:hint="default"/>
        <w:lang w:val="ru-RU" w:eastAsia="en-US" w:bidi="ar-SA"/>
      </w:rPr>
    </w:lvl>
  </w:abstractNum>
  <w:abstractNum w:abstractNumId="24" w15:restartNumberingAfterBreak="0">
    <w:nsid w:val="5A4C6318"/>
    <w:multiLevelType w:val="hybridMultilevel"/>
    <w:tmpl w:val="FACE3AB0"/>
    <w:lvl w:ilvl="0" w:tplc="D17632BE">
      <w:start w:val="1"/>
      <w:numFmt w:val="decimal"/>
      <w:lvlText w:val="%1."/>
      <w:lvlJc w:val="left"/>
      <w:pPr>
        <w:ind w:left="2203" w:hanging="360"/>
      </w:pPr>
      <w:rPr>
        <w:rFonts w:ascii="Times New Roman" w:eastAsia="Times New Roman" w:hAnsi="Times New Roman" w:cs="Times New Roman"/>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5" w15:restartNumberingAfterBreak="0">
    <w:nsid w:val="5EEA0738"/>
    <w:multiLevelType w:val="hybridMultilevel"/>
    <w:tmpl w:val="539607EC"/>
    <w:lvl w:ilvl="0" w:tplc="AFA6E99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15:restartNumberingAfterBreak="0">
    <w:nsid w:val="66BB663A"/>
    <w:multiLevelType w:val="hybridMultilevel"/>
    <w:tmpl w:val="41C81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E30AF6"/>
    <w:multiLevelType w:val="hybridMultilevel"/>
    <w:tmpl w:val="D870CB0E"/>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2220"/>
        </w:tabs>
        <w:ind w:left="2220" w:hanging="360"/>
      </w:pPr>
    </w:lvl>
    <w:lvl w:ilvl="2" w:tplc="0419001B">
      <w:start w:val="1"/>
      <w:numFmt w:val="lowerRoman"/>
      <w:lvlText w:val="%3."/>
      <w:lvlJc w:val="right"/>
      <w:pPr>
        <w:tabs>
          <w:tab w:val="num" w:pos="2940"/>
        </w:tabs>
        <w:ind w:left="2940" w:hanging="180"/>
      </w:pPr>
    </w:lvl>
    <w:lvl w:ilvl="3" w:tplc="0419000F">
      <w:start w:val="1"/>
      <w:numFmt w:val="decimal"/>
      <w:lvlText w:val="%4."/>
      <w:lvlJc w:val="left"/>
      <w:pPr>
        <w:tabs>
          <w:tab w:val="num" w:pos="3660"/>
        </w:tabs>
        <w:ind w:left="3660" w:hanging="360"/>
      </w:pPr>
    </w:lvl>
    <w:lvl w:ilvl="4" w:tplc="04190019">
      <w:start w:val="1"/>
      <w:numFmt w:val="lowerLetter"/>
      <w:lvlText w:val="%5."/>
      <w:lvlJc w:val="left"/>
      <w:pPr>
        <w:tabs>
          <w:tab w:val="num" w:pos="4380"/>
        </w:tabs>
        <w:ind w:left="4380" w:hanging="360"/>
      </w:pPr>
    </w:lvl>
    <w:lvl w:ilvl="5" w:tplc="0419001B">
      <w:start w:val="1"/>
      <w:numFmt w:val="lowerRoman"/>
      <w:lvlText w:val="%6."/>
      <w:lvlJc w:val="right"/>
      <w:pPr>
        <w:tabs>
          <w:tab w:val="num" w:pos="5100"/>
        </w:tabs>
        <w:ind w:left="5100" w:hanging="180"/>
      </w:pPr>
    </w:lvl>
    <w:lvl w:ilvl="6" w:tplc="0419000F">
      <w:start w:val="1"/>
      <w:numFmt w:val="decimal"/>
      <w:lvlText w:val="%7."/>
      <w:lvlJc w:val="left"/>
      <w:pPr>
        <w:tabs>
          <w:tab w:val="num" w:pos="5820"/>
        </w:tabs>
        <w:ind w:left="5820" w:hanging="360"/>
      </w:pPr>
    </w:lvl>
    <w:lvl w:ilvl="7" w:tplc="04190019">
      <w:start w:val="1"/>
      <w:numFmt w:val="lowerLetter"/>
      <w:lvlText w:val="%8."/>
      <w:lvlJc w:val="left"/>
      <w:pPr>
        <w:tabs>
          <w:tab w:val="num" w:pos="6540"/>
        </w:tabs>
        <w:ind w:left="6540" w:hanging="360"/>
      </w:pPr>
    </w:lvl>
    <w:lvl w:ilvl="8" w:tplc="0419001B">
      <w:start w:val="1"/>
      <w:numFmt w:val="lowerRoman"/>
      <w:lvlText w:val="%9."/>
      <w:lvlJc w:val="right"/>
      <w:pPr>
        <w:tabs>
          <w:tab w:val="num" w:pos="7260"/>
        </w:tabs>
        <w:ind w:left="7260" w:hanging="180"/>
      </w:pPr>
    </w:lvl>
  </w:abstractNum>
  <w:abstractNum w:abstractNumId="28" w15:restartNumberingAfterBreak="0">
    <w:nsid w:val="68E73D62"/>
    <w:multiLevelType w:val="hybridMultilevel"/>
    <w:tmpl w:val="6B4A92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F5431B7"/>
    <w:multiLevelType w:val="hybridMultilevel"/>
    <w:tmpl w:val="2A4C1230"/>
    <w:lvl w:ilvl="0" w:tplc="C7128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3EB55A8"/>
    <w:multiLevelType w:val="hybridMultilevel"/>
    <w:tmpl w:val="D17E4CB0"/>
    <w:lvl w:ilvl="0" w:tplc="66B4950E">
      <w:start w:val="1"/>
      <w:numFmt w:val="bullet"/>
      <w:lvlText w:val=""/>
      <w:lvlJc w:val="left"/>
      <w:pPr>
        <w:tabs>
          <w:tab w:val="num" w:pos="2061"/>
        </w:tabs>
        <w:ind w:left="2041" w:hanging="34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46C255A"/>
    <w:multiLevelType w:val="hybridMultilevel"/>
    <w:tmpl w:val="044AF89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7A317737"/>
    <w:multiLevelType w:val="multilevel"/>
    <w:tmpl w:val="7EA2A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AB5604"/>
    <w:multiLevelType w:val="hybridMultilevel"/>
    <w:tmpl w:val="AC2CAFD2"/>
    <w:lvl w:ilvl="0" w:tplc="66B4950E">
      <w:start w:val="1"/>
      <w:numFmt w:val="decimal"/>
      <w:lvlText w:val="%1."/>
      <w:lvlJc w:val="left"/>
      <w:pPr>
        <w:ind w:left="644" w:hanging="360"/>
      </w:pPr>
      <w:rPr>
        <w:rFonts w:cs="Times New Roman"/>
      </w:rPr>
    </w:lvl>
    <w:lvl w:ilvl="1" w:tplc="04190003" w:tentative="1">
      <w:start w:val="1"/>
      <w:numFmt w:val="lowerLetter"/>
      <w:lvlText w:val="%2."/>
      <w:lvlJc w:val="left"/>
      <w:pPr>
        <w:ind w:left="1364" w:hanging="360"/>
      </w:pPr>
      <w:rPr>
        <w:rFonts w:cs="Times New Roman"/>
      </w:rPr>
    </w:lvl>
    <w:lvl w:ilvl="2" w:tplc="04190005" w:tentative="1">
      <w:start w:val="1"/>
      <w:numFmt w:val="lowerRoman"/>
      <w:lvlText w:val="%3."/>
      <w:lvlJc w:val="right"/>
      <w:pPr>
        <w:ind w:left="2084" w:hanging="180"/>
      </w:pPr>
      <w:rPr>
        <w:rFonts w:cs="Times New Roman"/>
      </w:rPr>
    </w:lvl>
    <w:lvl w:ilvl="3" w:tplc="04190001" w:tentative="1">
      <w:start w:val="1"/>
      <w:numFmt w:val="decimal"/>
      <w:lvlText w:val="%4."/>
      <w:lvlJc w:val="left"/>
      <w:pPr>
        <w:ind w:left="2804" w:hanging="360"/>
      </w:pPr>
      <w:rPr>
        <w:rFonts w:cs="Times New Roman"/>
      </w:rPr>
    </w:lvl>
    <w:lvl w:ilvl="4" w:tplc="04190003" w:tentative="1">
      <w:start w:val="1"/>
      <w:numFmt w:val="lowerLetter"/>
      <w:lvlText w:val="%5."/>
      <w:lvlJc w:val="left"/>
      <w:pPr>
        <w:ind w:left="3524" w:hanging="360"/>
      </w:pPr>
      <w:rPr>
        <w:rFonts w:cs="Times New Roman"/>
      </w:rPr>
    </w:lvl>
    <w:lvl w:ilvl="5" w:tplc="04190005" w:tentative="1">
      <w:start w:val="1"/>
      <w:numFmt w:val="lowerRoman"/>
      <w:lvlText w:val="%6."/>
      <w:lvlJc w:val="right"/>
      <w:pPr>
        <w:ind w:left="4244" w:hanging="180"/>
      </w:pPr>
      <w:rPr>
        <w:rFonts w:cs="Times New Roman"/>
      </w:rPr>
    </w:lvl>
    <w:lvl w:ilvl="6" w:tplc="04190001" w:tentative="1">
      <w:start w:val="1"/>
      <w:numFmt w:val="decimal"/>
      <w:lvlText w:val="%7."/>
      <w:lvlJc w:val="left"/>
      <w:pPr>
        <w:ind w:left="4964" w:hanging="360"/>
      </w:pPr>
      <w:rPr>
        <w:rFonts w:cs="Times New Roman"/>
      </w:rPr>
    </w:lvl>
    <w:lvl w:ilvl="7" w:tplc="04190003" w:tentative="1">
      <w:start w:val="1"/>
      <w:numFmt w:val="lowerLetter"/>
      <w:lvlText w:val="%8."/>
      <w:lvlJc w:val="left"/>
      <w:pPr>
        <w:ind w:left="5684" w:hanging="360"/>
      </w:pPr>
      <w:rPr>
        <w:rFonts w:cs="Times New Roman"/>
      </w:rPr>
    </w:lvl>
    <w:lvl w:ilvl="8" w:tplc="04190005" w:tentative="1">
      <w:start w:val="1"/>
      <w:numFmt w:val="lowerRoman"/>
      <w:lvlText w:val="%9."/>
      <w:lvlJc w:val="right"/>
      <w:pPr>
        <w:ind w:left="6404" w:hanging="180"/>
      </w:pPr>
      <w:rPr>
        <w:rFonts w:cs="Times New Roman"/>
      </w:rPr>
    </w:lvl>
  </w:abstractNum>
  <w:abstractNum w:abstractNumId="34" w15:restartNumberingAfterBreak="0">
    <w:nsid w:val="7AD74F45"/>
    <w:multiLevelType w:val="hybridMultilevel"/>
    <w:tmpl w:val="A814A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B55374D"/>
    <w:multiLevelType w:val="hybridMultilevel"/>
    <w:tmpl w:val="8E5603E2"/>
    <w:lvl w:ilvl="0" w:tplc="CAAA5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FB51ADA"/>
    <w:multiLevelType w:val="hybridMultilevel"/>
    <w:tmpl w:val="79983CF4"/>
    <w:lvl w:ilvl="0" w:tplc="66B49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21"/>
  </w:num>
  <w:num w:numId="3">
    <w:abstractNumId w:val="15"/>
  </w:num>
  <w:num w:numId="4">
    <w:abstractNumId w:val="9"/>
  </w:num>
  <w:num w:numId="5">
    <w:abstractNumId w:val="11"/>
  </w:num>
  <w:num w:numId="6">
    <w:abstractNumId w:val="28"/>
  </w:num>
  <w:num w:numId="7">
    <w:abstractNumId w:val="0"/>
  </w:num>
  <w:num w:numId="8">
    <w:abstractNumId w:val="1"/>
  </w:num>
  <w:num w:numId="9">
    <w:abstractNumId w:val="14"/>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5"/>
  </w:num>
  <w:num w:numId="13">
    <w:abstractNumId w:val="19"/>
  </w:num>
  <w:num w:numId="14">
    <w:abstractNumId w:val="31"/>
  </w:num>
  <w:num w:numId="15">
    <w:abstractNumId w:val="20"/>
  </w:num>
  <w:num w:numId="16">
    <w:abstractNumId w:val="26"/>
  </w:num>
  <w:num w:numId="17">
    <w:abstractNumId w:val="4"/>
  </w:num>
  <w:num w:numId="18">
    <w:abstractNumId w:val="24"/>
  </w:num>
  <w:num w:numId="19">
    <w:abstractNumId w:val="29"/>
  </w:num>
  <w:num w:numId="20">
    <w:abstractNumId w:val="18"/>
  </w:num>
  <w:num w:numId="21">
    <w:abstractNumId w:val="32"/>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0"/>
  </w:num>
  <w:num w:numId="29">
    <w:abstractNumId w:val="17"/>
  </w:num>
  <w:num w:numId="30">
    <w:abstractNumId w:val="3"/>
  </w:num>
  <w:num w:numId="31">
    <w:abstractNumId w:val="30"/>
  </w:num>
  <w:num w:numId="32">
    <w:abstractNumId w:val="13"/>
  </w:num>
  <w:num w:numId="33">
    <w:abstractNumId w:val="36"/>
  </w:num>
  <w:num w:numId="34">
    <w:abstractNumId w:val="33"/>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4"/>
  </w:num>
  <w:num w:numId="39">
    <w:abstractNumId w:val="7"/>
  </w:num>
  <w:num w:numId="40">
    <w:abstractNumId w:val="12"/>
  </w:num>
  <w:num w:numId="41">
    <w:abstractNumId w:val="22"/>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FA3"/>
    <w:rsid w:val="00043ADD"/>
    <w:rsid w:val="00046BFE"/>
    <w:rsid w:val="00047B2A"/>
    <w:rsid w:val="0006142C"/>
    <w:rsid w:val="000A2523"/>
    <w:rsid w:val="000A3FFA"/>
    <w:rsid w:val="000C4C8B"/>
    <w:rsid w:val="000D2D9C"/>
    <w:rsid w:val="000D4E1D"/>
    <w:rsid w:val="000F28B7"/>
    <w:rsid w:val="000F7211"/>
    <w:rsid w:val="00101371"/>
    <w:rsid w:val="00103764"/>
    <w:rsid w:val="001267EA"/>
    <w:rsid w:val="00134142"/>
    <w:rsid w:val="00135C9C"/>
    <w:rsid w:val="00137F89"/>
    <w:rsid w:val="001409A1"/>
    <w:rsid w:val="00147118"/>
    <w:rsid w:val="00165B07"/>
    <w:rsid w:val="0017054F"/>
    <w:rsid w:val="00185206"/>
    <w:rsid w:val="00187F46"/>
    <w:rsid w:val="001932CF"/>
    <w:rsid w:val="00196BAE"/>
    <w:rsid w:val="00197383"/>
    <w:rsid w:val="001C2EFF"/>
    <w:rsid w:val="001C73B2"/>
    <w:rsid w:val="001D6A33"/>
    <w:rsid w:val="001D6E5A"/>
    <w:rsid w:val="001D7468"/>
    <w:rsid w:val="00202C52"/>
    <w:rsid w:val="00203320"/>
    <w:rsid w:val="00207657"/>
    <w:rsid w:val="00215ED4"/>
    <w:rsid w:val="00216FAC"/>
    <w:rsid w:val="002335BF"/>
    <w:rsid w:val="00250B0D"/>
    <w:rsid w:val="00253CCE"/>
    <w:rsid w:val="002549E3"/>
    <w:rsid w:val="0027255A"/>
    <w:rsid w:val="00296C97"/>
    <w:rsid w:val="002975CA"/>
    <w:rsid w:val="002B4038"/>
    <w:rsid w:val="002B42B1"/>
    <w:rsid w:val="002B58D2"/>
    <w:rsid w:val="002C3D71"/>
    <w:rsid w:val="002C5E1C"/>
    <w:rsid w:val="002D493F"/>
    <w:rsid w:val="002F7255"/>
    <w:rsid w:val="003045A3"/>
    <w:rsid w:val="003100D2"/>
    <w:rsid w:val="0031687A"/>
    <w:rsid w:val="00346088"/>
    <w:rsid w:val="0034634C"/>
    <w:rsid w:val="00362488"/>
    <w:rsid w:val="00362FC2"/>
    <w:rsid w:val="00394BEE"/>
    <w:rsid w:val="003959F8"/>
    <w:rsid w:val="003967A6"/>
    <w:rsid w:val="003973CF"/>
    <w:rsid w:val="003A3089"/>
    <w:rsid w:val="003B3CB9"/>
    <w:rsid w:val="003B7AE5"/>
    <w:rsid w:val="003C2CC2"/>
    <w:rsid w:val="003D32EC"/>
    <w:rsid w:val="003F3FAC"/>
    <w:rsid w:val="004015AD"/>
    <w:rsid w:val="00420594"/>
    <w:rsid w:val="00420B15"/>
    <w:rsid w:val="00421A93"/>
    <w:rsid w:val="004272E1"/>
    <w:rsid w:val="004315CC"/>
    <w:rsid w:val="00435461"/>
    <w:rsid w:val="0044436E"/>
    <w:rsid w:val="0044775D"/>
    <w:rsid w:val="004533AC"/>
    <w:rsid w:val="00461768"/>
    <w:rsid w:val="00463399"/>
    <w:rsid w:val="00470297"/>
    <w:rsid w:val="0047039C"/>
    <w:rsid w:val="004770CD"/>
    <w:rsid w:val="00480435"/>
    <w:rsid w:val="004864F5"/>
    <w:rsid w:val="00494984"/>
    <w:rsid w:val="004B5C3A"/>
    <w:rsid w:val="004C496B"/>
    <w:rsid w:val="004D21EA"/>
    <w:rsid w:val="004D2254"/>
    <w:rsid w:val="004E1ABB"/>
    <w:rsid w:val="004F2F4A"/>
    <w:rsid w:val="004F3D60"/>
    <w:rsid w:val="0050088D"/>
    <w:rsid w:val="005012A7"/>
    <w:rsid w:val="005073F2"/>
    <w:rsid w:val="005174A1"/>
    <w:rsid w:val="00564336"/>
    <w:rsid w:val="00570FC6"/>
    <w:rsid w:val="00583349"/>
    <w:rsid w:val="005844ED"/>
    <w:rsid w:val="0058519D"/>
    <w:rsid w:val="0059716C"/>
    <w:rsid w:val="005A4B84"/>
    <w:rsid w:val="005A630D"/>
    <w:rsid w:val="005B6525"/>
    <w:rsid w:val="005B67D0"/>
    <w:rsid w:val="005C14B5"/>
    <w:rsid w:val="005C4519"/>
    <w:rsid w:val="005C51C5"/>
    <w:rsid w:val="005C5BB6"/>
    <w:rsid w:val="005D798D"/>
    <w:rsid w:val="005E1BF8"/>
    <w:rsid w:val="005E3DF0"/>
    <w:rsid w:val="005F62DE"/>
    <w:rsid w:val="00601DED"/>
    <w:rsid w:val="006061A0"/>
    <w:rsid w:val="0062411C"/>
    <w:rsid w:val="006273EE"/>
    <w:rsid w:val="006407A1"/>
    <w:rsid w:val="00651259"/>
    <w:rsid w:val="006579AA"/>
    <w:rsid w:val="00657EDE"/>
    <w:rsid w:val="006658AB"/>
    <w:rsid w:val="00685169"/>
    <w:rsid w:val="00686066"/>
    <w:rsid w:val="006A1AC1"/>
    <w:rsid w:val="006A6060"/>
    <w:rsid w:val="006B73ED"/>
    <w:rsid w:val="006C106E"/>
    <w:rsid w:val="0070174A"/>
    <w:rsid w:val="00702D01"/>
    <w:rsid w:val="0072416E"/>
    <w:rsid w:val="007264DD"/>
    <w:rsid w:val="0073437E"/>
    <w:rsid w:val="007409C5"/>
    <w:rsid w:val="00744A87"/>
    <w:rsid w:val="007464A9"/>
    <w:rsid w:val="00762499"/>
    <w:rsid w:val="00763C1E"/>
    <w:rsid w:val="00765F93"/>
    <w:rsid w:val="00781C61"/>
    <w:rsid w:val="007B03BD"/>
    <w:rsid w:val="007B1C9E"/>
    <w:rsid w:val="007C260D"/>
    <w:rsid w:val="007C2671"/>
    <w:rsid w:val="007C3A12"/>
    <w:rsid w:val="007D1AA8"/>
    <w:rsid w:val="007D5DF5"/>
    <w:rsid w:val="007E41A1"/>
    <w:rsid w:val="008138A4"/>
    <w:rsid w:val="008214BC"/>
    <w:rsid w:val="00826F6D"/>
    <w:rsid w:val="00855B3C"/>
    <w:rsid w:val="0085677C"/>
    <w:rsid w:val="00861084"/>
    <w:rsid w:val="00885582"/>
    <w:rsid w:val="008A2270"/>
    <w:rsid w:val="008A4FD4"/>
    <w:rsid w:val="008A5611"/>
    <w:rsid w:val="008A6DB8"/>
    <w:rsid w:val="008B525C"/>
    <w:rsid w:val="008B79BA"/>
    <w:rsid w:val="008C0362"/>
    <w:rsid w:val="008D4086"/>
    <w:rsid w:val="008E3682"/>
    <w:rsid w:val="008E4CF7"/>
    <w:rsid w:val="008E6FD3"/>
    <w:rsid w:val="008F3A97"/>
    <w:rsid w:val="00907561"/>
    <w:rsid w:val="00907916"/>
    <w:rsid w:val="00920E77"/>
    <w:rsid w:val="00940CA1"/>
    <w:rsid w:val="00944EF6"/>
    <w:rsid w:val="00947FA3"/>
    <w:rsid w:val="00957B70"/>
    <w:rsid w:val="00962C77"/>
    <w:rsid w:val="00970F8B"/>
    <w:rsid w:val="00983ECD"/>
    <w:rsid w:val="00990F02"/>
    <w:rsid w:val="00990F65"/>
    <w:rsid w:val="009B7062"/>
    <w:rsid w:val="009D0DE7"/>
    <w:rsid w:val="009D4C68"/>
    <w:rsid w:val="009D62B9"/>
    <w:rsid w:val="009E0C20"/>
    <w:rsid w:val="00A024DB"/>
    <w:rsid w:val="00A029F8"/>
    <w:rsid w:val="00A21019"/>
    <w:rsid w:val="00A269D0"/>
    <w:rsid w:val="00A3462D"/>
    <w:rsid w:val="00A36225"/>
    <w:rsid w:val="00A454EB"/>
    <w:rsid w:val="00A52E57"/>
    <w:rsid w:val="00AC2A99"/>
    <w:rsid w:val="00AC521F"/>
    <w:rsid w:val="00AD1566"/>
    <w:rsid w:val="00AF0282"/>
    <w:rsid w:val="00AF3C7A"/>
    <w:rsid w:val="00B22B5B"/>
    <w:rsid w:val="00B22F6B"/>
    <w:rsid w:val="00B25129"/>
    <w:rsid w:val="00B26A05"/>
    <w:rsid w:val="00B36342"/>
    <w:rsid w:val="00B714C3"/>
    <w:rsid w:val="00B809AD"/>
    <w:rsid w:val="00B83D3A"/>
    <w:rsid w:val="00B83E4B"/>
    <w:rsid w:val="00B8623F"/>
    <w:rsid w:val="00B87188"/>
    <w:rsid w:val="00BA1E95"/>
    <w:rsid w:val="00BA31FF"/>
    <w:rsid w:val="00BB39AD"/>
    <w:rsid w:val="00BC0857"/>
    <w:rsid w:val="00BC69FE"/>
    <w:rsid w:val="00BC7D98"/>
    <w:rsid w:val="00BD3BE2"/>
    <w:rsid w:val="00BD69C3"/>
    <w:rsid w:val="00C262C6"/>
    <w:rsid w:val="00C2638D"/>
    <w:rsid w:val="00C27583"/>
    <w:rsid w:val="00C4489C"/>
    <w:rsid w:val="00C77E13"/>
    <w:rsid w:val="00C81D93"/>
    <w:rsid w:val="00C9440A"/>
    <w:rsid w:val="00CB4046"/>
    <w:rsid w:val="00CC1588"/>
    <w:rsid w:val="00CC169D"/>
    <w:rsid w:val="00CD59A9"/>
    <w:rsid w:val="00CE11E4"/>
    <w:rsid w:val="00CE7AC0"/>
    <w:rsid w:val="00CF5365"/>
    <w:rsid w:val="00D020DC"/>
    <w:rsid w:val="00D029A4"/>
    <w:rsid w:val="00D126B4"/>
    <w:rsid w:val="00D17622"/>
    <w:rsid w:val="00D26D9A"/>
    <w:rsid w:val="00D33F8A"/>
    <w:rsid w:val="00D34364"/>
    <w:rsid w:val="00D547FA"/>
    <w:rsid w:val="00D63DFA"/>
    <w:rsid w:val="00D748F7"/>
    <w:rsid w:val="00D82136"/>
    <w:rsid w:val="00D8706B"/>
    <w:rsid w:val="00D877EC"/>
    <w:rsid w:val="00D8796B"/>
    <w:rsid w:val="00D91FA7"/>
    <w:rsid w:val="00DC13C9"/>
    <w:rsid w:val="00DE0593"/>
    <w:rsid w:val="00DE1E91"/>
    <w:rsid w:val="00DE691D"/>
    <w:rsid w:val="00DF4B93"/>
    <w:rsid w:val="00E044CF"/>
    <w:rsid w:val="00E122F1"/>
    <w:rsid w:val="00E148C3"/>
    <w:rsid w:val="00E14A64"/>
    <w:rsid w:val="00E36643"/>
    <w:rsid w:val="00E42544"/>
    <w:rsid w:val="00E43769"/>
    <w:rsid w:val="00E60F9E"/>
    <w:rsid w:val="00E62C52"/>
    <w:rsid w:val="00E6677F"/>
    <w:rsid w:val="00E72816"/>
    <w:rsid w:val="00E87F2E"/>
    <w:rsid w:val="00E90F83"/>
    <w:rsid w:val="00E95804"/>
    <w:rsid w:val="00EA30D6"/>
    <w:rsid w:val="00EA6124"/>
    <w:rsid w:val="00EB099E"/>
    <w:rsid w:val="00EC0A33"/>
    <w:rsid w:val="00EF0CBC"/>
    <w:rsid w:val="00F0383C"/>
    <w:rsid w:val="00F03FC4"/>
    <w:rsid w:val="00F07B00"/>
    <w:rsid w:val="00F210F7"/>
    <w:rsid w:val="00F35A76"/>
    <w:rsid w:val="00F40A47"/>
    <w:rsid w:val="00F41E9F"/>
    <w:rsid w:val="00F44C56"/>
    <w:rsid w:val="00F52D06"/>
    <w:rsid w:val="00F70147"/>
    <w:rsid w:val="00F70AB8"/>
    <w:rsid w:val="00F7350D"/>
    <w:rsid w:val="00F747C1"/>
    <w:rsid w:val="00F91B22"/>
    <w:rsid w:val="00FA62D7"/>
    <w:rsid w:val="00FB35F4"/>
    <w:rsid w:val="00FC7D94"/>
    <w:rsid w:val="00FD31A6"/>
    <w:rsid w:val="00FD48D3"/>
    <w:rsid w:val="00FD7B3A"/>
    <w:rsid w:val="00FF56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B05CD-F36C-46CC-BA58-597EBA8B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5E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079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Знак2 Знак Знак"/>
    <w:basedOn w:val="a"/>
    <w:next w:val="a"/>
    <w:link w:val="20"/>
    <w:qFormat/>
    <w:rsid w:val="00296C97"/>
    <w:pPr>
      <w:keepNext/>
      <w:spacing w:before="240" w:after="60"/>
      <w:ind w:firstLine="709"/>
      <w:jc w:val="both"/>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C4489C"/>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F0383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296C9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296C97"/>
    <w:pPr>
      <w:spacing w:after="120"/>
      <w:ind w:left="283"/>
    </w:pPr>
  </w:style>
  <w:style w:type="character" w:customStyle="1" w:styleId="a4">
    <w:name w:val="Основной текст с отступом Знак"/>
    <w:basedOn w:val="a0"/>
    <w:link w:val="a3"/>
    <w:uiPriority w:val="99"/>
    <w:rsid w:val="00296C97"/>
    <w:rPr>
      <w:rFonts w:ascii="Times New Roman" w:eastAsia="Times New Roman" w:hAnsi="Times New Roman" w:cs="Times New Roman"/>
      <w:sz w:val="24"/>
      <w:szCs w:val="24"/>
      <w:lang w:eastAsia="ru-RU"/>
    </w:rPr>
  </w:style>
  <w:style w:type="paragraph" w:styleId="a5">
    <w:name w:val="Body Text"/>
    <w:basedOn w:val="a"/>
    <w:link w:val="a6"/>
    <w:uiPriority w:val="99"/>
    <w:unhideWhenUsed/>
    <w:rsid w:val="00296C97"/>
    <w:pPr>
      <w:spacing w:after="120"/>
    </w:pPr>
  </w:style>
  <w:style w:type="character" w:customStyle="1" w:styleId="a6">
    <w:name w:val="Основной текст Знак"/>
    <w:basedOn w:val="a0"/>
    <w:link w:val="a5"/>
    <w:uiPriority w:val="99"/>
    <w:rsid w:val="00296C97"/>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296C97"/>
    <w:pPr>
      <w:spacing w:after="120"/>
      <w:ind w:left="283"/>
    </w:pPr>
    <w:rPr>
      <w:sz w:val="16"/>
      <w:szCs w:val="16"/>
    </w:rPr>
  </w:style>
  <w:style w:type="character" w:customStyle="1" w:styleId="32">
    <w:name w:val="Основной текст с отступом 3 Знак"/>
    <w:basedOn w:val="a0"/>
    <w:link w:val="31"/>
    <w:uiPriority w:val="99"/>
    <w:rsid w:val="00296C97"/>
    <w:rPr>
      <w:rFonts w:ascii="Times New Roman" w:eastAsia="Times New Roman" w:hAnsi="Times New Roman" w:cs="Times New Roman"/>
      <w:sz w:val="16"/>
      <w:szCs w:val="16"/>
      <w:lang w:eastAsia="ru-RU"/>
    </w:rPr>
  </w:style>
  <w:style w:type="paragraph" w:styleId="a7">
    <w:name w:val="footnote text"/>
    <w:aliases w:val="Текст сноски Знак1,Текст сноски Знак Знак,Текст сноски Знак1 Знак Знак Знак,Текст сноски Знак Знак Знак Знак Знак,Текст сноски Знак Знак Знак1 Знак,Текст сноски-FN Знак Знак,Oaeno niinee-FN Знак Знак,Oaeno niinee Ciae Знак Знак"/>
    <w:basedOn w:val="a"/>
    <w:link w:val="a8"/>
    <w:semiHidden/>
    <w:rsid w:val="00296C97"/>
  </w:style>
  <w:style w:type="character" w:customStyle="1" w:styleId="a8">
    <w:name w:val="Текст сноски Знак"/>
    <w:aliases w:val="Текст сноски Знак1 Знак,Текст сноски Знак Знак Знак,Текст сноски Знак1 Знак Знак Знак Знак,Текст сноски Знак Знак Знак Знак Знак Знак,Текст сноски Знак Знак Знак1 Знак Знак,Текст сноски-FN Знак Знак Знак,Oaeno niinee-FN Знак Знак Знак"/>
    <w:basedOn w:val="a0"/>
    <w:link w:val="a7"/>
    <w:semiHidden/>
    <w:rsid w:val="00296C97"/>
    <w:rPr>
      <w:rFonts w:ascii="Times New Roman" w:eastAsia="Times New Roman" w:hAnsi="Times New Roman" w:cs="Times New Roman"/>
      <w:sz w:val="24"/>
      <w:szCs w:val="24"/>
      <w:lang w:eastAsia="ru-RU"/>
    </w:rPr>
  </w:style>
  <w:style w:type="character" w:styleId="a9">
    <w:name w:val="footnote reference"/>
    <w:aliases w:val="Знак сноски-FN,Ciae niinee-FN,Знак сноски 1"/>
    <w:semiHidden/>
    <w:rsid w:val="00296C97"/>
    <w:rPr>
      <w:vertAlign w:val="superscript"/>
    </w:rPr>
  </w:style>
  <w:style w:type="paragraph" w:styleId="21">
    <w:name w:val="Body Text Indent 2"/>
    <w:basedOn w:val="a"/>
    <w:link w:val="22"/>
    <w:uiPriority w:val="99"/>
    <w:semiHidden/>
    <w:unhideWhenUsed/>
    <w:rsid w:val="00296C97"/>
    <w:pPr>
      <w:spacing w:after="120" w:line="480" w:lineRule="auto"/>
      <w:ind w:left="283"/>
    </w:pPr>
  </w:style>
  <w:style w:type="character" w:customStyle="1" w:styleId="22">
    <w:name w:val="Основной текст с отступом 2 Знак"/>
    <w:basedOn w:val="a0"/>
    <w:link w:val="21"/>
    <w:uiPriority w:val="99"/>
    <w:semiHidden/>
    <w:rsid w:val="00296C97"/>
    <w:rPr>
      <w:rFonts w:ascii="Times New Roman" w:eastAsia="Times New Roman" w:hAnsi="Times New Roman" w:cs="Times New Roman"/>
      <w:sz w:val="24"/>
      <w:szCs w:val="24"/>
      <w:lang w:eastAsia="ru-RU"/>
    </w:rPr>
  </w:style>
  <w:style w:type="character" w:customStyle="1" w:styleId="20">
    <w:name w:val="Заголовок 2 Знак"/>
    <w:aliases w:val="Знак2 Знак Знак Знак"/>
    <w:basedOn w:val="a0"/>
    <w:link w:val="2"/>
    <w:rsid w:val="00296C97"/>
    <w:rPr>
      <w:rFonts w:ascii="Arial" w:eastAsia="Times New Roman" w:hAnsi="Arial" w:cs="Arial"/>
      <w:b/>
      <w:bCs/>
      <w:i/>
      <w:iCs/>
      <w:sz w:val="28"/>
      <w:szCs w:val="28"/>
      <w:lang w:eastAsia="ru-RU"/>
    </w:rPr>
  </w:style>
  <w:style w:type="character" w:customStyle="1" w:styleId="50">
    <w:name w:val="Заголовок 5 Знак"/>
    <w:basedOn w:val="a0"/>
    <w:link w:val="5"/>
    <w:rsid w:val="00296C97"/>
    <w:rPr>
      <w:rFonts w:ascii="Times New Roman" w:eastAsia="Times New Roman" w:hAnsi="Times New Roman" w:cs="Times New Roman"/>
      <w:b/>
      <w:bCs/>
      <w:i/>
      <w:iCs/>
      <w:sz w:val="26"/>
      <w:szCs w:val="26"/>
      <w:lang w:eastAsia="ru-RU"/>
    </w:rPr>
  </w:style>
  <w:style w:type="paragraph" w:customStyle="1" w:styleId="ConsPlusNormal">
    <w:name w:val="ConsPlusNormal"/>
    <w:rsid w:val="00A269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link w:val="ab"/>
    <w:uiPriority w:val="99"/>
    <w:qFormat/>
    <w:rsid w:val="00A269D0"/>
    <w:pPr>
      <w:spacing w:after="200" w:line="276" w:lineRule="auto"/>
      <w:ind w:left="720"/>
      <w:contextualSpacing/>
    </w:pPr>
    <w:rPr>
      <w:rFonts w:ascii="Calibri" w:hAnsi="Calibri"/>
      <w:sz w:val="22"/>
      <w:szCs w:val="22"/>
    </w:rPr>
  </w:style>
  <w:style w:type="paragraph" w:styleId="ac">
    <w:name w:val="Title"/>
    <w:basedOn w:val="a"/>
    <w:link w:val="ad"/>
    <w:qFormat/>
    <w:rsid w:val="00A269D0"/>
    <w:pPr>
      <w:jc w:val="center"/>
    </w:pPr>
    <w:rPr>
      <w:b/>
      <w:bCs/>
    </w:rPr>
  </w:style>
  <w:style w:type="character" w:customStyle="1" w:styleId="ad">
    <w:name w:val="Заголовок Знак"/>
    <w:basedOn w:val="a0"/>
    <w:link w:val="ac"/>
    <w:rsid w:val="00A269D0"/>
    <w:rPr>
      <w:rFonts w:ascii="Times New Roman" w:eastAsia="Times New Roman" w:hAnsi="Times New Roman" w:cs="Times New Roman"/>
      <w:b/>
      <w:bCs/>
      <w:sz w:val="24"/>
      <w:szCs w:val="24"/>
      <w:lang w:eastAsia="ru-RU"/>
    </w:rPr>
  </w:style>
  <w:style w:type="paragraph" w:customStyle="1" w:styleId="Default">
    <w:name w:val="Default"/>
    <w:rsid w:val="00A269D0"/>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ConsPlusTitle">
    <w:name w:val="ConsPlusTitle"/>
    <w:rsid w:val="00A269D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uiPriority w:val="9"/>
    <w:semiHidden/>
    <w:rsid w:val="00C4489C"/>
    <w:rPr>
      <w:rFonts w:asciiTheme="majorHAnsi" w:eastAsiaTheme="majorEastAsia" w:hAnsiTheme="majorHAnsi" w:cstheme="majorBidi"/>
      <w:color w:val="1F4D78" w:themeColor="accent1" w:themeShade="7F"/>
      <w:sz w:val="24"/>
      <w:szCs w:val="24"/>
      <w:lang w:eastAsia="ru-RU"/>
    </w:rPr>
  </w:style>
  <w:style w:type="paragraph" w:styleId="ae">
    <w:name w:val="header"/>
    <w:basedOn w:val="a"/>
    <w:link w:val="af"/>
    <w:uiPriority w:val="99"/>
    <w:unhideWhenUsed/>
    <w:rsid w:val="00047B2A"/>
    <w:pPr>
      <w:tabs>
        <w:tab w:val="center" w:pos="4677"/>
        <w:tab w:val="right" w:pos="9355"/>
      </w:tabs>
    </w:pPr>
  </w:style>
  <w:style w:type="character" w:customStyle="1" w:styleId="af">
    <w:name w:val="Верхний колонтитул Знак"/>
    <w:basedOn w:val="a0"/>
    <w:link w:val="ae"/>
    <w:uiPriority w:val="99"/>
    <w:rsid w:val="00047B2A"/>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047B2A"/>
    <w:pPr>
      <w:tabs>
        <w:tab w:val="center" w:pos="4677"/>
        <w:tab w:val="right" w:pos="9355"/>
      </w:tabs>
    </w:pPr>
  </w:style>
  <w:style w:type="character" w:customStyle="1" w:styleId="af1">
    <w:name w:val="Нижний колонтитул Знак"/>
    <w:basedOn w:val="a0"/>
    <w:link w:val="af0"/>
    <w:uiPriority w:val="99"/>
    <w:rsid w:val="00047B2A"/>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F0383C"/>
    <w:rPr>
      <w:rFonts w:asciiTheme="majorHAnsi" w:eastAsiaTheme="majorEastAsia" w:hAnsiTheme="majorHAnsi" w:cstheme="majorBidi"/>
      <w:i/>
      <w:iCs/>
      <w:color w:val="2E74B5" w:themeColor="accent1" w:themeShade="BF"/>
      <w:sz w:val="24"/>
      <w:szCs w:val="24"/>
      <w:lang w:eastAsia="ru-RU"/>
    </w:rPr>
  </w:style>
  <w:style w:type="paragraph" w:customStyle="1" w:styleId="Standard">
    <w:name w:val="Standard"/>
    <w:rsid w:val="00685169"/>
    <w:pPr>
      <w:suppressAutoHyphens/>
      <w:autoSpaceDN w:val="0"/>
      <w:spacing w:after="154" w:line="240" w:lineRule="auto"/>
      <w:ind w:left="257" w:right="-5" w:hanging="10"/>
      <w:jc w:val="both"/>
      <w:textAlignment w:val="baseline"/>
    </w:pPr>
    <w:rPr>
      <w:rFonts w:ascii="Times New Roman" w:eastAsia="Times New Roman" w:hAnsi="Times New Roman" w:cs="Times New Roman"/>
      <w:color w:val="000008"/>
      <w:kern w:val="3"/>
      <w:sz w:val="28"/>
      <w:lang w:eastAsia="ru-RU"/>
    </w:rPr>
  </w:style>
  <w:style w:type="character" w:customStyle="1" w:styleId="blk">
    <w:name w:val="blk"/>
    <w:basedOn w:val="a0"/>
    <w:uiPriority w:val="99"/>
    <w:rsid w:val="007B03BD"/>
  </w:style>
  <w:style w:type="character" w:styleId="af2">
    <w:name w:val="Hyperlink"/>
    <w:basedOn w:val="a0"/>
    <w:uiPriority w:val="99"/>
    <w:rsid w:val="007B03BD"/>
    <w:rPr>
      <w:color w:val="0000FF"/>
      <w:u w:val="single"/>
    </w:rPr>
  </w:style>
  <w:style w:type="character" w:customStyle="1" w:styleId="10">
    <w:name w:val="Заголовок 1 Знак"/>
    <w:basedOn w:val="a0"/>
    <w:link w:val="1"/>
    <w:uiPriority w:val="9"/>
    <w:rsid w:val="00907916"/>
    <w:rPr>
      <w:rFonts w:asciiTheme="majorHAnsi" w:eastAsiaTheme="majorEastAsia" w:hAnsiTheme="majorHAnsi" w:cstheme="majorBidi"/>
      <w:color w:val="2E74B5" w:themeColor="accent1" w:themeShade="BF"/>
      <w:sz w:val="32"/>
      <w:szCs w:val="32"/>
      <w:lang w:eastAsia="ru-RU"/>
    </w:rPr>
  </w:style>
  <w:style w:type="paragraph" w:customStyle="1" w:styleId="S">
    <w:name w:val="S_Обычный"/>
    <w:basedOn w:val="a"/>
    <w:autoRedefine/>
    <w:qFormat/>
    <w:rsid w:val="008F3A97"/>
    <w:pPr>
      <w:spacing w:line="360" w:lineRule="auto"/>
      <w:ind w:firstLine="709"/>
      <w:jc w:val="both"/>
    </w:pPr>
  </w:style>
  <w:style w:type="paragraph" w:styleId="af3">
    <w:name w:val="Balloon Text"/>
    <w:basedOn w:val="a"/>
    <w:link w:val="af4"/>
    <w:uiPriority w:val="99"/>
    <w:semiHidden/>
    <w:unhideWhenUsed/>
    <w:rsid w:val="00FC7D94"/>
    <w:rPr>
      <w:rFonts w:ascii="Tahoma" w:hAnsi="Tahoma" w:cs="Tahoma"/>
      <w:sz w:val="16"/>
      <w:szCs w:val="16"/>
    </w:rPr>
  </w:style>
  <w:style w:type="character" w:customStyle="1" w:styleId="af4">
    <w:name w:val="Текст выноски Знак"/>
    <w:basedOn w:val="a0"/>
    <w:link w:val="af3"/>
    <w:uiPriority w:val="99"/>
    <w:semiHidden/>
    <w:rsid w:val="00FC7D94"/>
    <w:rPr>
      <w:rFonts w:ascii="Tahoma" w:eastAsia="Times New Roman" w:hAnsi="Tahoma" w:cs="Tahoma"/>
      <w:sz w:val="16"/>
      <w:szCs w:val="16"/>
      <w:lang w:eastAsia="ru-RU"/>
    </w:rPr>
  </w:style>
  <w:style w:type="character" w:customStyle="1" w:styleId="fontstyle01">
    <w:name w:val="fontstyle01"/>
    <w:basedOn w:val="a0"/>
    <w:rsid w:val="000F7211"/>
    <w:rPr>
      <w:rFonts w:ascii="Arial-BoldItalicMT" w:hAnsi="Arial-BoldItalicMT" w:hint="default"/>
      <w:b/>
      <w:bCs/>
      <w:i/>
      <w:iCs/>
      <w:color w:val="000000"/>
      <w:sz w:val="22"/>
      <w:szCs w:val="22"/>
    </w:rPr>
  </w:style>
  <w:style w:type="character" w:customStyle="1" w:styleId="fontstyle21">
    <w:name w:val="fontstyle21"/>
    <w:basedOn w:val="a0"/>
    <w:rsid w:val="000F7211"/>
    <w:rPr>
      <w:rFonts w:ascii="ArialMT" w:hAnsi="ArialMT" w:hint="default"/>
      <w:b w:val="0"/>
      <w:bCs w:val="0"/>
      <w:i w:val="0"/>
      <w:iCs w:val="0"/>
      <w:color w:val="000000"/>
      <w:sz w:val="22"/>
      <w:szCs w:val="22"/>
    </w:rPr>
  </w:style>
  <w:style w:type="character" w:customStyle="1" w:styleId="fontstyle31">
    <w:name w:val="fontstyle31"/>
    <w:basedOn w:val="a0"/>
    <w:rsid w:val="000F7211"/>
    <w:rPr>
      <w:rFonts w:ascii="Arial-BoldMT" w:hAnsi="Arial-BoldMT" w:hint="default"/>
      <w:b/>
      <w:bCs/>
      <w:i w:val="0"/>
      <w:iCs w:val="0"/>
      <w:color w:val="0000FF"/>
      <w:sz w:val="20"/>
      <w:szCs w:val="20"/>
    </w:rPr>
  </w:style>
  <w:style w:type="character" w:customStyle="1" w:styleId="fontstyle41">
    <w:name w:val="fontstyle41"/>
    <w:basedOn w:val="a0"/>
    <w:rsid w:val="000F7211"/>
    <w:rPr>
      <w:rFonts w:ascii="AFuturaOrtoBold" w:hAnsi="AFuturaOrtoBold" w:hint="default"/>
      <w:b/>
      <w:bCs/>
      <w:i/>
      <w:iCs/>
      <w:color w:val="000099"/>
      <w:sz w:val="18"/>
      <w:szCs w:val="18"/>
    </w:rPr>
  </w:style>
  <w:style w:type="character" w:customStyle="1" w:styleId="fontstyle51">
    <w:name w:val="fontstyle51"/>
    <w:basedOn w:val="a0"/>
    <w:rsid w:val="000F7211"/>
    <w:rPr>
      <w:rFonts w:ascii="Wingdings-Regular" w:hAnsi="Wingdings-Regular" w:hint="default"/>
      <w:b w:val="0"/>
      <w:bCs w:val="0"/>
      <w:i w:val="0"/>
      <w:iCs w:val="0"/>
      <w:color w:val="000099"/>
      <w:sz w:val="16"/>
      <w:szCs w:val="16"/>
    </w:rPr>
  </w:style>
  <w:style w:type="character" w:customStyle="1" w:styleId="fontstyle61">
    <w:name w:val="fontstyle61"/>
    <w:basedOn w:val="a0"/>
    <w:rsid w:val="000F7211"/>
    <w:rPr>
      <w:rFonts w:ascii="SymbolMT" w:hAnsi="SymbolMT" w:hint="default"/>
      <w:b w:val="0"/>
      <w:bCs w:val="0"/>
      <w:i w:val="0"/>
      <w:iCs w:val="0"/>
      <w:color w:val="000000"/>
      <w:sz w:val="20"/>
      <w:szCs w:val="20"/>
    </w:rPr>
  </w:style>
  <w:style w:type="paragraph" w:styleId="af5">
    <w:name w:val="Normal (Web)"/>
    <w:basedOn w:val="a"/>
    <w:uiPriority w:val="99"/>
    <w:semiHidden/>
    <w:unhideWhenUsed/>
    <w:rsid w:val="00E72816"/>
    <w:pPr>
      <w:spacing w:before="100" w:beforeAutospacing="1" w:after="100" w:afterAutospacing="1"/>
    </w:pPr>
  </w:style>
  <w:style w:type="paragraph" w:customStyle="1" w:styleId="ConsPlusCell">
    <w:name w:val="ConsPlusCell"/>
    <w:rsid w:val="00D877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b1">
    <w:name w:val="Обычный (Web)1"/>
    <w:aliases w:val="Обычный (Web)"/>
    <w:basedOn w:val="a"/>
    <w:next w:val="af5"/>
    <w:uiPriority w:val="99"/>
    <w:rsid w:val="00D877EC"/>
    <w:pPr>
      <w:spacing w:before="100" w:beforeAutospacing="1" w:after="100" w:afterAutospacing="1"/>
    </w:pPr>
    <w:rPr>
      <w:rFonts w:ascii="Verdana" w:hAnsi="Verdana"/>
      <w:sz w:val="20"/>
      <w:szCs w:val="20"/>
    </w:rPr>
  </w:style>
  <w:style w:type="table" w:styleId="af6">
    <w:name w:val="Table Grid"/>
    <w:basedOn w:val="a1"/>
    <w:uiPriority w:val="39"/>
    <w:rsid w:val="00431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rsid w:val="002D493F"/>
    <w:pPr>
      <w:spacing w:after="100"/>
    </w:pPr>
  </w:style>
  <w:style w:type="paragraph" w:styleId="23">
    <w:name w:val="toc 2"/>
    <w:basedOn w:val="a"/>
    <w:next w:val="a"/>
    <w:autoRedefine/>
    <w:uiPriority w:val="39"/>
    <w:rsid w:val="001409A1"/>
    <w:pPr>
      <w:tabs>
        <w:tab w:val="left" w:pos="960"/>
        <w:tab w:val="right" w:leader="dot" w:pos="9911"/>
      </w:tabs>
      <w:spacing w:after="100"/>
      <w:ind w:left="426"/>
    </w:pPr>
  </w:style>
  <w:style w:type="paragraph" w:styleId="33">
    <w:name w:val="toc 3"/>
    <w:basedOn w:val="a"/>
    <w:next w:val="a"/>
    <w:autoRedefine/>
    <w:uiPriority w:val="39"/>
    <w:rsid w:val="002D493F"/>
    <w:pPr>
      <w:spacing w:after="100"/>
      <w:ind w:left="480"/>
    </w:pPr>
  </w:style>
  <w:style w:type="paragraph" w:customStyle="1" w:styleId="-1">
    <w:name w:val="ЭК - заголовок 1"/>
    <w:basedOn w:val="aa"/>
    <w:next w:val="a"/>
    <w:link w:val="-10"/>
    <w:autoRedefine/>
    <w:uiPriority w:val="99"/>
    <w:rsid w:val="009D4C68"/>
    <w:pPr>
      <w:keepNext/>
      <w:spacing w:after="0" w:line="240" w:lineRule="auto"/>
      <w:ind w:left="360" w:hanging="360"/>
      <w:jc w:val="center"/>
      <w:outlineLvl w:val="0"/>
    </w:pPr>
    <w:rPr>
      <w:rFonts w:ascii="Times New Roman" w:eastAsia="Calibri" w:hAnsi="Times New Roman"/>
      <w:b/>
      <w:bCs/>
      <w:sz w:val="28"/>
      <w:szCs w:val="28"/>
      <w:lang w:eastAsia="en-US"/>
    </w:rPr>
  </w:style>
  <w:style w:type="character" w:customStyle="1" w:styleId="-10">
    <w:name w:val="ЭК - заголовок 1 Знак"/>
    <w:basedOn w:val="a0"/>
    <w:link w:val="-1"/>
    <w:uiPriority w:val="99"/>
    <w:locked/>
    <w:rsid w:val="009D4C68"/>
    <w:rPr>
      <w:rFonts w:ascii="Times New Roman" w:eastAsia="Calibri" w:hAnsi="Times New Roman" w:cs="Times New Roman"/>
      <w:b/>
      <w:bCs/>
      <w:sz w:val="28"/>
      <w:szCs w:val="28"/>
    </w:rPr>
  </w:style>
  <w:style w:type="paragraph" w:customStyle="1" w:styleId="-2">
    <w:name w:val="ЭК - заголовок 2"/>
    <w:basedOn w:val="aa"/>
    <w:next w:val="a"/>
    <w:link w:val="-20"/>
    <w:autoRedefine/>
    <w:uiPriority w:val="99"/>
    <w:rsid w:val="005B67D0"/>
    <w:pPr>
      <w:keepNext/>
      <w:spacing w:after="0" w:line="240" w:lineRule="auto"/>
      <w:ind w:left="1211"/>
      <w:jc w:val="center"/>
      <w:outlineLvl w:val="1"/>
    </w:pPr>
    <w:rPr>
      <w:rFonts w:ascii="Times New Roman" w:eastAsia="Calibri" w:hAnsi="Times New Roman"/>
      <w:b/>
      <w:bCs/>
      <w:sz w:val="28"/>
      <w:szCs w:val="28"/>
      <w:lang w:eastAsia="en-US"/>
    </w:rPr>
  </w:style>
  <w:style w:type="paragraph" w:customStyle="1" w:styleId="-4">
    <w:name w:val="ЭК - заголовок 4"/>
    <w:basedOn w:val="aa"/>
    <w:next w:val="a"/>
    <w:uiPriority w:val="99"/>
    <w:rsid w:val="005174A1"/>
    <w:pPr>
      <w:keepNext/>
      <w:numPr>
        <w:ilvl w:val="3"/>
        <w:numId w:val="22"/>
      </w:numPr>
      <w:spacing w:after="0" w:line="240" w:lineRule="auto"/>
      <w:jc w:val="both"/>
      <w:outlineLvl w:val="3"/>
    </w:pPr>
    <w:rPr>
      <w:rFonts w:ascii="Times New Roman" w:eastAsia="Calibri" w:hAnsi="Times New Roman"/>
      <w:b/>
      <w:bCs/>
      <w:sz w:val="24"/>
      <w:szCs w:val="24"/>
      <w:lang w:eastAsia="en-US"/>
    </w:rPr>
  </w:style>
  <w:style w:type="character" w:customStyle="1" w:styleId="-20">
    <w:name w:val="ЭК - заголовок 2 Знак"/>
    <w:basedOn w:val="a0"/>
    <w:link w:val="-2"/>
    <w:uiPriority w:val="99"/>
    <w:locked/>
    <w:rsid w:val="005B67D0"/>
    <w:rPr>
      <w:rFonts w:ascii="Times New Roman" w:eastAsia="Calibri" w:hAnsi="Times New Roman" w:cs="Times New Roman"/>
      <w:b/>
      <w:bCs/>
      <w:sz w:val="28"/>
      <w:szCs w:val="28"/>
    </w:rPr>
  </w:style>
  <w:style w:type="paragraph" w:styleId="af7">
    <w:name w:val="caption"/>
    <w:basedOn w:val="a"/>
    <w:next w:val="a"/>
    <w:qFormat/>
    <w:rsid w:val="00EC0A33"/>
    <w:pPr>
      <w:keepNext/>
    </w:pPr>
    <w:rPr>
      <w:b/>
      <w:bCs/>
    </w:rPr>
  </w:style>
  <w:style w:type="character" w:customStyle="1" w:styleId="ab">
    <w:name w:val="Абзац списка Знак"/>
    <w:basedOn w:val="a0"/>
    <w:link w:val="aa"/>
    <w:uiPriority w:val="99"/>
    <w:locked/>
    <w:rsid w:val="002B42B1"/>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4130">
      <w:bodyDiv w:val="1"/>
      <w:marLeft w:val="0"/>
      <w:marRight w:val="0"/>
      <w:marTop w:val="0"/>
      <w:marBottom w:val="0"/>
      <w:divBdr>
        <w:top w:val="none" w:sz="0" w:space="0" w:color="auto"/>
        <w:left w:val="none" w:sz="0" w:space="0" w:color="auto"/>
        <w:bottom w:val="none" w:sz="0" w:space="0" w:color="auto"/>
        <w:right w:val="none" w:sz="0" w:space="0" w:color="auto"/>
      </w:divBdr>
    </w:div>
    <w:div w:id="406733891">
      <w:bodyDiv w:val="1"/>
      <w:marLeft w:val="0"/>
      <w:marRight w:val="0"/>
      <w:marTop w:val="0"/>
      <w:marBottom w:val="0"/>
      <w:divBdr>
        <w:top w:val="none" w:sz="0" w:space="0" w:color="auto"/>
        <w:left w:val="none" w:sz="0" w:space="0" w:color="auto"/>
        <w:bottom w:val="none" w:sz="0" w:space="0" w:color="auto"/>
        <w:right w:val="none" w:sz="0" w:space="0" w:color="auto"/>
      </w:divBdr>
    </w:div>
    <w:div w:id="620654185">
      <w:bodyDiv w:val="1"/>
      <w:marLeft w:val="0"/>
      <w:marRight w:val="0"/>
      <w:marTop w:val="0"/>
      <w:marBottom w:val="0"/>
      <w:divBdr>
        <w:top w:val="none" w:sz="0" w:space="0" w:color="auto"/>
        <w:left w:val="none" w:sz="0" w:space="0" w:color="auto"/>
        <w:bottom w:val="none" w:sz="0" w:space="0" w:color="auto"/>
        <w:right w:val="none" w:sz="0" w:space="0" w:color="auto"/>
      </w:divBdr>
    </w:div>
    <w:div w:id="739837089">
      <w:bodyDiv w:val="1"/>
      <w:marLeft w:val="0"/>
      <w:marRight w:val="0"/>
      <w:marTop w:val="0"/>
      <w:marBottom w:val="0"/>
      <w:divBdr>
        <w:top w:val="none" w:sz="0" w:space="0" w:color="auto"/>
        <w:left w:val="none" w:sz="0" w:space="0" w:color="auto"/>
        <w:bottom w:val="none" w:sz="0" w:space="0" w:color="auto"/>
        <w:right w:val="none" w:sz="0" w:space="0" w:color="auto"/>
      </w:divBdr>
    </w:div>
    <w:div w:id="1563367791">
      <w:bodyDiv w:val="1"/>
      <w:marLeft w:val="0"/>
      <w:marRight w:val="0"/>
      <w:marTop w:val="0"/>
      <w:marBottom w:val="0"/>
      <w:divBdr>
        <w:top w:val="none" w:sz="0" w:space="0" w:color="auto"/>
        <w:left w:val="none" w:sz="0" w:space="0" w:color="auto"/>
        <w:bottom w:val="none" w:sz="0" w:space="0" w:color="auto"/>
        <w:right w:val="none" w:sz="0" w:space="0" w:color="auto"/>
      </w:divBdr>
    </w:div>
    <w:div w:id="164281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B2F7904E79DCABEEF89E7F228460B3163CA5679BDBB8DC5CCB21B8oDCB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F78E6-82BA-4A5E-A169-93FB49CB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8817</Words>
  <Characters>50259</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Улитина</dc:creator>
  <cp:keywords/>
  <dc:description/>
  <cp:lastModifiedBy>USER</cp:lastModifiedBy>
  <cp:revision>4</cp:revision>
  <cp:lastPrinted>2022-12-09T05:09:00Z</cp:lastPrinted>
  <dcterms:created xsi:type="dcterms:W3CDTF">2023-06-13T08:32:00Z</dcterms:created>
  <dcterms:modified xsi:type="dcterms:W3CDTF">2023-06-14T07:54:00Z</dcterms:modified>
</cp:coreProperties>
</file>