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0A" w:rsidRDefault="008E2CA6" w:rsidP="008E2CA6">
      <w:pPr>
        <w:jc w:val="center"/>
        <w:rPr>
          <w:rFonts w:ascii="Times New Roman" w:hAnsi="Times New Roman" w:cs="Times New Roman"/>
          <w:sz w:val="28"/>
          <w:szCs w:val="28"/>
        </w:rPr>
      </w:pPr>
      <w:r w:rsidRPr="008E2CA6">
        <w:rPr>
          <w:rFonts w:ascii="Times New Roman" w:hAnsi="Times New Roman" w:cs="Times New Roman"/>
          <w:sz w:val="28"/>
          <w:szCs w:val="28"/>
        </w:rPr>
        <w:t>Протесты прокуратуры 2014 год</w:t>
      </w:r>
    </w:p>
    <w:p w:rsidR="00417FA2" w:rsidRPr="00417FA2" w:rsidRDefault="00417FA2" w:rsidP="00417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Протест прокуратуры от</w:t>
      </w:r>
      <w:r>
        <w:rPr>
          <w:rFonts w:ascii="Times New Roman" w:hAnsi="Times New Roman"/>
          <w:sz w:val="28"/>
          <w:szCs w:val="28"/>
        </w:rPr>
        <w:t xml:space="preserve"> 31.01.2014 №01-08 на Устав муниципального образования Ситьковское сельское поселение.</w:t>
      </w:r>
    </w:p>
    <w:p w:rsidR="00417FA2" w:rsidRPr="00417FA2" w:rsidRDefault="00417FA2" w:rsidP="00417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Протест прокуратуры от</w:t>
      </w:r>
      <w:r>
        <w:rPr>
          <w:rFonts w:ascii="Times New Roman" w:hAnsi="Times New Roman"/>
          <w:sz w:val="28"/>
          <w:szCs w:val="28"/>
        </w:rPr>
        <w:t xml:space="preserve"> 12.03.2014 №01-08 на решение Совета депутатов Ситьковского сельского поселения от 18.11.2013 №18 «О внесении изменений в Положение о земельном налоге на территории муниципального образования Ситьковское сельское поселение, утвержденное решением Совета депутатов Ситьковского сельского поселения от 14.11.2006 № 30».</w:t>
      </w:r>
    </w:p>
    <w:p w:rsidR="00417FA2" w:rsidRPr="001E5205" w:rsidRDefault="00417FA2" w:rsidP="00417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Протест прокуратуры от</w:t>
      </w:r>
      <w:r>
        <w:rPr>
          <w:rFonts w:ascii="Times New Roman" w:hAnsi="Times New Roman"/>
          <w:sz w:val="28"/>
          <w:szCs w:val="28"/>
        </w:rPr>
        <w:t xml:space="preserve"> 12.03.2014 № 01-08 на Порядок выплаты пенсии за выслугу лет лицам, замещавшим муниципальные должности, должности муниципальной службы в органах местного самоуправления Ситьковского сельского поселения.</w:t>
      </w:r>
    </w:p>
    <w:p w:rsidR="001E5205" w:rsidRPr="001E5205" w:rsidRDefault="001E5205" w:rsidP="00417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Протест прокуратуры от</w:t>
      </w:r>
      <w:r>
        <w:rPr>
          <w:rFonts w:ascii="Times New Roman" w:hAnsi="Times New Roman"/>
          <w:sz w:val="28"/>
          <w:szCs w:val="28"/>
        </w:rPr>
        <w:t xml:space="preserve"> 26.05.2014 № 01-08 на п.п.3.3.4., п.п.3.5.1 Административного регламента по исполнению муниципальной функции «Муниципальный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 муниципального образования Ситьковское сельское поселение».</w:t>
      </w:r>
    </w:p>
    <w:p w:rsidR="001E5205" w:rsidRPr="001E5205" w:rsidRDefault="001E5205" w:rsidP="00417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Протест прокуратуры от</w:t>
      </w:r>
      <w:r>
        <w:rPr>
          <w:rFonts w:ascii="Times New Roman" w:hAnsi="Times New Roman"/>
          <w:sz w:val="28"/>
          <w:szCs w:val="28"/>
        </w:rPr>
        <w:t xml:space="preserve"> 16.06.2014 № 01-08 на решение Совета депутатов Ситьковского сельского поселения от 14.05.2007 № 15 «Об утверждении социальных норм потребления жилищно-коммунальных услуг и норм продажи твердого топлива населению, проживающему в помещениях, не имеющих центрального отопления».</w:t>
      </w:r>
    </w:p>
    <w:p w:rsidR="001E5205" w:rsidRPr="00AA2BC4" w:rsidRDefault="001E5205" w:rsidP="00417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Протест прокуратуры от</w:t>
      </w:r>
      <w:r>
        <w:rPr>
          <w:rFonts w:ascii="Times New Roman" w:hAnsi="Times New Roman"/>
          <w:sz w:val="28"/>
          <w:szCs w:val="28"/>
        </w:rPr>
        <w:t xml:space="preserve"> 25.08.2014 № 01-08 на постановление Администрации муниципального образования Ситьковское сельское поселение </w:t>
      </w:r>
      <w:r w:rsidR="00AA2BC4">
        <w:rPr>
          <w:rFonts w:ascii="Times New Roman" w:hAnsi="Times New Roman"/>
          <w:sz w:val="28"/>
          <w:szCs w:val="28"/>
        </w:rPr>
        <w:t>от 17.07.2014 № 29 «Об утверждении Генеральной схемы очистки территории муниципального образования Ситьковское сельское поселение».</w:t>
      </w:r>
    </w:p>
    <w:p w:rsidR="00AA2BC4" w:rsidRPr="00AA2BC4" w:rsidRDefault="00AA2BC4" w:rsidP="00417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Протест прокуратуры от</w:t>
      </w:r>
      <w:r>
        <w:rPr>
          <w:rFonts w:ascii="Times New Roman" w:hAnsi="Times New Roman"/>
          <w:sz w:val="28"/>
          <w:szCs w:val="28"/>
        </w:rPr>
        <w:t xml:space="preserve"> 23.10.2014 № 01-08 на Административный регламент «Признание граждан </w:t>
      </w:r>
      <w:proofErr w:type="gramStart"/>
      <w:r>
        <w:rPr>
          <w:rFonts w:ascii="Times New Roman" w:hAnsi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/>
          <w:sz w:val="28"/>
          <w:szCs w:val="28"/>
        </w:rPr>
        <w:t xml:space="preserve"> в целях предоставления жилых помещений по договорам социального найма».</w:t>
      </w:r>
    </w:p>
    <w:p w:rsidR="00AA2BC4" w:rsidRPr="0047365C" w:rsidRDefault="0047365C" w:rsidP="0047365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AA2BC4" w:rsidRPr="0047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058F"/>
    <w:multiLevelType w:val="hybridMultilevel"/>
    <w:tmpl w:val="908A9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A6"/>
    <w:rsid w:val="001E5205"/>
    <w:rsid w:val="00417FA2"/>
    <w:rsid w:val="0047365C"/>
    <w:rsid w:val="008E2CA6"/>
    <w:rsid w:val="00AA2BC4"/>
    <w:rsid w:val="00B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2015-03-23T07:49:00Z</dcterms:created>
  <dcterms:modified xsi:type="dcterms:W3CDTF">2015-03-23T08:53:00Z</dcterms:modified>
</cp:coreProperties>
</file>