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8D48A4">
        <w:rPr>
          <w:rFonts w:ascii="Times New Roman" w:eastAsia="Times New Roman" w:hAnsi="Times New Roman" w:cs="Times New Roman"/>
          <w:sz w:val="28"/>
          <w:szCs w:val="24"/>
          <w:lang w:eastAsia="ru-RU"/>
        </w:rPr>
        <w:t>23.07.</w:t>
      </w:r>
      <w:r w:rsidR="005514C6">
        <w:rPr>
          <w:rFonts w:ascii="Times New Roman" w:eastAsia="Times New Roman" w:hAnsi="Times New Roman" w:cs="Times New Roman"/>
          <w:sz w:val="28"/>
          <w:szCs w:val="24"/>
          <w:lang w:eastAsia="ru-RU"/>
        </w:rPr>
        <w:t xml:space="preserve"> </w:t>
      </w:r>
      <w:r w:rsidR="00D75153">
        <w:rPr>
          <w:rFonts w:ascii="Times New Roman" w:eastAsia="Times New Roman" w:hAnsi="Times New Roman" w:cs="Times New Roman"/>
          <w:sz w:val="28"/>
          <w:szCs w:val="24"/>
          <w:lang w:eastAsia="ru-RU"/>
        </w:rPr>
        <w:t>2020</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E71CD2">
        <w:rPr>
          <w:rFonts w:ascii="Times New Roman" w:eastAsia="Times New Roman" w:hAnsi="Times New Roman" w:cs="Times New Roman"/>
          <w:sz w:val="28"/>
          <w:szCs w:val="24"/>
          <w:lang w:eastAsia="ru-RU"/>
        </w:rPr>
        <w:t xml:space="preserve"> </w:t>
      </w:r>
      <w:r w:rsidR="008D48A4">
        <w:rPr>
          <w:rFonts w:ascii="Times New Roman" w:eastAsia="Times New Roman" w:hAnsi="Times New Roman" w:cs="Times New Roman"/>
          <w:sz w:val="28"/>
          <w:szCs w:val="24"/>
          <w:lang w:eastAsia="ru-RU"/>
        </w:rPr>
        <w:t>321</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0A4D58">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111F9D">
              <w:rPr>
                <w:rFonts w:ascii="Times New Roman" w:eastAsia="Times New Roman" w:hAnsi="Times New Roman" w:cs="Times New Roman"/>
                <w:sz w:val="28"/>
                <w:szCs w:val="28"/>
                <w:lang w:eastAsia="ru-RU"/>
              </w:rPr>
              <w:t xml:space="preserve">1 </w:t>
            </w:r>
            <w:r w:rsidR="000A4D58">
              <w:rPr>
                <w:rFonts w:ascii="Times New Roman" w:eastAsia="Times New Roman" w:hAnsi="Times New Roman" w:cs="Times New Roman"/>
                <w:sz w:val="28"/>
                <w:szCs w:val="28"/>
                <w:lang w:eastAsia="ru-RU"/>
              </w:rPr>
              <w:t>полугодие</w:t>
            </w:r>
            <w:r w:rsidR="00D75153">
              <w:rPr>
                <w:rFonts w:ascii="Times New Roman" w:eastAsia="Times New Roman" w:hAnsi="Times New Roman" w:cs="Times New Roman"/>
                <w:sz w:val="28"/>
                <w:szCs w:val="28"/>
                <w:lang w:eastAsia="ru-RU"/>
              </w:rPr>
              <w:t xml:space="preserve"> 2020</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1 </w:t>
      </w:r>
      <w:r w:rsidR="005166B3">
        <w:rPr>
          <w:sz w:val="28"/>
          <w:szCs w:val="28"/>
        </w:rPr>
        <w:t>полугодие</w:t>
      </w:r>
      <w:r w:rsidR="00A13C53">
        <w:rPr>
          <w:sz w:val="28"/>
          <w:szCs w:val="28"/>
        </w:rPr>
        <w:t xml:space="preserve"> 2020</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140C93">
        <w:rPr>
          <w:sz w:val="28"/>
          <w:szCs w:val="28"/>
        </w:rPr>
        <w:t>Заместителю н</w:t>
      </w:r>
      <w:r w:rsidRPr="00B939CC">
        <w:rPr>
          <w:sz w:val="28"/>
          <w:szCs w:val="28"/>
        </w:rPr>
        <w:t>ачальник</w:t>
      </w:r>
      <w:r w:rsidR="00140C93">
        <w:rPr>
          <w:sz w:val="28"/>
          <w:szCs w:val="28"/>
        </w:rPr>
        <w:t>а</w:t>
      </w:r>
      <w:r w:rsidRPr="00B939CC">
        <w:rPr>
          <w:sz w:val="28"/>
          <w:szCs w:val="28"/>
        </w:rPr>
        <w:t xml:space="preserve">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140C93">
        <w:rPr>
          <w:sz w:val="28"/>
          <w:szCs w:val="28"/>
        </w:rPr>
        <w:t>С.М. Мироновой</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 xml:space="preserve">1 </w:t>
      </w:r>
      <w:r w:rsidR="005166B3">
        <w:rPr>
          <w:sz w:val="28"/>
          <w:szCs w:val="28"/>
        </w:rPr>
        <w:t>полугодие</w:t>
      </w:r>
      <w:r w:rsidR="00111F9D">
        <w:rPr>
          <w:sz w:val="28"/>
          <w:szCs w:val="28"/>
        </w:rPr>
        <w:t xml:space="preserve"> </w:t>
      </w:r>
      <w:r w:rsidR="00A13C53">
        <w:rPr>
          <w:sz w:val="28"/>
          <w:szCs w:val="28"/>
        </w:rPr>
        <w:t>2020</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140C93">
        <w:rPr>
          <w:sz w:val="28"/>
          <w:szCs w:val="28"/>
        </w:rPr>
        <w:t>1</w:t>
      </w:r>
      <w:r w:rsidR="005166B3">
        <w:rPr>
          <w:sz w:val="28"/>
          <w:szCs w:val="28"/>
        </w:rPr>
        <w:t>0</w:t>
      </w:r>
      <w:r w:rsidR="004D177A">
        <w:rPr>
          <w:sz w:val="28"/>
          <w:szCs w:val="28"/>
        </w:rPr>
        <w:t xml:space="preserve"> </w:t>
      </w:r>
      <w:r w:rsidR="005166B3">
        <w:rPr>
          <w:sz w:val="28"/>
          <w:szCs w:val="28"/>
        </w:rPr>
        <w:t>августа</w:t>
      </w:r>
      <w:r w:rsidR="00414FC4">
        <w:rPr>
          <w:sz w:val="28"/>
          <w:szCs w:val="28"/>
        </w:rPr>
        <w:t xml:space="preserve"> 2020</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 xml:space="preserve">1 </w:t>
      </w:r>
      <w:r w:rsidR="005166B3">
        <w:rPr>
          <w:sz w:val="28"/>
          <w:szCs w:val="28"/>
        </w:rPr>
        <w:t>полугодие</w:t>
      </w:r>
      <w:r w:rsidR="00414FC4">
        <w:rPr>
          <w:sz w:val="28"/>
          <w:szCs w:val="28"/>
        </w:rPr>
        <w:t xml:space="preserve"> 2020</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927E7B" w:rsidP="006A71F9">
      <w:pPr>
        <w:spacing w:after="0" w:line="240" w:lineRule="auto"/>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B22030" w:rsidRPr="002A7097">
        <w:rPr>
          <w:rFonts w:ascii="Times New Roman" w:eastAsia="Times New Roman" w:hAnsi="Times New Roman" w:cs="Times New Roman"/>
          <w:bCs/>
          <w:iCs/>
          <w:sz w:val="28"/>
          <w:szCs w:val="28"/>
          <w:lang w:eastAsia="ru-RU"/>
        </w:rPr>
        <w:t>«</w:t>
      </w:r>
      <w:proofErr w:type="spellStart"/>
      <w:r w:rsidR="00B22030" w:rsidRPr="002A7097">
        <w:rPr>
          <w:rFonts w:ascii="Times New Roman" w:eastAsia="Times New Roman" w:hAnsi="Times New Roman" w:cs="Times New Roman"/>
          <w:bCs/>
          <w:iCs/>
          <w:sz w:val="28"/>
          <w:szCs w:val="28"/>
          <w:lang w:eastAsia="ru-RU"/>
        </w:rPr>
        <w:t>Велижский</w:t>
      </w:r>
      <w:proofErr w:type="spellEnd"/>
      <w:r w:rsidR="00B22030"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p w:rsidR="00927E7B" w:rsidRDefault="00927E7B" w:rsidP="006A71F9">
      <w:pPr>
        <w:spacing w:after="0" w:line="240" w:lineRule="auto"/>
        <w:outlineLvl w:val="4"/>
        <w:rPr>
          <w:rFonts w:ascii="Times New Roman" w:eastAsia="Times New Roman" w:hAnsi="Times New Roman" w:cs="Times New Roman"/>
          <w:bCs/>
          <w:iCs/>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C442CF">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C442CF">
              <w:rPr>
                <w:rFonts w:ascii="Times New Roman" w:eastAsia="Times New Roman" w:hAnsi="Times New Roman" w:cs="Times New Roman"/>
                <w:sz w:val="28"/>
                <w:szCs w:val="28"/>
                <w:lang w:eastAsia="ru-RU"/>
              </w:rPr>
              <w:t>23.07.</w:t>
            </w:r>
            <w:r w:rsidRPr="006A35B5">
              <w:rPr>
                <w:rFonts w:ascii="Times New Roman" w:eastAsia="Times New Roman" w:hAnsi="Times New Roman" w:cs="Times New Roman"/>
                <w:sz w:val="28"/>
                <w:szCs w:val="28"/>
                <w:lang w:eastAsia="ru-RU"/>
              </w:rPr>
              <w:t xml:space="preserve"> </w:t>
            </w:r>
            <w:r w:rsidR="008507EB">
              <w:rPr>
                <w:rFonts w:ascii="Times New Roman" w:eastAsia="Times New Roman" w:hAnsi="Times New Roman" w:cs="Times New Roman"/>
                <w:sz w:val="28"/>
                <w:szCs w:val="28"/>
                <w:lang w:eastAsia="ru-RU"/>
              </w:rPr>
              <w:t>2020</w:t>
            </w:r>
            <w:r w:rsidRPr="006A35B5">
              <w:rPr>
                <w:rFonts w:ascii="Times New Roman" w:eastAsia="Times New Roman" w:hAnsi="Times New Roman" w:cs="Times New Roman"/>
                <w:sz w:val="28"/>
                <w:szCs w:val="28"/>
                <w:lang w:eastAsia="ru-RU"/>
              </w:rPr>
              <w:t xml:space="preserve">  №</w:t>
            </w:r>
            <w:r w:rsidR="00C442CF">
              <w:rPr>
                <w:rFonts w:ascii="Times New Roman" w:eastAsia="Times New Roman" w:hAnsi="Times New Roman" w:cs="Times New Roman"/>
                <w:sz w:val="28"/>
                <w:szCs w:val="28"/>
                <w:lang w:eastAsia="ru-RU"/>
              </w:rPr>
              <w:t xml:space="preserve"> 321</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F10848"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Исполнение доходов  бюджета</w:t>
      </w:r>
      <w:r w:rsidR="00F10848">
        <w:rPr>
          <w:rFonts w:ascii="Times New Roman" w:eastAsia="Times New Roman" w:hAnsi="Times New Roman" w:cs="Times New Roman"/>
          <w:b/>
          <w:sz w:val="28"/>
          <w:szCs w:val="28"/>
          <w:lang w:eastAsia="ru-RU"/>
        </w:rPr>
        <w:t xml:space="preserve"> муниципального образования «</w:t>
      </w:r>
      <w:proofErr w:type="spellStart"/>
      <w:r w:rsidR="00F10848">
        <w:rPr>
          <w:rFonts w:ascii="Times New Roman" w:eastAsia="Times New Roman" w:hAnsi="Times New Roman" w:cs="Times New Roman"/>
          <w:b/>
          <w:sz w:val="28"/>
          <w:szCs w:val="28"/>
          <w:lang w:eastAsia="ru-RU"/>
        </w:rPr>
        <w:t>Велижский</w:t>
      </w:r>
      <w:proofErr w:type="spellEnd"/>
      <w:r w:rsidR="00F10848">
        <w:rPr>
          <w:rFonts w:ascii="Times New Roman" w:eastAsia="Times New Roman" w:hAnsi="Times New Roman" w:cs="Times New Roman"/>
          <w:b/>
          <w:sz w:val="28"/>
          <w:szCs w:val="28"/>
          <w:lang w:eastAsia="ru-RU"/>
        </w:rPr>
        <w:t xml:space="preserve"> район»</w:t>
      </w:r>
      <w:r w:rsidRPr="006A35B5">
        <w:rPr>
          <w:rFonts w:ascii="Times New Roman" w:eastAsia="Times New Roman" w:hAnsi="Times New Roman" w:cs="Times New Roman"/>
          <w:b/>
          <w:sz w:val="28"/>
          <w:szCs w:val="28"/>
          <w:lang w:eastAsia="ru-RU"/>
        </w:rPr>
        <w:t xml:space="preserve">,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 xml:space="preserve">безвозмездных поступлений </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за</w:t>
      </w:r>
      <w:r w:rsidR="008507EB">
        <w:rPr>
          <w:rFonts w:ascii="Times New Roman" w:eastAsia="Times New Roman" w:hAnsi="Times New Roman" w:cs="Times New Roman"/>
          <w:b/>
          <w:sz w:val="28"/>
          <w:szCs w:val="28"/>
          <w:lang w:eastAsia="ru-RU"/>
        </w:rPr>
        <w:t xml:space="preserve"> 1 </w:t>
      </w:r>
      <w:r w:rsidR="005166B3">
        <w:rPr>
          <w:rFonts w:ascii="Times New Roman" w:eastAsia="Times New Roman" w:hAnsi="Times New Roman" w:cs="Times New Roman"/>
          <w:b/>
          <w:sz w:val="28"/>
          <w:szCs w:val="28"/>
          <w:lang w:eastAsia="ru-RU"/>
        </w:rPr>
        <w:t>полугодие</w:t>
      </w:r>
      <w:r w:rsidR="008507EB">
        <w:rPr>
          <w:rFonts w:ascii="Times New Roman" w:eastAsia="Times New Roman" w:hAnsi="Times New Roman" w:cs="Times New Roman"/>
          <w:b/>
          <w:sz w:val="28"/>
          <w:szCs w:val="28"/>
          <w:lang w:eastAsia="ru-RU"/>
        </w:rPr>
        <w:t xml:space="preserve"> 2020</w:t>
      </w:r>
      <w:r w:rsidR="00111F9D">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tbl>
      <w:tblPr>
        <w:tblW w:w="10747"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c>
          <w:tcPr>
            <w:tcW w:w="2667"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 xml:space="preserve">Код </w:t>
            </w:r>
            <w:r w:rsidRPr="0023187C">
              <w:rPr>
                <w:rFonts w:ascii="Times New Roman" w:eastAsia="Times New Roman" w:hAnsi="Times New Roman" w:cs="Times New Roman"/>
                <w:sz w:val="24"/>
                <w:szCs w:val="24"/>
                <w:u w:val="single"/>
                <w:lang w:eastAsia="ru-RU"/>
              </w:rPr>
              <w:t>&lt;*&gt;</w:t>
            </w:r>
          </w:p>
        </w:tc>
        <w:tc>
          <w:tcPr>
            <w:tcW w:w="4252"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Наименование кода доходов</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бюджета</w:t>
            </w:r>
          </w:p>
        </w:tc>
        <w:tc>
          <w:tcPr>
            <w:tcW w:w="1276"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сполнение</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Исполнено</w:t>
            </w:r>
            <w:proofErr w:type="gramStart"/>
            <w:r>
              <w:rPr>
                <w:rFonts w:ascii="Times New Roman" w:eastAsia="Times New Roman" w:hAnsi="Times New Roman" w:cs="Times New Roman"/>
                <w:b/>
                <w:sz w:val="24"/>
                <w:szCs w:val="24"/>
                <w:lang w:eastAsia="ru-RU"/>
              </w:rPr>
              <w:t xml:space="preserve"> (%)</w:t>
            </w:r>
            <w:proofErr w:type="gramEnd"/>
          </w:p>
        </w:tc>
      </w:tr>
    </w:tbl>
    <w:p w:rsidR="0023187C" w:rsidRPr="0023187C" w:rsidRDefault="0023187C" w:rsidP="0023187C">
      <w:pPr>
        <w:spacing w:after="0" w:line="240" w:lineRule="auto"/>
        <w:rPr>
          <w:rFonts w:ascii="Times New Roman" w:eastAsia="Times New Roman" w:hAnsi="Times New Roman" w:cs="Times New Roman"/>
          <w:sz w:val="24"/>
          <w:szCs w:val="24"/>
          <w:lang w:eastAsia="ru-RU"/>
        </w:rPr>
      </w:pPr>
    </w:p>
    <w:tbl>
      <w:tblPr>
        <w:tblW w:w="10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rPr>
          <w:cantSplit/>
          <w:tblHeader/>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1 00 00000 00 0000 000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35503,3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15104,1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9925,8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40,4</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9925,8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1013,4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45,3</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D3773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5850,9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560C3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2871,</w:t>
            </w:r>
            <w:r w:rsidR="00560C3E">
              <w:rPr>
                <w:rFonts w:ascii="Times New Roman" w:eastAsia="Times New Roman" w:hAnsi="Times New Roman" w:cs="Times New Roman"/>
                <w:b/>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49,1</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1 05 02000 02 0000 110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4455,4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560C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2349,</w:t>
            </w:r>
            <w:r w:rsidR="00560C3E">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557,1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1 05 04000 02 0000 110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838,4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7D5FF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14577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374,0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14577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43,8</w:t>
            </w:r>
          </w:p>
        </w:tc>
      </w:tr>
      <w:tr w:rsidR="0023187C" w:rsidRPr="0023187C" w:rsidTr="00C82E0E">
        <w:trPr>
          <w:cantSplit/>
          <w:trHeight w:val="70"/>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14577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14577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786,7</w:t>
            </w:r>
          </w:p>
        </w:tc>
        <w:tc>
          <w:tcPr>
            <w:tcW w:w="1276" w:type="dxa"/>
            <w:vAlign w:val="bottom"/>
          </w:tcPr>
          <w:p w:rsidR="0023187C" w:rsidRPr="0023187C" w:rsidRDefault="00FA6E1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520,6</w:t>
            </w:r>
          </w:p>
        </w:tc>
        <w:tc>
          <w:tcPr>
            <w:tcW w:w="1276" w:type="dxa"/>
            <w:vAlign w:val="bottom"/>
          </w:tcPr>
          <w:p w:rsidR="0023187C" w:rsidRPr="0023187C" w:rsidRDefault="00FA6E1C"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1 11 05000 00 0000 120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23187C">
              <w:rPr>
                <w:rFonts w:ascii="Times New Roman" w:eastAsia="Times New Roman" w:hAnsi="Times New Roman" w:cs="Times New Roman"/>
                <w:sz w:val="24"/>
                <w:szCs w:val="24"/>
                <w:lang w:eastAsia="ru-RU"/>
              </w:rPr>
              <w:lastRenderedPageBreak/>
              <w:t xml:space="preserve">казённых) </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786,7</w:t>
            </w:r>
          </w:p>
        </w:tc>
        <w:tc>
          <w:tcPr>
            <w:tcW w:w="1276" w:type="dxa"/>
            <w:vAlign w:val="bottom"/>
          </w:tcPr>
          <w:p w:rsidR="0023187C" w:rsidRPr="0023187C" w:rsidRDefault="00FA6E1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520,6</w:t>
            </w:r>
          </w:p>
        </w:tc>
        <w:tc>
          <w:tcPr>
            <w:tcW w:w="1276" w:type="dxa"/>
            <w:vAlign w:val="bottom"/>
          </w:tcPr>
          <w:p w:rsidR="0023187C" w:rsidRPr="0023187C" w:rsidRDefault="00FA6E1C"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1 11 05010 00 0000 120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643,9</w:t>
            </w:r>
          </w:p>
        </w:tc>
        <w:tc>
          <w:tcPr>
            <w:tcW w:w="1276" w:type="dxa"/>
            <w:vAlign w:val="bottom"/>
          </w:tcPr>
          <w:p w:rsidR="0023187C" w:rsidRPr="0023187C" w:rsidRDefault="003C5F3B"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442,6</w:t>
            </w:r>
          </w:p>
        </w:tc>
        <w:tc>
          <w:tcPr>
            <w:tcW w:w="1276" w:type="dxa"/>
            <w:vAlign w:val="bottom"/>
          </w:tcPr>
          <w:p w:rsidR="0023187C" w:rsidRPr="0023187C" w:rsidRDefault="003C5F3B"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1 11 05030 00 0000 120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142,8</w:t>
            </w:r>
          </w:p>
        </w:tc>
        <w:tc>
          <w:tcPr>
            <w:tcW w:w="1276" w:type="dxa"/>
            <w:vAlign w:val="bottom"/>
          </w:tcPr>
          <w:p w:rsidR="0023187C" w:rsidRPr="0023187C" w:rsidRDefault="003C5F3B"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1276" w:type="dxa"/>
            <w:vAlign w:val="bottom"/>
          </w:tcPr>
          <w:p w:rsidR="0023187C" w:rsidRPr="0023187C" w:rsidRDefault="003C5F3B"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1 11 07010 00 0000 120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23187C" w:rsidRPr="0023187C" w:rsidRDefault="000F6BCE" w:rsidP="00C82E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0F6BC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0F6BC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43,2</w:t>
            </w:r>
          </w:p>
        </w:tc>
        <w:tc>
          <w:tcPr>
            <w:tcW w:w="1276" w:type="dxa"/>
            <w:vAlign w:val="bottom"/>
          </w:tcPr>
          <w:p w:rsidR="0023187C" w:rsidRPr="0023187C" w:rsidRDefault="00132BA5" w:rsidP="0031747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r w:rsidR="0031747D">
              <w:rPr>
                <w:rFonts w:ascii="Times New Roman" w:eastAsia="Times New Roman" w:hAnsi="Times New Roman" w:cs="Times New Roman"/>
                <w:b/>
                <w:sz w:val="24"/>
                <w:szCs w:val="24"/>
                <w:lang w:eastAsia="ru-RU"/>
              </w:rPr>
              <w:t>8</w:t>
            </w:r>
          </w:p>
        </w:tc>
        <w:tc>
          <w:tcPr>
            <w:tcW w:w="1276" w:type="dxa"/>
            <w:vAlign w:val="bottom"/>
          </w:tcPr>
          <w:p w:rsidR="0023187C" w:rsidRPr="0023187C" w:rsidRDefault="00132BA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147,6</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1 12 01000 01 0000 120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43,2</w:t>
            </w:r>
          </w:p>
        </w:tc>
        <w:tc>
          <w:tcPr>
            <w:tcW w:w="1276" w:type="dxa"/>
            <w:vAlign w:val="bottom"/>
          </w:tcPr>
          <w:p w:rsidR="0023187C" w:rsidRPr="0023187C" w:rsidRDefault="00132BA5" w:rsidP="003174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31747D">
              <w:rPr>
                <w:rFonts w:ascii="Times New Roman" w:eastAsia="Times New Roman" w:hAnsi="Times New Roman" w:cs="Times New Roman"/>
                <w:sz w:val="24"/>
                <w:szCs w:val="24"/>
                <w:lang w:eastAsia="ru-RU"/>
              </w:rPr>
              <w:t>8</w:t>
            </w:r>
          </w:p>
        </w:tc>
        <w:tc>
          <w:tcPr>
            <w:tcW w:w="1276" w:type="dxa"/>
            <w:vAlign w:val="bottom"/>
          </w:tcPr>
          <w:p w:rsidR="0023187C" w:rsidRPr="0023187C" w:rsidRDefault="00132BA5"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147,6</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23187C" w:rsidRPr="0023187C" w:rsidRDefault="000F6BC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C82E0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100,8</w:t>
            </w:r>
          </w:p>
        </w:tc>
        <w:tc>
          <w:tcPr>
            <w:tcW w:w="1276" w:type="dxa"/>
            <w:vAlign w:val="bottom"/>
          </w:tcPr>
          <w:p w:rsidR="0023187C" w:rsidRPr="0023187C" w:rsidRDefault="00C82E0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1 14 02050 05 0000 410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23187C" w:rsidRPr="0023187C" w:rsidRDefault="00880B68" w:rsidP="00C82E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C82E0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w:t>
            </w:r>
          </w:p>
        </w:tc>
        <w:tc>
          <w:tcPr>
            <w:tcW w:w="1276" w:type="dxa"/>
            <w:vAlign w:val="bottom"/>
          </w:tcPr>
          <w:p w:rsidR="0023187C" w:rsidRPr="0023187C" w:rsidRDefault="00C82E0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1 14 06000 00 0000 430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23187C" w:rsidRPr="0023187C" w:rsidRDefault="0023187C" w:rsidP="00880B68">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                  </w:t>
            </w:r>
            <w:r w:rsidR="00880B68">
              <w:rPr>
                <w:rFonts w:ascii="Times New Roman" w:eastAsia="Times New Roman" w:hAnsi="Times New Roman" w:cs="Times New Roman"/>
                <w:sz w:val="24"/>
                <w:szCs w:val="24"/>
                <w:lang w:eastAsia="ru-RU"/>
              </w:rPr>
              <w:t>0,0</w:t>
            </w:r>
          </w:p>
        </w:tc>
        <w:tc>
          <w:tcPr>
            <w:tcW w:w="1276" w:type="dxa"/>
            <w:vAlign w:val="bottom"/>
          </w:tcPr>
          <w:p w:rsidR="0023187C" w:rsidRPr="0023187C" w:rsidRDefault="00F23C8D"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76" w:type="dxa"/>
            <w:vAlign w:val="bottom"/>
          </w:tcPr>
          <w:p w:rsidR="0023187C" w:rsidRPr="0023187C" w:rsidRDefault="00EF06E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1 16 00000 00 0000 000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1175,5</w:t>
            </w:r>
          </w:p>
        </w:tc>
        <w:tc>
          <w:tcPr>
            <w:tcW w:w="1276" w:type="dxa"/>
            <w:vAlign w:val="bottom"/>
          </w:tcPr>
          <w:p w:rsidR="0023187C" w:rsidRPr="0023187C" w:rsidRDefault="00D63B7E" w:rsidP="00B4222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234,</w:t>
            </w:r>
            <w:r w:rsidR="00B42226">
              <w:rPr>
                <w:rFonts w:ascii="Times New Roman" w:eastAsia="Times New Roman" w:hAnsi="Times New Roman" w:cs="Times New Roman"/>
                <w:b/>
                <w:sz w:val="24"/>
                <w:szCs w:val="24"/>
                <w:lang w:eastAsia="ru-RU"/>
              </w:rPr>
              <w:t>1</w:t>
            </w:r>
          </w:p>
        </w:tc>
        <w:tc>
          <w:tcPr>
            <w:tcW w:w="1276" w:type="dxa"/>
            <w:vAlign w:val="bottom"/>
          </w:tcPr>
          <w:p w:rsidR="0023187C" w:rsidRPr="0023187C" w:rsidRDefault="00D63B7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19,9</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116 01000 01 0000 140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1175,5</w:t>
            </w:r>
          </w:p>
        </w:tc>
        <w:tc>
          <w:tcPr>
            <w:tcW w:w="1276" w:type="dxa"/>
            <w:vAlign w:val="bottom"/>
          </w:tcPr>
          <w:p w:rsidR="0023187C" w:rsidRPr="0023187C" w:rsidRDefault="00D63B7E" w:rsidP="00B422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r w:rsidR="00B42226">
              <w:rPr>
                <w:rFonts w:ascii="Times New Roman" w:eastAsia="Times New Roman" w:hAnsi="Times New Roman" w:cs="Times New Roman"/>
                <w:sz w:val="24"/>
                <w:szCs w:val="24"/>
                <w:lang w:eastAsia="ru-RU"/>
              </w:rPr>
              <w:t>1</w:t>
            </w:r>
          </w:p>
        </w:tc>
        <w:tc>
          <w:tcPr>
            <w:tcW w:w="1276" w:type="dxa"/>
            <w:vAlign w:val="bottom"/>
          </w:tcPr>
          <w:p w:rsidR="0023187C" w:rsidRPr="0023187C" w:rsidRDefault="00D63B7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1 17 00000 00 0000 000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p>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23187C" w:rsidRPr="0023187C" w:rsidRDefault="00D63B7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CF259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CF259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117 01050 05 0000 180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Невыясненные поступления, </w:t>
            </w:r>
            <w:r w:rsidRPr="0023187C">
              <w:rPr>
                <w:rFonts w:ascii="Times New Roman" w:eastAsia="Times New Roman" w:hAnsi="Times New Roman" w:cs="Times New Roman"/>
                <w:sz w:val="24"/>
                <w:szCs w:val="24"/>
                <w:lang w:eastAsia="ru-RU"/>
              </w:rPr>
              <w:lastRenderedPageBreak/>
              <w:t xml:space="preserve">зачисляемые в бюджеты муниципальных районов </w:t>
            </w:r>
          </w:p>
        </w:tc>
        <w:tc>
          <w:tcPr>
            <w:tcW w:w="1276" w:type="dxa"/>
            <w:vAlign w:val="bottom"/>
          </w:tcPr>
          <w:p w:rsidR="0023187C" w:rsidRPr="0023187C" w:rsidRDefault="00D63B7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0,0</w:t>
            </w:r>
          </w:p>
        </w:tc>
        <w:tc>
          <w:tcPr>
            <w:tcW w:w="1276" w:type="dxa"/>
            <w:vAlign w:val="bottom"/>
          </w:tcPr>
          <w:p w:rsidR="0023187C" w:rsidRPr="0023187C" w:rsidRDefault="00CF259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CF259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F31C2B" w:rsidRDefault="004E79F1" w:rsidP="00BD634B">
            <w:pPr>
              <w:ind w:right="279"/>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 xml:space="preserve">от </w:t>
            </w:r>
            <w:r w:rsidR="00BD634B">
              <w:rPr>
                <w:rFonts w:ascii="Times New Roman" w:eastAsia="Times New Roman" w:hAnsi="Times New Roman" w:cs="Times New Roman"/>
                <w:sz w:val="28"/>
                <w:szCs w:val="28"/>
                <w:lang w:eastAsia="ru-RU"/>
              </w:rPr>
              <w:t>23.07.</w:t>
            </w:r>
            <w:r w:rsidR="00783AE8">
              <w:rPr>
                <w:rFonts w:ascii="Times New Roman" w:eastAsia="Times New Roman" w:hAnsi="Times New Roman" w:cs="Times New Roman"/>
                <w:sz w:val="28"/>
                <w:szCs w:val="28"/>
                <w:lang w:eastAsia="ru-RU"/>
              </w:rPr>
              <w:t xml:space="preserve"> </w:t>
            </w:r>
            <w:r w:rsidR="00F31C2B">
              <w:rPr>
                <w:rFonts w:ascii="Times New Roman" w:eastAsia="Times New Roman" w:hAnsi="Times New Roman" w:cs="Times New Roman"/>
                <w:sz w:val="28"/>
                <w:szCs w:val="28"/>
                <w:lang w:eastAsia="ru-RU"/>
              </w:rPr>
              <w:t>2020</w:t>
            </w:r>
            <w:r w:rsidRPr="004E79F1">
              <w:rPr>
                <w:rFonts w:ascii="Times New Roman" w:eastAsia="Times New Roman" w:hAnsi="Times New Roman" w:cs="Times New Roman"/>
                <w:sz w:val="28"/>
                <w:szCs w:val="28"/>
                <w:lang w:eastAsia="ru-RU"/>
              </w:rPr>
              <w:t xml:space="preserve">  №</w:t>
            </w:r>
            <w:r w:rsidR="00BD634B">
              <w:rPr>
                <w:rFonts w:ascii="Times New Roman" w:eastAsia="Times New Roman" w:hAnsi="Times New Roman" w:cs="Times New Roman"/>
                <w:sz w:val="28"/>
                <w:szCs w:val="28"/>
                <w:lang w:eastAsia="ru-RU"/>
              </w:rPr>
              <w:t xml:space="preserve"> 321</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CB3534" w:rsidRDefault="004E79F1" w:rsidP="004E79F1">
      <w:pPr>
        <w:spacing w:after="0" w:line="240" w:lineRule="auto"/>
        <w:jc w:val="center"/>
        <w:rPr>
          <w:rFonts w:ascii="Times New Roman" w:eastAsia="Times New Roman" w:hAnsi="Times New Roman" w:cs="Times New Roman"/>
          <w:b/>
          <w:sz w:val="32"/>
          <w:szCs w:val="32"/>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бюджет</w:t>
      </w:r>
      <w:r w:rsidR="00CB3534">
        <w:rPr>
          <w:rFonts w:ascii="Times New Roman" w:eastAsia="Times New Roman" w:hAnsi="Times New Roman" w:cs="Times New Roman"/>
          <w:b/>
          <w:sz w:val="32"/>
          <w:szCs w:val="32"/>
          <w:lang w:eastAsia="ru-RU"/>
        </w:rPr>
        <w:t xml:space="preserve"> муниципального образования «</w:t>
      </w:r>
      <w:proofErr w:type="spellStart"/>
      <w:r w:rsidR="00CB3534">
        <w:rPr>
          <w:rFonts w:ascii="Times New Roman" w:eastAsia="Times New Roman" w:hAnsi="Times New Roman" w:cs="Times New Roman"/>
          <w:b/>
          <w:sz w:val="32"/>
          <w:szCs w:val="32"/>
          <w:lang w:eastAsia="ru-RU"/>
        </w:rPr>
        <w:t>Велижский</w:t>
      </w:r>
      <w:proofErr w:type="spellEnd"/>
      <w:r w:rsidR="00CB3534">
        <w:rPr>
          <w:rFonts w:ascii="Times New Roman" w:eastAsia="Times New Roman" w:hAnsi="Times New Roman" w:cs="Times New Roman"/>
          <w:b/>
          <w:sz w:val="32"/>
          <w:szCs w:val="32"/>
          <w:lang w:eastAsia="ru-RU"/>
        </w:rPr>
        <w:t xml:space="preserve"> район»</w:t>
      </w: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 за</w:t>
      </w:r>
      <w:r w:rsidR="00F31C2B">
        <w:rPr>
          <w:rFonts w:ascii="Times New Roman" w:eastAsia="Times New Roman" w:hAnsi="Times New Roman" w:cs="Times New Roman"/>
          <w:b/>
          <w:sz w:val="32"/>
          <w:szCs w:val="32"/>
          <w:lang w:eastAsia="ru-RU"/>
        </w:rPr>
        <w:t xml:space="preserve"> 1 </w:t>
      </w:r>
      <w:r w:rsidR="002952C5">
        <w:rPr>
          <w:rFonts w:ascii="Times New Roman" w:eastAsia="Times New Roman" w:hAnsi="Times New Roman" w:cs="Times New Roman"/>
          <w:b/>
          <w:sz w:val="32"/>
          <w:szCs w:val="32"/>
          <w:lang w:eastAsia="ru-RU"/>
        </w:rPr>
        <w:t>полугодие</w:t>
      </w:r>
      <w:r w:rsidR="00F31C2B">
        <w:rPr>
          <w:rFonts w:ascii="Times New Roman" w:eastAsia="Times New Roman" w:hAnsi="Times New Roman" w:cs="Times New Roman"/>
          <w:b/>
          <w:sz w:val="32"/>
          <w:szCs w:val="32"/>
          <w:lang w:eastAsia="ru-RU"/>
        </w:rPr>
        <w:t xml:space="preserve"> 2020</w:t>
      </w:r>
      <w:r w:rsidR="00347647">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276"/>
        <w:gridCol w:w="1417"/>
        <w:gridCol w:w="851"/>
      </w:tblGrid>
      <w:tr w:rsidR="004E79F1" w:rsidRPr="004E79F1" w:rsidTr="00096CB4">
        <w:trPr>
          <w:trHeight w:val="852"/>
        </w:trPr>
        <w:tc>
          <w:tcPr>
            <w:tcW w:w="2978" w:type="dxa"/>
            <w:vAlign w:val="center"/>
          </w:tcPr>
          <w:p w:rsidR="004E79F1" w:rsidRPr="00F557D8" w:rsidRDefault="004E79F1" w:rsidP="00096CB4">
            <w:pPr>
              <w:pStyle w:val="aff9"/>
              <w:jc w:val="center"/>
            </w:pPr>
            <w:r w:rsidRPr="00F557D8">
              <w:t>Код</w:t>
            </w:r>
          </w:p>
        </w:tc>
        <w:tc>
          <w:tcPr>
            <w:tcW w:w="4394" w:type="dxa"/>
            <w:vAlign w:val="center"/>
          </w:tcPr>
          <w:p w:rsidR="004E79F1" w:rsidRPr="00F557D8" w:rsidRDefault="004E79F1" w:rsidP="00096CB4">
            <w:pPr>
              <w:pStyle w:val="aff9"/>
              <w:jc w:val="center"/>
            </w:pPr>
            <w:r w:rsidRPr="00F557D8">
              <w:t>Наименование кода дохода</w:t>
            </w:r>
          </w:p>
          <w:p w:rsidR="004E79F1" w:rsidRPr="00F557D8" w:rsidRDefault="004E79F1" w:rsidP="00096CB4">
            <w:pPr>
              <w:pStyle w:val="aff9"/>
              <w:jc w:val="center"/>
            </w:pPr>
            <w:r w:rsidRPr="00F557D8">
              <w:t>бюджета</w:t>
            </w:r>
          </w:p>
        </w:tc>
        <w:tc>
          <w:tcPr>
            <w:tcW w:w="1276" w:type="dxa"/>
            <w:vAlign w:val="center"/>
          </w:tcPr>
          <w:p w:rsidR="004E79F1" w:rsidRPr="00F557D8" w:rsidRDefault="00407ADA" w:rsidP="00096CB4">
            <w:pPr>
              <w:pStyle w:val="aff9"/>
              <w:jc w:val="center"/>
            </w:pPr>
            <w:r w:rsidRPr="00F557D8">
              <w:t>План (тыс. руб.</w:t>
            </w:r>
            <w:r w:rsidR="004E79F1" w:rsidRPr="00F557D8">
              <w:t>)</w:t>
            </w:r>
          </w:p>
        </w:tc>
        <w:tc>
          <w:tcPr>
            <w:tcW w:w="1417" w:type="dxa"/>
            <w:vAlign w:val="center"/>
          </w:tcPr>
          <w:p w:rsidR="004E79F1" w:rsidRPr="00F557D8" w:rsidRDefault="004E79F1" w:rsidP="00096CB4">
            <w:pPr>
              <w:pStyle w:val="aff9"/>
              <w:jc w:val="center"/>
            </w:pPr>
            <w:r w:rsidRPr="00F557D8">
              <w:t>Факт.</w:t>
            </w:r>
          </w:p>
          <w:p w:rsidR="004E79F1" w:rsidRPr="00F557D8" w:rsidRDefault="00407ADA" w:rsidP="00096CB4">
            <w:pPr>
              <w:pStyle w:val="aff9"/>
              <w:jc w:val="center"/>
            </w:pPr>
            <w:r w:rsidRPr="00F557D8">
              <w:t>исполне</w:t>
            </w:r>
            <w:r w:rsidR="004E79F1" w:rsidRPr="00F557D8">
              <w:t>но (тыс.</w:t>
            </w:r>
            <w:r w:rsidRPr="00F557D8">
              <w:t xml:space="preserve"> </w:t>
            </w:r>
            <w:r w:rsidR="004E79F1" w:rsidRPr="00F557D8">
              <w:t>руб.)</w:t>
            </w:r>
          </w:p>
        </w:tc>
        <w:tc>
          <w:tcPr>
            <w:tcW w:w="851" w:type="dxa"/>
            <w:vAlign w:val="center"/>
          </w:tcPr>
          <w:p w:rsidR="004E79F1" w:rsidRPr="00F557D8" w:rsidRDefault="004E79F1" w:rsidP="00096CB4">
            <w:pPr>
              <w:pStyle w:val="aff9"/>
              <w:jc w:val="center"/>
            </w:pPr>
            <w:r w:rsidRPr="00F557D8">
              <w:t>Исполнено</w:t>
            </w:r>
            <w:proofErr w:type="gramStart"/>
            <w:r w:rsidRPr="00F557D8">
              <w:t xml:space="preserve"> (%)</w:t>
            </w:r>
            <w:proofErr w:type="gramEnd"/>
          </w:p>
        </w:tc>
      </w:tr>
      <w:tr w:rsidR="004E79F1"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4E79F1" w:rsidRPr="00F557D8" w:rsidRDefault="004E79F1" w:rsidP="00096CB4">
            <w:pPr>
              <w:pStyle w:val="aff9"/>
              <w:jc w:val="center"/>
            </w:pPr>
            <w:r w:rsidRPr="00F557D8">
              <w:t>1</w:t>
            </w:r>
          </w:p>
        </w:tc>
        <w:tc>
          <w:tcPr>
            <w:tcW w:w="4394"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2</w:t>
            </w:r>
          </w:p>
        </w:tc>
        <w:tc>
          <w:tcPr>
            <w:tcW w:w="1276"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3</w:t>
            </w:r>
          </w:p>
        </w:tc>
        <w:tc>
          <w:tcPr>
            <w:tcW w:w="1417"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4</w:t>
            </w:r>
          </w:p>
        </w:tc>
        <w:tc>
          <w:tcPr>
            <w:tcW w:w="851"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2 00 00000 00 0000 000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513396" w:rsidP="00096CB4">
            <w:pPr>
              <w:pStyle w:val="aff9"/>
              <w:jc w:val="right"/>
              <w:rPr>
                <w:b/>
              </w:rPr>
            </w:pPr>
            <w:r w:rsidRPr="00882366">
              <w:rPr>
                <w:b/>
              </w:rPr>
              <w:t>270234,7</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BC12C7" w:rsidP="00096CB4">
            <w:pPr>
              <w:pStyle w:val="aff9"/>
              <w:jc w:val="right"/>
              <w:rPr>
                <w:b/>
              </w:rPr>
            </w:pPr>
            <w:r>
              <w:rPr>
                <w:b/>
              </w:rPr>
              <w:t>133825,5</w:t>
            </w:r>
          </w:p>
        </w:tc>
        <w:tc>
          <w:tcPr>
            <w:tcW w:w="851" w:type="dxa"/>
            <w:tcBorders>
              <w:top w:val="single" w:sz="4" w:space="0" w:color="auto"/>
              <w:left w:val="nil"/>
              <w:bottom w:val="single" w:sz="4" w:space="0" w:color="auto"/>
              <w:right w:val="single" w:sz="4" w:space="0" w:color="auto"/>
            </w:tcBorders>
            <w:vAlign w:val="bottom"/>
          </w:tcPr>
          <w:p w:rsidR="00CE09AC" w:rsidRPr="00882366" w:rsidRDefault="00513396" w:rsidP="00096CB4">
            <w:pPr>
              <w:pStyle w:val="aff9"/>
              <w:jc w:val="right"/>
              <w:rPr>
                <w:b/>
              </w:rPr>
            </w:pPr>
            <w:r w:rsidRPr="00882366">
              <w:rPr>
                <w:b/>
              </w:rPr>
              <w:t>49,5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2 02 00000 00 0000 000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7872D7" w:rsidP="00096CB4">
            <w:pPr>
              <w:pStyle w:val="aff9"/>
              <w:jc w:val="right"/>
              <w:rPr>
                <w:b/>
              </w:rPr>
            </w:pPr>
            <w:r w:rsidRPr="00882366">
              <w:rPr>
                <w:b/>
              </w:rPr>
              <w:t>270234,7</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7872D7" w:rsidP="00096CB4">
            <w:pPr>
              <w:pStyle w:val="aff9"/>
              <w:jc w:val="right"/>
              <w:rPr>
                <w:b/>
              </w:rPr>
            </w:pPr>
            <w:r w:rsidRPr="00882366">
              <w:rPr>
                <w:b/>
              </w:rPr>
              <w:t>133675,5</w:t>
            </w:r>
          </w:p>
        </w:tc>
        <w:tc>
          <w:tcPr>
            <w:tcW w:w="851" w:type="dxa"/>
            <w:tcBorders>
              <w:top w:val="single" w:sz="4" w:space="0" w:color="auto"/>
              <w:left w:val="nil"/>
              <w:bottom w:val="single" w:sz="4" w:space="0" w:color="auto"/>
              <w:right w:val="single" w:sz="4" w:space="0" w:color="auto"/>
            </w:tcBorders>
            <w:vAlign w:val="bottom"/>
          </w:tcPr>
          <w:p w:rsidR="00CE09AC" w:rsidRPr="00882366" w:rsidRDefault="007872D7" w:rsidP="00096CB4">
            <w:pPr>
              <w:pStyle w:val="aff9"/>
              <w:jc w:val="right"/>
              <w:rPr>
                <w:b/>
              </w:rPr>
            </w:pPr>
            <w:r w:rsidRPr="00882366">
              <w:rPr>
                <w:b/>
              </w:rPr>
              <w:t>49,5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2 02 10000 00 0000 150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CE09AC" w:rsidP="00096CB4">
            <w:pPr>
              <w:pStyle w:val="aff9"/>
              <w:jc w:val="right"/>
              <w:rPr>
                <w:b/>
              </w:rPr>
            </w:pPr>
            <w:r w:rsidRPr="00882366">
              <w:rPr>
                <w:b/>
              </w:rPr>
              <w:t>122724,0</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0D73EF" w:rsidP="00096CB4">
            <w:pPr>
              <w:pStyle w:val="aff9"/>
              <w:jc w:val="right"/>
              <w:rPr>
                <w:b/>
              </w:rPr>
            </w:pPr>
            <w:r w:rsidRPr="00882366">
              <w:rPr>
                <w:b/>
              </w:rPr>
              <w:t>61258,6</w:t>
            </w:r>
          </w:p>
        </w:tc>
        <w:tc>
          <w:tcPr>
            <w:tcW w:w="851" w:type="dxa"/>
            <w:tcBorders>
              <w:top w:val="single" w:sz="4" w:space="0" w:color="auto"/>
              <w:left w:val="nil"/>
              <w:bottom w:val="single" w:sz="4" w:space="0" w:color="auto"/>
              <w:right w:val="single" w:sz="4" w:space="0" w:color="auto"/>
            </w:tcBorders>
            <w:vAlign w:val="bottom"/>
          </w:tcPr>
          <w:p w:rsidR="00CE09AC" w:rsidRPr="00882366" w:rsidRDefault="000D73EF" w:rsidP="00096CB4">
            <w:pPr>
              <w:pStyle w:val="aff9"/>
              <w:jc w:val="right"/>
              <w:rPr>
                <w:b/>
              </w:rPr>
            </w:pPr>
            <w:r w:rsidRPr="00882366">
              <w:rPr>
                <w:b/>
              </w:rPr>
              <w:t>49,9</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2 02 15001 00 0000 150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pPr>
            <w:r w:rsidRPr="00F557D8">
              <w:t>120241,0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194C6E" w:rsidP="00096CB4">
            <w:pPr>
              <w:pStyle w:val="aff9"/>
              <w:jc w:val="right"/>
            </w:pPr>
            <w:r w:rsidRPr="00F557D8">
              <w:t>60120,6</w:t>
            </w:r>
          </w:p>
        </w:tc>
        <w:tc>
          <w:tcPr>
            <w:tcW w:w="851" w:type="dxa"/>
            <w:tcBorders>
              <w:top w:val="single" w:sz="4" w:space="0" w:color="auto"/>
              <w:left w:val="nil"/>
              <w:bottom w:val="single" w:sz="4" w:space="0" w:color="auto"/>
              <w:right w:val="single" w:sz="4" w:space="0" w:color="auto"/>
            </w:tcBorders>
            <w:vAlign w:val="bottom"/>
          </w:tcPr>
          <w:p w:rsidR="00CE09AC" w:rsidRPr="00F557D8" w:rsidRDefault="00194C6E" w:rsidP="00096CB4">
            <w:pPr>
              <w:pStyle w:val="aff9"/>
              <w:jc w:val="right"/>
            </w:pPr>
            <w:r w:rsidRPr="00F557D8">
              <w:t>50,0</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2 02 15001 05 0000 150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rPr>
                <w:color w:val="000000"/>
              </w:rPr>
            </w:pPr>
            <w:r w:rsidRPr="00F557D8">
              <w:rPr>
                <w:color w:val="000000"/>
              </w:rPr>
              <w:t>120241,0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194C6E" w:rsidP="00096CB4">
            <w:pPr>
              <w:pStyle w:val="aff9"/>
              <w:jc w:val="right"/>
              <w:rPr>
                <w:color w:val="000000"/>
              </w:rPr>
            </w:pPr>
            <w:r w:rsidRPr="00F557D8">
              <w:rPr>
                <w:color w:val="000000"/>
              </w:rPr>
              <w:t>60120,6</w:t>
            </w:r>
          </w:p>
        </w:tc>
        <w:tc>
          <w:tcPr>
            <w:tcW w:w="851" w:type="dxa"/>
            <w:tcBorders>
              <w:top w:val="single" w:sz="4" w:space="0" w:color="auto"/>
              <w:left w:val="nil"/>
              <w:bottom w:val="single" w:sz="4" w:space="0" w:color="auto"/>
              <w:right w:val="single" w:sz="4" w:space="0" w:color="auto"/>
            </w:tcBorders>
            <w:vAlign w:val="bottom"/>
          </w:tcPr>
          <w:p w:rsidR="00CE09AC" w:rsidRPr="00F557D8" w:rsidRDefault="00194C6E" w:rsidP="00096CB4">
            <w:pPr>
              <w:pStyle w:val="aff9"/>
              <w:jc w:val="right"/>
              <w:rPr>
                <w:color w:val="000000"/>
              </w:rPr>
            </w:pPr>
            <w:r w:rsidRPr="00F557D8">
              <w:rPr>
                <w:color w:val="000000"/>
              </w:rPr>
              <w:t>50,0</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2 02 15002 00 0000 150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rPr>
                <w:color w:val="000000"/>
              </w:rPr>
            </w:pPr>
            <w:r w:rsidRPr="00F557D8">
              <w:rPr>
                <w:color w:val="000000"/>
              </w:rPr>
              <w:t>2483,0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620948" w:rsidP="00096CB4">
            <w:pPr>
              <w:pStyle w:val="aff9"/>
              <w:jc w:val="right"/>
            </w:pPr>
            <w:r w:rsidRPr="00F557D8">
              <w:t>1138,0</w:t>
            </w:r>
          </w:p>
        </w:tc>
        <w:tc>
          <w:tcPr>
            <w:tcW w:w="851" w:type="dxa"/>
            <w:tcBorders>
              <w:top w:val="single" w:sz="4" w:space="0" w:color="auto"/>
              <w:left w:val="nil"/>
              <w:bottom w:val="single" w:sz="4" w:space="0" w:color="auto"/>
              <w:right w:val="single" w:sz="4" w:space="0" w:color="auto"/>
            </w:tcBorders>
            <w:vAlign w:val="bottom"/>
          </w:tcPr>
          <w:p w:rsidR="00CE09AC" w:rsidRPr="00F557D8" w:rsidRDefault="00620948" w:rsidP="00096CB4">
            <w:pPr>
              <w:pStyle w:val="aff9"/>
              <w:jc w:val="right"/>
            </w:pPr>
            <w:r w:rsidRPr="00F557D8">
              <w:t>45,8</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2 02 15002 05 0000 150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rPr>
                <w:color w:val="000000"/>
              </w:rPr>
            </w:pPr>
            <w:r w:rsidRPr="00F557D8">
              <w:rPr>
                <w:color w:val="000000"/>
              </w:rPr>
              <w:t>2483,0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620948" w:rsidP="00096CB4">
            <w:pPr>
              <w:pStyle w:val="aff9"/>
              <w:jc w:val="right"/>
            </w:pPr>
            <w:r w:rsidRPr="00F557D8">
              <w:t>1138,0</w:t>
            </w:r>
          </w:p>
        </w:tc>
        <w:tc>
          <w:tcPr>
            <w:tcW w:w="851" w:type="dxa"/>
            <w:tcBorders>
              <w:top w:val="single" w:sz="4" w:space="0" w:color="auto"/>
              <w:left w:val="nil"/>
              <w:bottom w:val="single" w:sz="4" w:space="0" w:color="auto"/>
              <w:right w:val="single" w:sz="4" w:space="0" w:color="auto"/>
            </w:tcBorders>
            <w:vAlign w:val="bottom"/>
          </w:tcPr>
          <w:p w:rsidR="00CE09AC" w:rsidRPr="00F557D8" w:rsidRDefault="00620948" w:rsidP="00096CB4">
            <w:pPr>
              <w:pStyle w:val="aff9"/>
              <w:jc w:val="right"/>
            </w:pPr>
            <w:r w:rsidRPr="00F557D8">
              <w:t>45,8</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rPr>
                <w:b/>
              </w:rPr>
            </w:pPr>
            <w:r w:rsidRPr="00780311">
              <w:rPr>
                <w:b/>
              </w:rPr>
              <w:t>2 02 20000 00 0000 150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rPr>
                <w:b/>
              </w:rPr>
            </w:pPr>
            <w:r w:rsidRPr="00780311">
              <w:rPr>
                <w:b/>
              </w:rPr>
              <w:t>Субсидии бюджетам бюджетной системы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rPr>
                <w:b/>
              </w:rPr>
            </w:pPr>
            <w:r w:rsidRPr="00780311">
              <w:rPr>
                <w:b/>
              </w:rPr>
              <w:t>36113,4</w:t>
            </w:r>
          </w:p>
        </w:tc>
        <w:tc>
          <w:tcPr>
            <w:tcW w:w="1417" w:type="dxa"/>
            <w:tcBorders>
              <w:top w:val="single" w:sz="4" w:space="0" w:color="auto"/>
              <w:left w:val="nil"/>
              <w:bottom w:val="single" w:sz="4" w:space="0" w:color="auto"/>
              <w:right w:val="single" w:sz="4" w:space="0" w:color="auto"/>
            </w:tcBorders>
            <w:vAlign w:val="bottom"/>
          </w:tcPr>
          <w:p w:rsidR="00780311" w:rsidRPr="00780311" w:rsidRDefault="00A004D6" w:rsidP="00096CB4">
            <w:pPr>
              <w:pStyle w:val="aff9"/>
              <w:jc w:val="right"/>
              <w:rPr>
                <w:b/>
              </w:rPr>
            </w:pPr>
            <w:r>
              <w:rPr>
                <w:b/>
              </w:rPr>
              <w:t>5966,8</w:t>
            </w:r>
          </w:p>
        </w:tc>
        <w:tc>
          <w:tcPr>
            <w:tcW w:w="851" w:type="dxa"/>
            <w:tcBorders>
              <w:top w:val="single" w:sz="4" w:space="0" w:color="auto"/>
              <w:left w:val="nil"/>
              <w:bottom w:val="single" w:sz="4" w:space="0" w:color="auto"/>
              <w:right w:val="single" w:sz="4" w:space="0" w:color="auto"/>
            </w:tcBorders>
            <w:vAlign w:val="bottom"/>
          </w:tcPr>
          <w:p w:rsidR="00780311" w:rsidRPr="00780311" w:rsidRDefault="00A004D6" w:rsidP="00096CB4">
            <w:pPr>
              <w:pStyle w:val="aff9"/>
              <w:jc w:val="right"/>
              <w:rPr>
                <w:b/>
              </w:rPr>
            </w:pPr>
            <w:r>
              <w:rPr>
                <w:b/>
              </w:rPr>
              <w:t>16,5</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2 02 25467 00 0000 150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300,0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780311" w:rsidP="00096CB4">
            <w:pPr>
              <w:pStyle w:val="aff9"/>
              <w:jc w:val="right"/>
            </w:pPr>
            <w:r>
              <w:t>300,0</w:t>
            </w:r>
          </w:p>
        </w:tc>
        <w:tc>
          <w:tcPr>
            <w:tcW w:w="851" w:type="dxa"/>
            <w:tcBorders>
              <w:top w:val="single" w:sz="4" w:space="0" w:color="auto"/>
              <w:left w:val="nil"/>
              <w:bottom w:val="single" w:sz="4" w:space="0" w:color="auto"/>
              <w:right w:val="single" w:sz="4" w:space="0" w:color="auto"/>
            </w:tcBorders>
            <w:vAlign w:val="bottom"/>
          </w:tcPr>
          <w:p w:rsidR="00780311" w:rsidRPr="00F557D8" w:rsidRDefault="00780311"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2 02 25467 05 0000 150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 xml:space="preserve">Субсидии бюджетам муниципальных районов на обеспечение развития и укрепления материально-технической базы домов культуры в населенных </w:t>
            </w:r>
            <w:r w:rsidRPr="00780311">
              <w:lastRenderedPageBreak/>
              <w:t>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lastRenderedPageBreak/>
              <w:t>300,0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780311" w:rsidP="00096CB4">
            <w:pPr>
              <w:pStyle w:val="aff9"/>
              <w:jc w:val="right"/>
            </w:pPr>
            <w:r>
              <w:t>300,0</w:t>
            </w:r>
          </w:p>
        </w:tc>
        <w:tc>
          <w:tcPr>
            <w:tcW w:w="851" w:type="dxa"/>
            <w:tcBorders>
              <w:top w:val="single" w:sz="4" w:space="0" w:color="auto"/>
              <w:left w:val="nil"/>
              <w:bottom w:val="single" w:sz="4" w:space="0" w:color="auto"/>
              <w:right w:val="single" w:sz="4" w:space="0" w:color="auto"/>
            </w:tcBorders>
            <w:vAlign w:val="bottom"/>
          </w:tcPr>
          <w:p w:rsidR="00780311" w:rsidRPr="00F557D8" w:rsidRDefault="00780311"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lastRenderedPageBreak/>
              <w:t>2 02 25497 00 0000 150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532,9</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532,9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2 02 25497 05 0000 150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532,9</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532,9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2 02 29999 00 0000 150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Прочие субсидии</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35280,5</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5133,9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14,6</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2 02 29999 05 0000 150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35280,5</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5133,9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ED2754" w:rsidP="00096CB4">
            <w:pPr>
              <w:pStyle w:val="aff9"/>
              <w:jc w:val="right"/>
            </w:pPr>
            <w:r>
              <w:t>14,6</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2 02 30000 00 0000 150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A84FA6" w:rsidP="00780311">
            <w:pPr>
              <w:pStyle w:val="aff9"/>
              <w:jc w:val="right"/>
              <w:rPr>
                <w:b/>
              </w:rPr>
            </w:pPr>
            <w:r>
              <w:rPr>
                <w:b/>
              </w:rPr>
              <w:t>108675,2</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723900" w:rsidP="00096CB4">
            <w:pPr>
              <w:pStyle w:val="aff9"/>
              <w:jc w:val="right"/>
              <w:rPr>
                <w:b/>
              </w:rPr>
            </w:pPr>
            <w:r>
              <w:rPr>
                <w:b/>
              </w:rPr>
              <w:t>65152,4</w:t>
            </w:r>
          </w:p>
        </w:tc>
        <w:tc>
          <w:tcPr>
            <w:tcW w:w="851" w:type="dxa"/>
            <w:tcBorders>
              <w:top w:val="single" w:sz="4" w:space="0" w:color="auto"/>
              <w:left w:val="nil"/>
              <w:bottom w:val="single" w:sz="4" w:space="0" w:color="auto"/>
              <w:right w:val="single" w:sz="4" w:space="0" w:color="auto"/>
            </w:tcBorders>
            <w:vAlign w:val="bottom"/>
          </w:tcPr>
          <w:p w:rsidR="00CE09AC" w:rsidRPr="00882366" w:rsidRDefault="00723900" w:rsidP="00096CB4">
            <w:pPr>
              <w:pStyle w:val="aff9"/>
              <w:jc w:val="right"/>
              <w:rPr>
                <w:b/>
              </w:rPr>
            </w:pPr>
            <w:r>
              <w:rPr>
                <w:b/>
              </w:rPr>
              <w:t>60,0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2 02 35120 00 0000 150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780311">
            <w:pPr>
              <w:pStyle w:val="aff9"/>
              <w:jc w:val="right"/>
            </w:pPr>
            <w:r w:rsidRPr="00F557D8">
              <w:t>1,4</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41145" w:rsidP="00096CB4">
            <w:pPr>
              <w:pStyle w:val="aff9"/>
              <w:jc w:val="right"/>
            </w:pPr>
            <w:r>
              <w:t>0,0</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41145" w:rsidP="00096CB4">
            <w:pPr>
              <w:pStyle w:val="aff9"/>
              <w:jc w:val="right"/>
            </w:pPr>
            <w:r>
              <w:t>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2 02 35120 05 0000 150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780311">
            <w:pPr>
              <w:pStyle w:val="aff9"/>
              <w:jc w:val="right"/>
            </w:pPr>
            <w:r w:rsidRPr="00F557D8">
              <w:t>1,4</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41145" w:rsidP="00096CB4">
            <w:pPr>
              <w:pStyle w:val="aff9"/>
              <w:jc w:val="right"/>
            </w:pPr>
            <w:r>
              <w:t>0,0</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41145" w:rsidP="00096CB4">
            <w:pPr>
              <w:pStyle w:val="aff9"/>
              <w:jc w:val="right"/>
            </w:pPr>
            <w:r>
              <w:t>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2 02 35930 00 0000 150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A84FA6" w:rsidP="00780311">
            <w:pPr>
              <w:pStyle w:val="aff9"/>
              <w:jc w:val="right"/>
            </w:pPr>
            <w:r>
              <w:t>1174,1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0F6047" w:rsidP="00096CB4">
            <w:pPr>
              <w:pStyle w:val="aff9"/>
              <w:jc w:val="right"/>
            </w:pPr>
            <w:r>
              <w:t>359,7</w:t>
            </w:r>
          </w:p>
        </w:tc>
        <w:tc>
          <w:tcPr>
            <w:tcW w:w="851" w:type="dxa"/>
            <w:tcBorders>
              <w:top w:val="single" w:sz="4" w:space="0" w:color="auto"/>
              <w:left w:val="nil"/>
              <w:bottom w:val="single" w:sz="4" w:space="0" w:color="auto"/>
              <w:right w:val="single" w:sz="4" w:space="0" w:color="auto"/>
            </w:tcBorders>
            <w:vAlign w:val="bottom"/>
          </w:tcPr>
          <w:p w:rsidR="00CE09AC" w:rsidRPr="00F557D8" w:rsidRDefault="000F6047" w:rsidP="00096CB4">
            <w:pPr>
              <w:pStyle w:val="aff9"/>
              <w:jc w:val="right"/>
            </w:pPr>
            <w:r>
              <w:t>30,6</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2 02 35930 05 0000 150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A84FA6" w:rsidP="00780311">
            <w:pPr>
              <w:pStyle w:val="aff9"/>
              <w:jc w:val="right"/>
            </w:pPr>
            <w:r>
              <w:t>1174,1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0F6047" w:rsidP="00096CB4">
            <w:pPr>
              <w:pStyle w:val="aff9"/>
              <w:jc w:val="right"/>
            </w:pPr>
            <w:r>
              <w:t>359,7</w:t>
            </w:r>
          </w:p>
        </w:tc>
        <w:tc>
          <w:tcPr>
            <w:tcW w:w="851" w:type="dxa"/>
            <w:tcBorders>
              <w:top w:val="single" w:sz="4" w:space="0" w:color="auto"/>
              <w:left w:val="nil"/>
              <w:bottom w:val="single" w:sz="4" w:space="0" w:color="auto"/>
              <w:right w:val="single" w:sz="4" w:space="0" w:color="auto"/>
            </w:tcBorders>
            <w:vAlign w:val="bottom"/>
          </w:tcPr>
          <w:p w:rsidR="00CE09AC" w:rsidRPr="00F557D8" w:rsidRDefault="000F6047" w:rsidP="00096CB4">
            <w:pPr>
              <w:pStyle w:val="aff9"/>
              <w:jc w:val="right"/>
            </w:pPr>
            <w:r>
              <w:t>30,6</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2 02 30024 00 0000 150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710FA1" w:rsidP="00780311">
            <w:pPr>
              <w:pStyle w:val="aff9"/>
              <w:jc w:val="right"/>
            </w:pPr>
            <w:r>
              <w:t>107499,7</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723900" w:rsidP="00096CB4">
            <w:pPr>
              <w:pStyle w:val="aff9"/>
              <w:jc w:val="right"/>
            </w:pPr>
            <w:r>
              <w:t>64792,7</w:t>
            </w:r>
          </w:p>
        </w:tc>
        <w:tc>
          <w:tcPr>
            <w:tcW w:w="851" w:type="dxa"/>
            <w:tcBorders>
              <w:top w:val="single" w:sz="4" w:space="0" w:color="auto"/>
              <w:left w:val="nil"/>
              <w:bottom w:val="single" w:sz="4" w:space="0" w:color="auto"/>
              <w:right w:val="single" w:sz="4" w:space="0" w:color="auto"/>
            </w:tcBorders>
            <w:vAlign w:val="bottom"/>
          </w:tcPr>
          <w:p w:rsidR="00CE09AC" w:rsidRPr="00F557D8" w:rsidRDefault="00723900" w:rsidP="00096CB4">
            <w:pPr>
              <w:pStyle w:val="aff9"/>
              <w:jc w:val="right"/>
            </w:pPr>
            <w:r>
              <w:t>60,3</w:t>
            </w:r>
          </w:p>
        </w:tc>
      </w:tr>
      <w:tr w:rsidR="00723900"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723900" w:rsidRPr="00F557D8" w:rsidRDefault="00723900" w:rsidP="00F557D8">
            <w:pPr>
              <w:pStyle w:val="aff9"/>
            </w:pPr>
            <w:r w:rsidRPr="00F557D8">
              <w:t>2 02 30024 05 0000 150</w:t>
            </w:r>
          </w:p>
        </w:tc>
        <w:tc>
          <w:tcPr>
            <w:tcW w:w="4394" w:type="dxa"/>
            <w:tcBorders>
              <w:top w:val="single" w:sz="4" w:space="0" w:color="auto"/>
              <w:left w:val="nil"/>
              <w:bottom w:val="single" w:sz="4" w:space="0" w:color="auto"/>
              <w:right w:val="single" w:sz="4" w:space="0" w:color="auto"/>
            </w:tcBorders>
          </w:tcPr>
          <w:p w:rsidR="00723900" w:rsidRPr="00F557D8" w:rsidRDefault="00723900" w:rsidP="00F557D8">
            <w:pPr>
              <w:pStyle w:val="aff9"/>
            </w:pPr>
            <w:r w:rsidRPr="00F557D8">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723900" w:rsidRPr="00F557D8" w:rsidRDefault="00723900" w:rsidP="00780311">
            <w:pPr>
              <w:pStyle w:val="aff9"/>
              <w:jc w:val="right"/>
            </w:pPr>
            <w:r>
              <w:t>107499,7</w:t>
            </w:r>
          </w:p>
        </w:tc>
        <w:tc>
          <w:tcPr>
            <w:tcW w:w="1417" w:type="dxa"/>
            <w:tcBorders>
              <w:top w:val="single" w:sz="4" w:space="0" w:color="auto"/>
              <w:left w:val="nil"/>
              <w:bottom w:val="single" w:sz="4" w:space="0" w:color="auto"/>
              <w:right w:val="single" w:sz="4" w:space="0" w:color="auto"/>
            </w:tcBorders>
            <w:vAlign w:val="bottom"/>
          </w:tcPr>
          <w:p w:rsidR="00723900" w:rsidRPr="00F557D8" w:rsidRDefault="00723900" w:rsidP="00E75486">
            <w:pPr>
              <w:pStyle w:val="aff9"/>
              <w:jc w:val="right"/>
            </w:pPr>
            <w:r>
              <w:t>64792,7</w:t>
            </w:r>
          </w:p>
        </w:tc>
        <w:tc>
          <w:tcPr>
            <w:tcW w:w="851" w:type="dxa"/>
            <w:tcBorders>
              <w:top w:val="single" w:sz="4" w:space="0" w:color="auto"/>
              <w:left w:val="nil"/>
              <w:bottom w:val="single" w:sz="4" w:space="0" w:color="auto"/>
              <w:right w:val="single" w:sz="4" w:space="0" w:color="auto"/>
            </w:tcBorders>
            <w:vAlign w:val="bottom"/>
          </w:tcPr>
          <w:p w:rsidR="00723900" w:rsidRPr="00F557D8" w:rsidRDefault="00723900" w:rsidP="00E75486">
            <w:pPr>
              <w:pStyle w:val="aff9"/>
              <w:jc w:val="right"/>
            </w:pPr>
            <w:r>
              <w:t>60,3</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2 02 40000 00 0000 150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Иные межбюджетные трансферты</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F90965" w:rsidP="00096CB4">
            <w:pPr>
              <w:pStyle w:val="aff9"/>
              <w:jc w:val="right"/>
              <w:rPr>
                <w:b/>
              </w:rPr>
            </w:pPr>
            <w:r>
              <w:rPr>
                <w:b/>
              </w:rPr>
              <w:t>2722,1</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9159A6" w:rsidP="00096CB4">
            <w:pPr>
              <w:pStyle w:val="aff9"/>
              <w:jc w:val="right"/>
              <w:rPr>
                <w:b/>
              </w:rPr>
            </w:pPr>
            <w:r>
              <w:rPr>
                <w:b/>
              </w:rPr>
              <w:t>1297,7</w:t>
            </w:r>
          </w:p>
        </w:tc>
        <w:tc>
          <w:tcPr>
            <w:tcW w:w="851" w:type="dxa"/>
            <w:tcBorders>
              <w:top w:val="single" w:sz="4" w:space="0" w:color="auto"/>
              <w:left w:val="nil"/>
              <w:bottom w:val="single" w:sz="4" w:space="0" w:color="auto"/>
              <w:right w:val="single" w:sz="4" w:space="0" w:color="auto"/>
            </w:tcBorders>
            <w:vAlign w:val="bottom"/>
          </w:tcPr>
          <w:p w:rsidR="00CE09AC" w:rsidRPr="00882366" w:rsidRDefault="009159A6" w:rsidP="00096CB4">
            <w:pPr>
              <w:pStyle w:val="aff9"/>
              <w:jc w:val="right"/>
              <w:rPr>
                <w:b/>
              </w:rPr>
            </w:pPr>
            <w:r>
              <w:rPr>
                <w:b/>
              </w:rPr>
              <w:t>47,7</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2 02 40014 00 0000 150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F90965" w:rsidP="00096CB4">
            <w:pPr>
              <w:pStyle w:val="aff9"/>
              <w:jc w:val="right"/>
            </w:pPr>
            <w:r>
              <w:t>2722,1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9159A6" w:rsidP="00096CB4">
            <w:pPr>
              <w:pStyle w:val="aff9"/>
              <w:jc w:val="right"/>
            </w:pPr>
            <w:r>
              <w:t>1297,7</w:t>
            </w:r>
          </w:p>
        </w:tc>
        <w:tc>
          <w:tcPr>
            <w:tcW w:w="851" w:type="dxa"/>
            <w:tcBorders>
              <w:top w:val="single" w:sz="4" w:space="0" w:color="auto"/>
              <w:left w:val="nil"/>
              <w:bottom w:val="single" w:sz="4" w:space="0" w:color="auto"/>
              <w:right w:val="single" w:sz="4" w:space="0" w:color="auto"/>
            </w:tcBorders>
            <w:vAlign w:val="bottom"/>
          </w:tcPr>
          <w:p w:rsidR="00CE09AC" w:rsidRPr="00F557D8" w:rsidRDefault="009159A6" w:rsidP="00096CB4">
            <w:pPr>
              <w:pStyle w:val="aff9"/>
              <w:jc w:val="right"/>
            </w:pPr>
            <w:r>
              <w:t>47,7</w:t>
            </w:r>
          </w:p>
        </w:tc>
      </w:tr>
      <w:tr w:rsidR="007645DD"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7645DD" w:rsidRPr="00F557D8" w:rsidRDefault="007645DD" w:rsidP="0093148D">
            <w:pPr>
              <w:pStyle w:val="aff9"/>
            </w:pPr>
            <w:r w:rsidRPr="00F557D8">
              <w:t xml:space="preserve">2 02 40014 05 0000 150 </w:t>
            </w:r>
          </w:p>
        </w:tc>
        <w:tc>
          <w:tcPr>
            <w:tcW w:w="4394" w:type="dxa"/>
            <w:tcBorders>
              <w:top w:val="single" w:sz="4" w:space="0" w:color="auto"/>
              <w:left w:val="nil"/>
              <w:bottom w:val="single" w:sz="4" w:space="0" w:color="auto"/>
              <w:right w:val="single" w:sz="4" w:space="0" w:color="auto"/>
            </w:tcBorders>
          </w:tcPr>
          <w:p w:rsidR="007645DD" w:rsidRPr="00F557D8" w:rsidRDefault="007645DD" w:rsidP="0093148D">
            <w:pPr>
              <w:pStyle w:val="aff9"/>
            </w:pPr>
            <w:r w:rsidRPr="00F557D8">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F557D8">
              <w:lastRenderedPageBreak/>
              <w:t>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7645DD" w:rsidRPr="00F557D8" w:rsidRDefault="007645DD" w:rsidP="0093148D">
            <w:pPr>
              <w:pStyle w:val="aff9"/>
              <w:jc w:val="right"/>
            </w:pPr>
            <w:r>
              <w:lastRenderedPageBreak/>
              <w:t>2722,1</w:t>
            </w:r>
          </w:p>
        </w:tc>
        <w:tc>
          <w:tcPr>
            <w:tcW w:w="1417" w:type="dxa"/>
            <w:tcBorders>
              <w:top w:val="single" w:sz="4" w:space="0" w:color="auto"/>
              <w:left w:val="nil"/>
              <w:bottom w:val="single" w:sz="4" w:space="0" w:color="auto"/>
              <w:right w:val="single" w:sz="4" w:space="0" w:color="auto"/>
            </w:tcBorders>
            <w:vAlign w:val="bottom"/>
          </w:tcPr>
          <w:p w:rsidR="007645DD" w:rsidRPr="00F557D8" w:rsidRDefault="007645DD" w:rsidP="0093148D">
            <w:pPr>
              <w:pStyle w:val="aff9"/>
              <w:jc w:val="right"/>
            </w:pPr>
            <w:r>
              <w:t>1297,7</w:t>
            </w:r>
          </w:p>
        </w:tc>
        <w:tc>
          <w:tcPr>
            <w:tcW w:w="851" w:type="dxa"/>
            <w:tcBorders>
              <w:top w:val="single" w:sz="4" w:space="0" w:color="auto"/>
              <w:left w:val="nil"/>
              <w:bottom w:val="single" w:sz="4" w:space="0" w:color="auto"/>
              <w:right w:val="single" w:sz="4" w:space="0" w:color="auto"/>
            </w:tcBorders>
            <w:vAlign w:val="bottom"/>
          </w:tcPr>
          <w:p w:rsidR="007645DD" w:rsidRPr="00F557D8" w:rsidRDefault="007645DD" w:rsidP="0093148D">
            <w:pPr>
              <w:pStyle w:val="aff9"/>
              <w:jc w:val="right"/>
            </w:pPr>
            <w:r>
              <w:t>47,7</w:t>
            </w:r>
          </w:p>
        </w:tc>
      </w:tr>
      <w:tr w:rsidR="007645DD"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7645DD" w:rsidRPr="00DD2E2C" w:rsidRDefault="00DD2E2C" w:rsidP="00F557D8">
            <w:pPr>
              <w:pStyle w:val="aff9"/>
              <w:rPr>
                <w:b/>
              </w:rPr>
            </w:pPr>
            <w:r>
              <w:rPr>
                <w:b/>
              </w:rPr>
              <w:lastRenderedPageBreak/>
              <w:t>2 18 00000 00 0000 000</w:t>
            </w:r>
          </w:p>
        </w:tc>
        <w:tc>
          <w:tcPr>
            <w:tcW w:w="4394" w:type="dxa"/>
            <w:tcBorders>
              <w:top w:val="single" w:sz="4" w:space="0" w:color="auto"/>
              <w:left w:val="nil"/>
              <w:bottom w:val="single" w:sz="4" w:space="0" w:color="auto"/>
              <w:right w:val="single" w:sz="4" w:space="0" w:color="auto"/>
            </w:tcBorders>
          </w:tcPr>
          <w:p w:rsidR="007645DD" w:rsidRPr="00DD2E2C" w:rsidRDefault="00DD2E2C" w:rsidP="00F557D8">
            <w:pPr>
              <w:pStyle w:val="aff9"/>
              <w:rPr>
                <w:b/>
              </w:rPr>
            </w:pPr>
            <w:r w:rsidRPr="00DD2E2C">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vAlign w:val="bottom"/>
          </w:tcPr>
          <w:p w:rsidR="007645DD" w:rsidRPr="00DD2E2C" w:rsidRDefault="00DD2E2C" w:rsidP="00096CB4">
            <w:pPr>
              <w:pStyle w:val="aff9"/>
              <w:jc w:val="right"/>
              <w:rPr>
                <w:b/>
              </w:rPr>
            </w:pPr>
            <w:r>
              <w:rPr>
                <w:b/>
              </w:rPr>
              <w:t>0,0</w:t>
            </w:r>
          </w:p>
        </w:tc>
        <w:tc>
          <w:tcPr>
            <w:tcW w:w="1417" w:type="dxa"/>
            <w:tcBorders>
              <w:top w:val="single" w:sz="4" w:space="0" w:color="auto"/>
              <w:left w:val="nil"/>
              <w:bottom w:val="single" w:sz="4" w:space="0" w:color="auto"/>
              <w:right w:val="single" w:sz="4" w:space="0" w:color="auto"/>
            </w:tcBorders>
            <w:vAlign w:val="bottom"/>
          </w:tcPr>
          <w:p w:rsidR="007645DD" w:rsidRPr="00DD2E2C" w:rsidRDefault="00DD2E2C" w:rsidP="00096CB4">
            <w:pPr>
              <w:pStyle w:val="aff9"/>
              <w:jc w:val="right"/>
              <w:rPr>
                <w:b/>
              </w:rPr>
            </w:pPr>
            <w:r>
              <w:rPr>
                <w:b/>
              </w:rPr>
              <w:t>150,0</w:t>
            </w:r>
          </w:p>
        </w:tc>
        <w:tc>
          <w:tcPr>
            <w:tcW w:w="851" w:type="dxa"/>
            <w:tcBorders>
              <w:top w:val="single" w:sz="4" w:space="0" w:color="auto"/>
              <w:left w:val="nil"/>
              <w:bottom w:val="single" w:sz="4" w:space="0" w:color="auto"/>
              <w:right w:val="single" w:sz="4" w:space="0" w:color="auto"/>
            </w:tcBorders>
            <w:vAlign w:val="bottom"/>
          </w:tcPr>
          <w:p w:rsidR="007645DD" w:rsidRPr="00DD2E2C" w:rsidRDefault="00DD2E2C" w:rsidP="00096CB4">
            <w:pPr>
              <w:pStyle w:val="aff9"/>
              <w:jc w:val="right"/>
              <w:rPr>
                <w:b/>
              </w:rPr>
            </w:pPr>
            <w:r>
              <w:rPr>
                <w:b/>
              </w:rPr>
              <w:t>0,0</w:t>
            </w:r>
          </w:p>
        </w:tc>
      </w:tr>
      <w:tr w:rsidR="009159A6"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9159A6" w:rsidRPr="00F557D8" w:rsidRDefault="005201DA" w:rsidP="00F557D8">
            <w:pPr>
              <w:pStyle w:val="aff9"/>
            </w:pPr>
            <w:r>
              <w:t>2 18 05030 05 0000 150</w:t>
            </w:r>
          </w:p>
        </w:tc>
        <w:tc>
          <w:tcPr>
            <w:tcW w:w="4394" w:type="dxa"/>
            <w:tcBorders>
              <w:top w:val="single" w:sz="4" w:space="0" w:color="auto"/>
              <w:left w:val="nil"/>
              <w:bottom w:val="single" w:sz="4" w:space="0" w:color="auto"/>
              <w:right w:val="single" w:sz="4" w:space="0" w:color="auto"/>
            </w:tcBorders>
          </w:tcPr>
          <w:p w:rsidR="009159A6" w:rsidRPr="00F557D8" w:rsidRDefault="005201DA" w:rsidP="00F557D8">
            <w:pPr>
              <w:pStyle w:val="aff9"/>
            </w:pPr>
            <w:r w:rsidRPr="005201DA">
              <w:t>Доходы бюджетов муниципальных районов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vAlign w:val="bottom"/>
          </w:tcPr>
          <w:p w:rsidR="009159A6" w:rsidRPr="00F557D8" w:rsidRDefault="005201DA" w:rsidP="00096CB4">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9159A6" w:rsidRPr="00F557D8" w:rsidRDefault="005201DA" w:rsidP="00E75486">
            <w:pPr>
              <w:pStyle w:val="aff9"/>
              <w:jc w:val="right"/>
            </w:pPr>
            <w:r>
              <w:t>150,0</w:t>
            </w:r>
          </w:p>
        </w:tc>
        <w:tc>
          <w:tcPr>
            <w:tcW w:w="851" w:type="dxa"/>
            <w:tcBorders>
              <w:top w:val="single" w:sz="4" w:space="0" w:color="auto"/>
              <w:left w:val="nil"/>
              <w:bottom w:val="single" w:sz="4" w:space="0" w:color="auto"/>
              <w:right w:val="single" w:sz="4" w:space="0" w:color="auto"/>
            </w:tcBorders>
            <w:vAlign w:val="bottom"/>
          </w:tcPr>
          <w:p w:rsidR="009159A6" w:rsidRPr="00F557D8" w:rsidRDefault="005201DA" w:rsidP="00E75486">
            <w:pPr>
              <w:pStyle w:val="aff9"/>
              <w:jc w:val="right"/>
            </w:pPr>
            <w:r>
              <w:t>0,0</w:t>
            </w:r>
          </w:p>
        </w:tc>
      </w:tr>
    </w:tbl>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A430E8" w:rsidP="00D01663">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D01663">
              <w:rPr>
                <w:rFonts w:ascii="Times New Roman" w:eastAsia="Times New Roman" w:hAnsi="Times New Roman" w:cs="Times New Roman"/>
                <w:bCs/>
                <w:sz w:val="28"/>
                <w:szCs w:val="28"/>
                <w:lang w:eastAsia="ru-RU"/>
              </w:rPr>
              <w:t>23.07.</w:t>
            </w:r>
            <w:r w:rsidR="00EF27C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2020</w:t>
            </w:r>
            <w:r w:rsidR="003C6B0F" w:rsidRPr="003C6B0F">
              <w:rPr>
                <w:rFonts w:ascii="Times New Roman" w:eastAsia="Times New Roman" w:hAnsi="Times New Roman" w:cs="Times New Roman"/>
                <w:bCs/>
                <w:sz w:val="28"/>
                <w:szCs w:val="28"/>
                <w:lang w:eastAsia="ru-RU"/>
              </w:rPr>
              <w:t xml:space="preserve">   №</w:t>
            </w:r>
            <w:r w:rsidR="00D01663">
              <w:rPr>
                <w:rFonts w:ascii="Times New Roman" w:eastAsia="Times New Roman" w:hAnsi="Times New Roman" w:cs="Times New Roman"/>
                <w:bCs/>
                <w:sz w:val="28"/>
                <w:szCs w:val="28"/>
                <w:lang w:eastAsia="ru-RU"/>
              </w:rPr>
              <w:t xml:space="preserve"> 321</w:t>
            </w:r>
            <w:bookmarkStart w:id="0" w:name="_GoBack"/>
            <w:bookmarkEnd w:id="0"/>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DD402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w:t>
      </w:r>
      <w:r w:rsidR="00AB3146">
        <w:rPr>
          <w:rFonts w:ascii="Times New Roman" w:eastAsia="Times New Roman" w:hAnsi="Times New Roman" w:cs="Times New Roman"/>
          <w:b/>
          <w:sz w:val="28"/>
          <w:szCs w:val="28"/>
          <w:lang w:eastAsia="ru-RU"/>
        </w:rPr>
        <w:t>а муниципального образования «</w:t>
      </w:r>
      <w:proofErr w:type="spellStart"/>
      <w:r w:rsidR="00AB3146">
        <w:rPr>
          <w:rFonts w:ascii="Times New Roman" w:eastAsia="Times New Roman" w:hAnsi="Times New Roman" w:cs="Times New Roman"/>
          <w:b/>
          <w:sz w:val="28"/>
          <w:szCs w:val="28"/>
          <w:lang w:eastAsia="ru-RU"/>
        </w:rPr>
        <w:t>Велижский</w:t>
      </w:r>
      <w:proofErr w:type="spellEnd"/>
      <w:r w:rsidR="00AB3146">
        <w:rPr>
          <w:rFonts w:ascii="Times New Roman" w:eastAsia="Times New Roman" w:hAnsi="Times New Roman" w:cs="Times New Roman"/>
          <w:b/>
          <w:sz w:val="28"/>
          <w:szCs w:val="28"/>
          <w:lang w:eastAsia="ru-RU"/>
        </w:rPr>
        <w:t xml:space="preserve"> район»</w:t>
      </w:r>
      <w:r w:rsidRPr="003C6B0F">
        <w:rPr>
          <w:rFonts w:ascii="Times New Roman" w:eastAsia="Times New Roman" w:hAnsi="Times New Roman" w:cs="Times New Roman"/>
          <w:b/>
          <w:sz w:val="28"/>
          <w:szCs w:val="28"/>
          <w:lang w:val="x-none" w:eastAsia="ru-RU"/>
        </w:rPr>
        <w:t xml:space="preserve"> за</w:t>
      </w:r>
      <w:r w:rsidR="00FE5338">
        <w:rPr>
          <w:rFonts w:ascii="Times New Roman" w:eastAsia="Times New Roman" w:hAnsi="Times New Roman" w:cs="Times New Roman"/>
          <w:b/>
          <w:sz w:val="28"/>
          <w:szCs w:val="28"/>
          <w:lang w:eastAsia="ru-RU"/>
        </w:rPr>
        <w:t xml:space="preserve"> 1 </w:t>
      </w:r>
      <w:r w:rsidR="00463C71">
        <w:rPr>
          <w:rFonts w:ascii="Times New Roman" w:eastAsia="Times New Roman" w:hAnsi="Times New Roman" w:cs="Times New Roman"/>
          <w:b/>
          <w:sz w:val="28"/>
          <w:szCs w:val="28"/>
          <w:lang w:eastAsia="ru-RU"/>
        </w:rPr>
        <w:t>полугодие</w:t>
      </w:r>
      <w:r w:rsidR="00FE5338">
        <w:rPr>
          <w:rFonts w:ascii="Times New Roman" w:eastAsia="Times New Roman" w:hAnsi="Times New Roman" w:cs="Times New Roman"/>
          <w:b/>
          <w:sz w:val="28"/>
          <w:szCs w:val="28"/>
          <w:lang w:eastAsia="ru-RU"/>
        </w:rPr>
        <w:t xml:space="preserve"> 2020</w:t>
      </w:r>
      <w:r w:rsidR="00DD402F">
        <w:rPr>
          <w:rFonts w:ascii="Times New Roman" w:eastAsia="Times New Roman" w:hAnsi="Times New Roman" w:cs="Times New Roman"/>
          <w:b/>
          <w:sz w:val="28"/>
          <w:szCs w:val="28"/>
          <w:lang w:eastAsia="ru-RU"/>
        </w:rPr>
        <w:t xml:space="preserve"> года</w:t>
      </w: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                                                        </w:t>
      </w:r>
    </w:p>
    <w:p w:rsidR="003C6B0F" w:rsidRPr="00F75616" w:rsidRDefault="003C6B0F" w:rsidP="003C6B0F">
      <w:pPr>
        <w:spacing w:after="0" w:line="240" w:lineRule="auto"/>
        <w:jc w:val="right"/>
        <w:rPr>
          <w:rFonts w:ascii="Times New Roman" w:eastAsia="Times New Roman" w:hAnsi="Times New Roman" w:cs="Times New Roman"/>
          <w:lang w:eastAsia="ru-RU"/>
        </w:rPr>
      </w:pPr>
    </w:p>
    <w:tbl>
      <w:tblPr>
        <w:tblW w:w="10917" w:type="dxa"/>
        <w:tblInd w:w="-885" w:type="dxa"/>
        <w:shd w:val="clear" w:color="auto" w:fill="FFFFFF" w:themeFill="background1"/>
        <w:tblLayout w:type="fixed"/>
        <w:tblLook w:val="04A0" w:firstRow="1" w:lastRow="0" w:firstColumn="1" w:lastColumn="0" w:noHBand="0" w:noVBand="1"/>
      </w:tblPr>
      <w:tblGrid>
        <w:gridCol w:w="3403"/>
        <w:gridCol w:w="709"/>
        <w:gridCol w:w="1418"/>
        <w:gridCol w:w="709"/>
        <w:gridCol w:w="1843"/>
        <w:gridCol w:w="1843"/>
        <w:gridCol w:w="992"/>
      </w:tblGrid>
      <w:tr w:rsidR="00374BB8" w:rsidRPr="00434716" w:rsidTr="00434716">
        <w:trPr>
          <w:trHeight w:val="525"/>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r w:rsidRPr="00434716">
              <w:rPr>
                <w:sz w:val="22"/>
                <w:szCs w:val="22"/>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59190B" w:rsidRPr="00434716" w:rsidRDefault="009B02DA" w:rsidP="00D272F9">
            <w:pPr>
              <w:pStyle w:val="aff9"/>
              <w:rPr>
                <w:sz w:val="22"/>
                <w:szCs w:val="22"/>
              </w:rPr>
            </w:pPr>
            <w:r w:rsidRPr="00434716">
              <w:rPr>
                <w:sz w:val="22"/>
                <w:szCs w:val="22"/>
              </w:rPr>
              <w:t>Раздел, подраздел</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59190B" w:rsidRPr="00434716" w:rsidRDefault="009B02DA" w:rsidP="00D272F9">
            <w:pPr>
              <w:pStyle w:val="aff9"/>
              <w:rPr>
                <w:sz w:val="22"/>
                <w:szCs w:val="22"/>
              </w:rPr>
            </w:pPr>
            <w:r w:rsidRPr="00434716">
              <w:rPr>
                <w:sz w:val="22"/>
                <w:szCs w:val="22"/>
              </w:rPr>
              <w:t>Целевая статья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59190B" w:rsidRPr="00434716" w:rsidRDefault="009B02DA" w:rsidP="00D272F9">
            <w:pPr>
              <w:pStyle w:val="aff9"/>
              <w:rPr>
                <w:sz w:val="22"/>
                <w:szCs w:val="22"/>
              </w:rPr>
            </w:pPr>
            <w:r w:rsidRPr="00434716">
              <w:rPr>
                <w:sz w:val="22"/>
                <w:szCs w:val="22"/>
              </w:rPr>
              <w:t xml:space="preserve">Вид расходов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59190B" w:rsidRPr="00434716" w:rsidRDefault="00EE3855" w:rsidP="00D272F9">
            <w:pPr>
              <w:pStyle w:val="aff9"/>
              <w:rPr>
                <w:sz w:val="22"/>
                <w:szCs w:val="22"/>
              </w:rPr>
            </w:pPr>
            <w:r w:rsidRPr="00434716">
              <w:rPr>
                <w:sz w:val="22"/>
                <w:szCs w:val="22"/>
              </w:rPr>
              <w:t>План (руб.)</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59190B" w:rsidRPr="00434716" w:rsidRDefault="00EE3855" w:rsidP="00D272F9">
            <w:pPr>
              <w:pStyle w:val="aff9"/>
              <w:rPr>
                <w:sz w:val="22"/>
                <w:szCs w:val="22"/>
              </w:rPr>
            </w:pPr>
            <w:r w:rsidRPr="00434716">
              <w:rPr>
                <w:sz w:val="22"/>
                <w:szCs w:val="22"/>
              </w:rPr>
              <w:t>Факт. Исполнение (</w:t>
            </w:r>
            <w:proofErr w:type="spellStart"/>
            <w:r w:rsidRPr="00434716">
              <w:rPr>
                <w:sz w:val="22"/>
                <w:szCs w:val="22"/>
              </w:rPr>
              <w:t>руб</w:t>
            </w:r>
            <w:proofErr w:type="spellEnd"/>
            <w:r w:rsidRPr="00434716">
              <w:rPr>
                <w:sz w:val="22"/>
                <w:szCs w:val="22"/>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59190B" w:rsidRPr="00434716" w:rsidRDefault="00EE3855" w:rsidP="00D272F9">
            <w:pPr>
              <w:pStyle w:val="aff9"/>
              <w:rPr>
                <w:sz w:val="22"/>
                <w:szCs w:val="22"/>
              </w:rPr>
            </w:pPr>
            <w:r w:rsidRPr="00434716">
              <w:rPr>
                <w:sz w:val="22"/>
                <w:szCs w:val="22"/>
              </w:rPr>
              <w:t>Исполнение</w:t>
            </w:r>
            <w:proofErr w:type="gramStart"/>
            <w:r w:rsidRPr="00434716">
              <w:rPr>
                <w:sz w:val="22"/>
                <w:szCs w:val="22"/>
              </w:rPr>
              <w:t xml:space="preserve"> (%)</w:t>
            </w:r>
            <w:proofErr w:type="gramEnd"/>
          </w:p>
        </w:tc>
      </w:tr>
      <w:tr w:rsidR="00374BB8" w:rsidRPr="00434716" w:rsidTr="00434716">
        <w:trPr>
          <w:trHeight w:val="890"/>
        </w:trPr>
        <w:tc>
          <w:tcPr>
            <w:tcW w:w="340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9190B" w:rsidRPr="00434716" w:rsidRDefault="0059190B" w:rsidP="00D272F9">
            <w:pPr>
              <w:pStyle w:val="aff9"/>
              <w:rPr>
                <w:sz w:val="22"/>
                <w:szCs w:val="22"/>
              </w:rPr>
            </w:pPr>
          </w:p>
        </w:tc>
      </w:tr>
      <w:tr w:rsidR="00D272F9" w:rsidRPr="00434716" w:rsidTr="00434716">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w:t>
            </w:r>
            <w:r w:rsidR="00434716">
              <w:rPr>
                <w:b/>
                <w:bCs/>
                <w:sz w:val="22"/>
                <w:szCs w:val="22"/>
              </w:rPr>
              <w:t xml:space="preserve">   </w:t>
            </w:r>
            <w:r w:rsidRPr="00434716">
              <w:rPr>
                <w:b/>
                <w:bCs/>
                <w:sz w:val="22"/>
                <w:szCs w:val="22"/>
              </w:rPr>
              <w:t>ОБЩЕГОСУДАРСТВЕННЫЕ ВОПРОСЫ</w:t>
            </w:r>
          </w:p>
        </w:tc>
        <w:tc>
          <w:tcPr>
            <w:tcW w:w="709" w:type="dxa"/>
            <w:tcBorders>
              <w:top w:val="single" w:sz="4" w:space="0" w:color="000000"/>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0100</w:t>
            </w:r>
          </w:p>
        </w:tc>
        <w:tc>
          <w:tcPr>
            <w:tcW w:w="1418" w:type="dxa"/>
            <w:tcBorders>
              <w:top w:val="single" w:sz="4" w:space="0" w:color="000000"/>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single" w:sz="4" w:space="0" w:color="000000"/>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single" w:sz="4" w:space="0" w:color="000000"/>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36 540 994,33</w:t>
            </w:r>
          </w:p>
        </w:tc>
        <w:tc>
          <w:tcPr>
            <w:tcW w:w="1843" w:type="dxa"/>
            <w:tcBorders>
              <w:top w:val="single" w:sz="4" w:space="0" w:color="000000"/>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17 743 602,21</w:t>
            </w:r>
          </w:p>
        </w:tc>
        <w:tc>
          <w:tcPr>
            <w:tcW w:w="992" w:type="dxa"/>
            <w:tcBorders>
              <w:top w:val="single" w:sz="4" w:space="0" w:color="000000"/>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48,56%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855 694,29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52,46%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деятельности высшего должностного лица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855 694,29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52,46%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7510000000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855 694,29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52,46%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7510000140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855 694,29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52,46%</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7510000140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855 694,29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52,46%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7510000140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855 694,29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52,46%</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2 507 500,00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1 049 061,62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41,84%</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2 507 500,00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1 049 061,62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41,84%</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Председатель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7610000000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720 781,26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44,19%</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7610000140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720 781,26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44,19%</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7610000140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720 781,26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44,19%</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7610000140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1 631 100,00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720 781,26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44,19%</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876 400,00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328 280,36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37,46%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876 400,00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328 280,36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37,46%</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730 848,00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253 636,17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34,70%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730 848,00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253 636,17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34,70%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141 052,00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74 644,19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52,92%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141 052,00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74 644,19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52,92%</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7620000140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23 984 432,00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12 552 030,91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52,33%</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"Создание условий для эффективной деятельности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23 315 232,00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12 273 491,33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52,64%</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w:t>
            </w:r>
            <w:proofErr w:type="spellStart"/>
            <w:r w:rsidRPr="00434716">
              <w:rPr>
                <w:bCs/>
                <w:sz w:val="22"/>
                <w:szCs w:val="22"/>
              </w:rPr>
              <w:t>Подрограмма</w:t>
            </w:r>
            <w:proofErr w:type="spellEnd"/>
            <w:r w:rsidRPr="00434716">
              <w:rPr>
                <w:bCs/>
                <w:sz w:val="22"/>
                <w:szCs w:val="22"/>
              </w:rPr>
              <w:t xml:space="preserve"> "Материально-техническое обеспечение деятельности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21 690 942,00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11 444 042,99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21 690 942,00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11 444 042,99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21 690 942,00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11 444 042,99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52,76%</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17 118 000,00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9 031 838,57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17 118 000,00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9 031 838,57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4 165 842,00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2 180 956,84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52,35%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4 165 842,00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2 180 956,84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52,35%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407 100,00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231 247,58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56,80%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407 100,00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231 247,58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56,80%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"Транспортное обеспечение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0220000000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924 290,00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480 823,34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52,02%</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материально-технического обеспечения транспорта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0220100000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924 290,00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480 823,34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52,02%</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по материально-техническому обеспечению автотранспортного обслуживания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0220119900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924 290,00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480 823,34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0220119900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924 290,00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480 823,34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0220119900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924 290,00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480 823,34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52,02%</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348 625,00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49,80%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информирования населения </w:t>
            </w:r>
            <w:proofErr w:type="spellStart"/>
            <w:r w:rsidRPr="00434716">
              <w:rPr>
                <w:bCs/>
                <w:sz w:val="22"/>
                <w:szCs w:val="22"/>
              </w:rPr>
              <w:t>Велижского</w:t>
            </w:r>
            <w:proofErr w:type="spellEnd"/>
            <w:r w:rsidRPr="00434716">
              <w:rPr>
                <w:bCs/>
                <w:sz w:val="22"/>
                <w:szCs w:val="22"/>
              </w:rPr>
              <w:t xml:space="preserve"> района через средства массовой информации"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348 625,00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49,80%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по опубликованию нормативно-правовых документов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02Я0119800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348 625,00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49,80%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02Я0119800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348 625,00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49,80%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02Я0119800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348 625,00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49,80%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"Комплексные меры по профилактике правонарушений и усилению борьбы с преступностью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669 200,00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278 539,58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41,62%</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669 200,00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278 539,58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41,62%</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334 400,00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147 458,21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09Я0180910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334 400,00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147 458,21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44,10%</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09Я0180910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320 100,00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140 458,21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43,88%</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09Я0180910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320 100,00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140 458,21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43,88%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09Я0180910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09Я0180910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"Проведение мероприятий по снижению криминогенной активности в общественных местах и на улицах района"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334 800,00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131 081,37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39,15%</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09Я0280900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334 800,00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131 081,37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39,15%</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09Я0280900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320 100,00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124 081,37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38,76%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09Я0280900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320 100,00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124 081,37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38,76%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09Я0280900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47,62%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09Я0280900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47,62%</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Судебная система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0105</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0105</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7700000000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0105</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7700051200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0105</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7700051200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0105</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7700051200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6 411 454,33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2 917 639,76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45,51%</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5 500 654,33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2 428 002,87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Обеспечивающая подпрограмма "Нормативно-методическое обеспечение и организация бюджетного процесса"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5 500 654,33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2 428 002,87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5 500 654,33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2 428 002,87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44,14%</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5 500 654,33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2 428 002,87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44,14%</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4 976 575,00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2 231 898,42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44,85%</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4 976 575,00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2 231 898,42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44,85%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520 079,33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194 304,45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37,36%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520 079,33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194 304,45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37,36%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1 800,00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2510100140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1 800,00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910 800,00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489 636,89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53,76%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деятельности Контрольно-ревизионной комиссии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7630000000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910 800,00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489 636,89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53,76%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деятельности Контрольно-ревизионной комиссии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7630000000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826 800,00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448 123,69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54,20%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7630000140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826 800,00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448 123,69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54,20%</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7630000140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826 800,00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448 123,69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54,20%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7630000140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826 800,00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448 123,69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54,20%</w:t>
            </w:r>
          </w:p>
        </w:tc>
      </w:tr>
      <w:tr w:rsidR="00374BB8"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374BB8" w:rsidRPr="00434716" w:rsidRDefault="00374BB8" w:rsidP="00374BB8">
            <w:pPr>
              <w:pStyle w:val="aff9"/>
              <w:rPr>
                <w:sz w:val="22"/>
                <w:szCs w:val="22"/>
              </w:rPr>
            </w:pPr>
            <w:r w:rsidRPr="00434716">
              <w:rPr>
                <w:sz w:val="22"/>
                <w:szCs w:val="22"/>
              </w:rPr>
              <w:t>Расходы бюджета муниципального образования «</w:t>
            </w:r>
            <w:proofErr w:type="spellStart"/>
            <w:r w:rsidRPr="00434716">
              <w:rPr>
                <w:sz w:val="22"/>
                <w:szCs w:val="22"/>
              </w:rPr>
              <w:t>Велижский</w:t>
            </w:r>
            <w:proofErr w:type="spellEnd"/>
            <w:r w:rsidRPr="00434716">
              <w:rPr>
                <w:sz w:val="22"/>
                <w:szCs w:val="22"/>
              </w:rPr>
              <w:t xml:space="preserve"> район» за счет средств бюджета </w:t>
            </w:r>
            <w:proofErr w:type="spellStart"/>
            <w:r w:rsidRPr="00434716">
              <w:rPr>
                <w:sz w:val="22"/>
                <w:szCs w:val="22"/>
              </w:rPr>
              <w:t>Велижского</w:t>
            </w:r>
            <w:proofErr w:type="spellEnd"/>
            <w:r w:rsidRPr="00434716">
              <w:rPr>
                <w:sz w:val="22"/>
                <w:szCs w:val="22"/>
              </w:rPr>
              <w:t xml:space="preserve"> городского поселения в </w:t>
            </w:r>
            <w:r w:rsidRPr="00434716">
              <w:rPr>
                <w:sz w:val="22"/>
                <w:szCs w:val="22"/>
              </w:rPr>
              <w:lastRenderedPageBreak/>
              <w:t>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lastRenderedPageBreak/>
              <w:t>0106</w:t>
            </w:r>
          </w:p>
        </w:tc>
        <w:tc>
          <w:tcPr>
            <w:tcW w:w="1418"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76300П0001</w:t>
            </w:r>
          </w:p>
        </w:tc>
        <w:tc>
          <w:tcPr>
            <w:tcW w:w="709"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25 800,00</w:t>
            </w:r>
          </w:p>
        </w:tc>
        <w:tc>
          <w:tcPr>
            <w:tcW w:w="1843" w:type="dxa"/>
            <w:tcBorders>
              <w:top w:val="nil"/>
              <w:left w:val="nil"/>
              <w:bottom w:val="single" w:sz="4" w:space="0" w:color="000000"/>
              <w:right w:val="single" w:sz="4" w:space="0" w:color="000000"/>
            </w:tcBorders>
            <w:shd w:val="clear" w:color="auto" w:fill="auto"/>
            <w:noWrap/>
          </w:tcPr>
          <w:p w:rsidR="00374BB8" w:rsidRPr="00434716" w:rsidRDefault="00ED390F" w:rsidP="00374BB8">
            <w:pPr>
              <w:pStyle w:val="aff9"/>
              <w:rPr>
                <w:sz w:val="22"/>
                <w:szCs w:val="22"/>
              </w:rPr>
            </w:pPr>
            <w:r>
              <w:rPr>
                <w:sz w:val="22"/>
                <w:szCs w:val="22"/>
              </w:rPr>
              <w:t>25</w:t>
            </w:r>
            <w:r w:rsidR="009F5868">
              <w:rPr>
                <w:sz w:val="22"/>
                <w:szCs w:val="22"/>
              </w:rPr>
              <w:t xml:space="preserve"> </w:t>
            </w:r>
            <w:r>
              <w:rPr>
                <w:sz w:val="22"/>
                <w:szCs w:val="22"/>
              </w:rPr>
              <w:t>800,00</w:t>
            </w:r>
          </w:p>
        </w:tc>
        <w:tc>
          <w:tcPr>
            <w:tcW w:w="992" w:type="dxa"/>
            <w:tcBorders>
              <w:top w:val="nil"/>
              <w:left w:val="nil"/>
              <w:bottom w:val="single" w:sz="4" w:space="0" w:color="000000"/>
              <w:right w:val="single" w:sz="4" w:space="0" w:color="000000"/>
            </w:tcBorders>
            <w:shd w:val="clear" w:color="auto" w:fill="auto"/>
            <w:noWrap/>
          </w:tcPr>
          <w:p w:rsidR="00374BB8" w:rsidRPr="00434716" w:rsidRDefault="00ED390F" w:rsidP="00374BB8">
            <w:pPr>
              <w:pStyle w:val="aff9"/>
              <w:rPr>
                <w:sz w:val="22"/>
                <w:szCs w:val="22"/>
              </w:rPr>
            </w:pPr>
            <w:r>
              <w:rPr>
                <w:sz w:val="22"/>
                <w:szCs w:val="22"/>
              </w:rPr>
              <w:t>100,0%</w:t>
            </w:r>
          </w:p>
        </w:tc>
      </w:tr>
      <w:tr w:rsidR="00ED390F"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ED390F" w:rsidRPr="00434716" w:rsidRDefault="00ED390F" w:rsidP="00374BB8">
            <w:pPr>
              <w:pStyle w:val="aff9"/>
              <w:rPr>
                <w:sz w:val="22"/>
                <w:szCs w:val="22"/>
              </w:rPr>
            </w:pPr>
            <w:r w:rsidRPr="0043471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76300П0001</w:t>
            </w:r>
          </w:p>
        </w:tc>
        <w:tc>
          <w:tcPr>
            <w:tcW w:w="709"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25 800,00</w:t>
            </w:r>
          </w:p>
        </w:tc>
        <w:tc>
          <w:tcPr>
            <w:tcW w:w="1843" w:type="dxa"/>
            <w:tcBorders>
              <w:top w:val="nil"/>
              <w:left w:val="nil"/>
              <w:bottom w:val="single" w:sz="4" w:space="0" w:color="000000"/>
              <w:right w:val="single" w:sz="4" w:space="0" w:color="000000"/>
            </w:tcBorders>
            <w:shd w:val="clear" w:color="auto" w:fill="auto"/>
            <w:noWrap/>
          </w:tcPr>
          <w:p w:rsidR="00ED390F" w:rsidRPr="00434716" w:rsidRDefault="00ED390F" w:rsidP="00E75486">
            <w:pPr>
              <w:pStyle w:val="aff9"/>
              <w:rPr>
                <w:sz w:val="22"/>
                <w:szCs w:val="22"/>
              </w:rPr>
            </w:pPr>
            <w:r>
              <w:rPr>
                <w:sz w:val="22"/>
                <w:szCs w:val="22"/>
              </w:rPr>
              <w:t>25</w:t>
            </w:r>
            <w:r w:rsidR="009F5868">
              <w:rPr>
                <w:sz w:val="22"/>
                <w:szCs w:val="22"/>
              </w:rPr>
              <w:t xml:space="preserve"> </w:t>
            </w:r>
            <w:r>
              <w:rPr>
                <w:sz w:val="22"/>
                <w:szCs w:val="22"/>
              </w:rPr>
              <w:t>800,00</w:t>
            </w:r>
          </w:p>
        </w:tc>
        <w:tc>
          <w:tcPr>
            <w:tcW w:w="992" w:type="dxa"/>
            <w:tcBorders>
              <w:top w:val="nil"/>
              <w:left w:val="nil"/>
              <w:bottom w:val="single" w:sz="4" w:space="0" w:color="000000"/>
              <w:right w:val="single" w:sz="4" w:space="0" w:color="000000"/>
            </w:tcBorders>
            <w:shd w:val="clear" w:color="auto" w:fill="auto"/>
            <w:noWrap/>
          </w:tcPr>
          <w:p w:rsidR="00ED390F" w:rsidRPr="00434716" w:rsidRDefault="00ED390F" w:rsidP="00E75486">
            <w:pPr>
              <w:pStyle w:val="aff9"/>
              <w:rPr>
                <w:sz w:val="22"/>
                <w:szCs w:val="22"/>
              </w:rPr>
            </w:pPr>
            <w:r>
              <w:rPr>
                <w:sz w:val="22"/>
                <w:szCs w:val="22"/>
              </w:rPr>
              <w:t>100,0%</w:t>
            </w:r>
          </w:p>
        </w:tc>
      </w:tr>
      <w:tr w:rsidR="00ED390F"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ED390F" w:rsidRPr="00434716" w:rsidRDefault="00ED390F" w:rsidP="00374BB8">
            <w:pPr>
              <w:pStyle w:val="aff9"/>
              <w:rPr>
                <w:sz w:val="22"/>
                <w:szCs w:val="22"/>
              </w:rPr>
            </w:pPr>
            <w:r w:rsidRPr="00434716">
              <w:rPr>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76300П0001</w:t>
            </w:r>
          </w:p>
        </w:tc>
        <w:tc>
          <w:tcPr>
            <w:tcW w:w="709"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auto"/>
            <w:noWrap/>
          </w:tcPr>
          <w:p w:rsidR="00ED390F" w:rsidRPr="00434716" w:rsidRDefault="00ED390F" w:rsidP="00374BB8">
            <w:pPr>
              <w:pStyle w:val="aff9"/>
              <w:rPr>
                <w:sz w:val="22"/>
                <w:szCs w:val="22"/>
              </w:rPr>
            </w:pPr>
            <w:r w:rsidRPr="00434716">
              <w:rPr>
                <w:sz w:val="22"/>
                <w:szCs w:val="22"/>
              </w:rPr>
              <w:t>25 800,00</w:t>
            </w:r>
          </w:p>
        </w:tc>
        <w:tc>
          <w:tcPr>
            <w:tcW w:w="1843" w:type="dxa"/>
            <w:tcBorders>
              <w:top w:val="nil"/>
              <w:left w:val="nil"/>
              <w:bottom w:val="single" w:sz="4" w:space="0" w:color="000000"/>
              <w:right w:val="single" w:sz="4" w:space="0" w:color="000000"/>
            </w:tcBorders>
            <w:shd w:val="clear" w:color="auto" w:fill="auto"/>
            <w:noWrap/>
          </w:tcPr>
          <w:p w:rsidR="00ED390F" w:rsidRPr="00434716" w:rsidRDefault="00ED390F" w:rsidP="00E75486">
            <w:pPr>
              <w:pStyle w:val="aff9"/>
              <w:rPr>
                <w:sz w:val="22"/>
                <w:szCs w:val="22"/>
              </w:rPr>
            </w:pPr>
            <w:r>
              <w:rPr>
                <w:sz w:val="22"/>
                <w:szCs w:val="22"/>
              </w:rPr>
              <w:t>25</w:t>
            </w:r>
            <w:r w:rsidR="009F5868">
              <w:rPr>
                <w:sz w:val="22"/>
                <w:szCs w:val="22"/>
              </w:rPr>
              <w:t xml:space="preserve"> </w:t>
            </w:r>
            <w:r>
              <w:rPr>
                <w:sz w:val="22"/>
                <w:szCs w:val="22"/>
              </w:rPr>
              <w:t>800,00</w:t>
            </w:r>
          </w:p>
        </w:tc>
        <w:tc>
          <w:tcPr>
            <w:tcW w:w="992" w:type="dxa"/>
            <w:tcBorders>
              <w:top w:val="nil"/>
              <w:left w:val="nil"/>
              <w:bottom w:val="single" w:sz="4" w:space="0" w:color="000000"/>
              <w:right w:val="single" w:sz="4" w:space="0" w:color="000000"/>
            </w:tcBorders>
            <w:shd w:val="clear" w:color="auto" w:fill="auto"/>
            <w:noWrap/>
          </w:tcPr>
          <w:p w:rsidR="00ED390F" w:rsidRPr="00434716" w:rsidRDefault="00ED390F" w:rsidP="00E75486">
            <w:pPr>
              <w:pStyle w:val="aff9"/>
              <w:rPr>
                <w:sz w:val="22"/>
                <w:szCs w:val="22"/>
              </w:rPr>
            </w:pPr>
            <w:r>
              <w:rPr>
                <w:sz w:val="22"/>
                <w:szCs w:val="22"/>
              </w:rPr>
              <w:t>100,0%</w:t>
            </w:r>
          </w:p>
        </w:tc>
      </w:tr>
      <w:tr w:rsidR="00374BB8"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374BB8" w:rsidRPr="00434716" w:rsidRDefault="00374BB8" w:rsidP="00374BB8">
            <w:pPr>
              <w:pStyle w:val="aff9"/>
              <w:rPr>
                <w:sz w:val="22"/>
                <w:szCs w:val="22"/>
              </w:rPr>
            </w:pPr>
            <w:r w:rsidRPr="00434716">
              <w:rPr>
                <w:sz w:val="22"/>
                <w:szCs w:val="22"/>
              </w:rPr>
              <w:t>Расходы бюджета муниципального образования «</w:t>
            </w:r>
            <w:proofErr w:type="spellStart"/>
            <w:r w:rsidRPr="00434716">
              <w:rPr>
                <w:sz w:val="22"/>
                <w:szCs w:val="22"/>
              </w:rPr>
              <w:t>Велижский</w:t>
            </w:r>
            <w:proofErr w:type="spellEnd"/>
            <w:r w:rsidRPr="00434716">
              <w:rPr>
                <w:sz w:val="22"/>
                <w:szCs w:val="22"/>
              </w:rPr>
              <w:t xml:space="preserve"> район» за счет средств бюджета </w:t>
            </w:r>
            <w:proofErr w:type="spellStart"/>
            <w:r w:rsidRPr="00434716">
              <w:rPr>
                <w:sz w:val="22"/>
                <w:szCs w:val="22"/>
              </w:rPr>
              <w:t>Крутовского</w:t>
            </w:r>
            <w:proofErr w:type="spellEnd"/>
            <w:r w:rsidRPr="00434716">
              <w:rPr>
                <w:sz w:val="22"/>
                <w:szCs w:val="22"/>
              </w:rPr>
              <w:t xml:space="preserve"> сельского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76300П0005</w:t>
            </w:r>
          </w:p>
        </w:tc>
        <w:tc>
          <w:tcPr>
            <w:tcW w:w="709"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auto"/>
            <w:noWrap/>
          </w:tcPr>
          <w:p w:rsidR="00374BB8" w:rsidRPr="00434716" w:rsidRDefault="00374BB8"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374BB8" w:rsidRPr="00434716" w:rsidRDefault="003F7BD7" w:rsidP="00374BB8">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374BB8" w:rsidRPr="00434716" w:rsidRDefault="003F7BD7" w:rsidP="00374BB8">
            <w:pPr>
              <w:pStyle w:val="aff9"/>
              <w:rPr>
                <w:sz w:val="22"/>
                <w:szCs w:val="22"/>
              </w:rPr>
            </w:pPr>
            <w:r>
              <w:rPr>
                <w:sz w:val="22"/>
                <w:szCs w:val="22"/>
              </w:rPr>
              <w:t>100,0%</w:t>
            </w:r>
          </w:p>
        </w:tc>
      </w:tr>
      <w:tr w:rsidR="003F7BD7"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3F7BD7" w:rsidRPr="00434716" w:rsidRDefault="003F7BD7" w:rsidP="00374BB8">
            <w:pPr>
              <w:pStyle w:val="aff9"/>
              <w:rPr>
                <w:sz w:val="22"/>
                <w:szCs w:val="22"/>
              </w:rPr>
            </w:pPr>
            <w:r w:rsidRPr="0043471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76300П0005</w:t>
            </w:r>
          </w:p>
        </w:tc>
        <w:tc>
          <w:tcPr>
            <w:tcW w:w="709"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3F7BD7" w:rsidRPr="00434716" w:rsidRDefault="003F7BD7"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3F7BD7" w:rsidRPr="00434716" w:rsidRDefault="003F7BD7" w:rsidP="00E75486">
            <w:pPr>
              <w:pStyle w:val="aff9"/>
              <w:rPr>
                <w:sz w:val="22"/>
                <w:szCs w:val="22"/>
              </w:rPr>
            </w:pPr>
            <w:r>
              <w:rPr>
                <w:sz w:val="22"/>
                <w:szCs w:val="22"/>
              </w:rPr>
              <w:t>100,0%</w:t>
            </w:r>
          </w:p>
        </w:tc>
      </w:tr>
      <w:tr w:rsidR="003F7BD7"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3F7BD7" w:rsidRPr="00434716" w:rsidRDefault="003F7BD7" w:rsidP="00374BB8">
            <w:pPr>
              <w:pStyle w:val="aff9"/>
              <w:rPr>
                <w:sz w:val="22"/>
                <w:szCs w:val="22"/>
              </w:rPr>
            </w:pPr>
            <w:r w:rsidRPr="00434716">
              <w:rPr>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76300П0005</w:t>
            </w:r>
          </w:p>
        </w:tc>
        <w:tc>
          <w:tcPr>
            <w:tcW w:w="709"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auto"/>
            <w:noWrap/>
          </w:tcPr>
          <w:p w:rsidR="003F7BD7" w:rsidRPr="00434716" w:rsidRDefault="003F7BD7"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3F7BD7" w:rsidRPr="00434716" w:rsidRDefault="003F7BD7"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3F7BD7" w:rsidRPr="00434716" w:rsidRDefault="003F7BD7" w:rsidP="00E75486">
            <w:pPr>
              <w:pStyle w:val="aff9"/>
              <w:rPr>
                <w:sz w:val="22"/>
                <w:szCs w:val="22"/>
              </w:rPr>
            </w:pPr>
            <w:r>
              <w:rPr>
                <w:sz w:val="22"/>
                <w:szCs w:val="22"/>
              </w:rPr>
              <w:t>100,0%</w:t>
            </w:r>
          </w:p>
        </w:tc>
      </w:tr>
      <w:tr w:rsidR="005B6B01"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5B6B01" w:rsidRPr="00434716" w:rsidRDefault="005B6B01" w:rsidP="00374BB8">
            <w:pPr>
              <w:pStyle w:val="aff9"/>
              <w:rPr>
                <w:sz w:val="22"/>
                <w:szCs w:val="22"/>
              </w:rPr>
            </w:pPr>
            <w:r w:rsidRPr="00434716">
              <w:rPr>
                <w:sz w:val="22"/>
                <w:szCs w:val="22"/>
              </w:rPr>
              <w:t>Расходы бюджета муниципального образования «</w:t>
            </w:r>
            <w:proofErr w:type="spellStart"/>
            <w:r w:rsidRPr="00434716">
              <w:rPr>
                <w:sz w:val="22"/>
                <w:szCs w:val="22"/>
              </w:rPr>
              <w:t>Велижский</w:t>
            </w:r>
            <w:proofErr w:type="spellEnd"/>
            <w:r w:rsidRPr="00434716">
              <w:rPr>
                <w:sz w:val="22"/>
                <w:szCs w:val="22"/>
              </w:rPr>
              <w:t xml:space="preserve"> район» за счет средств бюджета </w:t>
            </w:r>
            <w:proofErr w:type="spellStart"/>
            <w:r w:rsidRPr="00434716">
              <w:rPr>
                <w:sz w:val="22"/>
                <w:szCs w:val="22"/>
              </w:rPr>
              <w:t>Печенковского</w:t>
            </w:r>
            <w:proofErr w:type="spellEnd"/>
            <w:r w:rsidRPr="00434716">
              <w:rPr>
                <w:sz w:val="22"/>
                <w:szCs w:val="22"/>
              </w:rPr>
              <w:t xml:space="preserve"> сельского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76300П0006</w:t>
            </w:r>
          </w:p>
        </w:tc>
        <w:tc>
          <w:tcPr>
            <w:tcW w:w="709"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5B6B01" w:rsidRPr="00434716" w:rsidRDefault="005B6B01"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5B6B01" w:rsidRPr="00434716" w:rsidRDefault="005B6B01" w:rsidP="00E75486">
            <w:pPr>
              <w:pStyle w:val="aff9"/>
              <w:rPr>
                <w:sz w:val="22"/>
                <w:szCs w:val="22"/>
              </w:rPr>
            </w:pPr>
            <w:r>
              <w:rPr>
                <w:sz w:val="22"/>
                <w:szCs w:val="22"/>
              </w:rPr>
              <w:t>100,0%</w:t>
            </w:r>
          </w:p>
        </w:tc>
      </w:tr>
      <w:tr w:rsidR="005B6B01"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5B6B01" w:rsidRPr="00434716" w:rsidRDefault="005B6B01" w:rsidP="00374BB8">
            <w:pPr>
              <w:pStyle w:val="aff9"/>
              <w:rPr>
                <w:sz w:val="22"/>
                <w:szCs w:val="22"/>
              </w:rPr>
            </w:pPr>
            <w:r w:rsidRPr="0043471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76300П0006</w:t>
            </w:r>
          </w:p>
        </w:tc>
        <w:tc>
          <w:tcPr>
            <w:tcW w:w="709"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5B6B01" w:rsidRPr="00434716" w:rsidRDefault="005B6B01"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5B6B01" w:rsidRPr="00434716" w:rsidRDefault="005B6B01" w:rsidP="00E75486">
            <w:pPr>
              <w:pStyle w:val="aff9"/>
              <w:rPr>
                <w:sz w:val="22"/>
                <w:szCs w:val="22"/>
              </w:rPr>
            </w:pPr>
            <w:r>
              <w:rPr>
                <w:sz w:val="22"/>
                <w:szCs w:val="22"/>
              </w:rPr>
              <w:t>100,0%</w:t>
            </w:r>
          </w:p>
        </w:tc>
      </w:tr>
      <w:tr w:rsidR="005B6B01"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5B6B01" w:rsidRPr="00434716" w:rsidRDefault="005B6B01" w:rsidP="00374BB8">
            <w:pPr>
              <w:pStyle w:val="aff9"/>
              <w:rPr>
                <w:sz w:val="22"/>
                <w:szCs w:val="22"/>
              </w:rPr>
            </w:pPr>
            <w:r w:rsidRPr="00434716">
              <w:rPr>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76300П0006</w:t>
            </w:r>
          </w:p>
        </w:tc>
        <w:tc>
          <w:tcPr>
            <w:tcW w:w="709"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auto"/>
            <w:noWrap/>
          </w:tcPr>
          <w:p w:rsidR="005B6B01" w:rsidRPr="00434716" w:rsidRDefault="005B6B01"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5B6B01" w:rsidRPr="00434716" w:rsidRDefault="005B6B01"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5B6B01" w:rsidRPr="00434716" w:rsidRDefault="005B6B01" w:rsidP="00E75486">
            <w:pPr>
              <w:pStyle w:val="aff9"/>
              <w:rPr>
                <w:sz w:val="22"/>
                <w:szCs w:val="22"/>
              </w:rPr>
            </w:pPr>
            <w:r>
              <w:rPr>
                <w:sz w:val="22"/>
                <w:szCs w:val="22"/>
              </w:rPr>
              <w:t>100,0%</w:t>
            </w:r>
          </w:p>
        </w:tc>
      </w:tr>
      <w:tr w:rsidR="004035B9"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4035B9" w:rsidRPr="00434716" w:rsidRDefault="004035B9" w:rsidP="00374BB8">
            <w:pPr>
              <w:pStyle w:val="aff9"/>
              <w:rPr>
                <w:sz w:val="22"/>
                <w:szCs w:val="22"/>
              </w:rPr>
            </w:pPr>
            <w:r w:rsidRPr="00434716">
              <w:rPr>
                <w:sz w:val="22"/>
                <w:szCs w:val="22"/>
              </w:rPr>
              <w:t>Расходы бюджета муниципального образования «</w:t>
            </w:r>
            <w:proofErr w:type="spellStart"/>
            <w:r w:rsidRPr="00434716">
              <w:rPr>
                <w:sz w:val="22"/>
                <w:szCs w:val="22"/>
              </w:rPr>
              <w:t>Велижский</w:t>
            </w:r>
            <w:proofErr w:type="spellEnd"/>
            <w:r w:rsidRPr="00434716">
              <w:rPr>
                <w:sz w:val="22"/>
                <w:szCs w:val="22"/>
              </w:rPr>
              <w:t xml:space="preserve"> район» за счет средств бюджета </w:t>
            </w:r>
            <w:proofErr w:type="spellStart"/>
            <w:r w:rsidRPr="00434716">
              <w:rPr>
                <w:sz w:val="22"/>
                <w:szCs w:val="22"/>
              </w:rPr>
              <w:t>Селезневского</w:t>
            </w:r>
            <w:proofErr w:type="spellEnd"/>
            <w:r w:rsidRPr="00434716">
              <w:rPr>
                <w:sz w:val="22"/>
                <w:szCs w:val="22"/>
              </w:rPr>
              <w:t xml:space="preserve"> сельского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76300П0008</w:t>
            </w:r>
          </w:p>
        </w:tc>
        <w:tc>
          <w:tcPr>
            <w:tcW w:w="709"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4035B9" w:rsidRPr="00434716" w:rsidRDefault="004035B9"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4035B9" w:rsidRPr="00434716" w:rsidRDefault="004035B9" w:rsidP="00E75486">
            <w:pPr>
              <w:pStyle w:val="aff9"/>
              <w:rPr>
                <w:sz w:val="22"/>
                <w:szCs w:val="22"/>
              </w:rPr>
            </w:pPr>
            <w:r>
              <w:rPr>
                <w:sz w:val="22"/>
                <w:szCs w:val="22"/>
              </w:rPr>
              <w:t>100,0%</w:t>
            </w:r>
          </w:p>
        </w:tc>
      </w:tr>
      <w:tr w:rsidR="004035B9"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4035B9" w:rsidRPr="00434716" w:rsidRDefault="004035B9" w:rsidP="00374BB8">
            <w:pPr>
              <w:pStyle w:val="aff9"/>
              <w:rPr>
                <w:sz w:val="22"/>
                <w:szCs w:val="22"/>
              </w:rPr>
            </w:pPr>
            <w:r w:rsidRPr="00434716">
              <w:rPr>
                <w:sz w:val="22"/>
                <w:szCs w:val="22"/>
              </w:rPr>
              <w:t xml:space="preserve">Расходы на выплаты персоналу в целях обеспечения выполнения функций государственными (муниципальными) органами, </w:t>
            </w:r>
            <w:r w:rsidRPr="00434716">
              <w:rPr>
                <w:sz w:val="22"/>
                <w:szCs w:val="22"/>
              </w:rPr>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lastRenderedPageBreak/>
              <w:t>0106</w:t>
            </w:r>
          </w:p>
        </w:tc>
        <w:tc>
          <w:tcPr>
            <w:tcW w:w="1418"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76300П0008</w:t>
            </w:r>
          </w:p>
        </w:tc>
        <w:tc>
          <w:tcPr>
            <w:tcW w:w="709"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4035B9" w:rsidRPr="00434716" w:rsidRDefault="004035B9"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4035B9" w:rsidRPr="00434716" w:rsidRDefault="004035B9" w:rsidP="00E75486">
            <w:pPr>
              <w:pStyle w:val="aff9"/>
              <w:rPr>
                <w:sz w:val="22"/>
                <w:szCs w:val="22"/>
              </w:rPr>
            </w:pPr>
            <w:r>
              <w:rPr>
                <w:sz w:val="22"/>
                <w:szCs w:val="22"/>
              </w:rPr>
              <w:t>100,0%</w:t>
            </w:r>
          </w:p>
        </w:tc>
      </w:tr>
      <w:tr w:rsidR="004035B9" w:rsidRPr="00434716" w:rsidTr="00434716">
        <w:tblPrEx>
          <w:shd w:val="clear" w:color="auto" w:fill="auto"/>
        </w:tblPrEx>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4035B9" w:rsidRPr="00434716" w:rsidRDefault="004035B9" w:rsidP="00374BB8">
            <w:pPr>
              <w:pStyle w:val="aff9"/>
              <w:rPr>
                <w:sz w:val="22"/>
                <w:szCs w:val="22"/>
              </w:rPr>
            </w:pPr>
            <w:r w:rsidRPr="00434716">
              <w:rPr>
                <w:sz w:val="22"/>
                <w:szCs w:val="22"/>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0106</w:t>
            </w:r>
          </w:p>
        </w:tc>
        <w:tc>
          <w:tcPr>
            <w:tcW w:w="1418"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76300П0008</w:t>
            </w:r>
          </w:p>
        </w:tc>
        <w:tc>
          <w:tcPr>
            <w:tcW w:w="709"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auto"/>
            <w:noWrap/>
          </w:tcPr>
          <w:p w:rsidR="004035B9" w:rsidRPr="00434716" w:rsidRDefault="004035B9" w:rsidP="00374BB8">
            <w:pPr>
              <w:pStyle w:val="aff9"/>
              <w:rPr>
                <w:sz w:val="22"/>
                <w:szCs w:val="22"/>
              </w:rPr>
            </w:pPr>
            <w:r w:rsidRPr="00434716">
              <w:rPr>
                <w:sz w:val="22"/>
                <w:szCs w:val="22"/>
              </w:rPr>
              <w:t>19400,00</w:t>
            </w:r>
          </w:p>
        </w:tc>
        <w:tc>
          <w:tcPr>
            <w:tcW w:w="1843" w:type="dxa"/>
            <w:tcBorders>
              <w:top w:val="nil"/>
              <w:left w:val="nil"/>
              <w:bottom w:val="single" w:sz="4" w:space="0" w:color="000000"/>
              <w:right w:val="single" w:sz="4" w:space="0" w:color="000000"/>
            </w:tcBorders>
            <w:shd w:val="clear" w:color="auto" w:fill="auto"/>
            <w:noWrap/>
          </w:tcPr>
          <w:p w:rsidR="004035B9" w:rsidRPr="00434716" w:rsidRDefault="004035B9" w:rsidP="00E75486">
            <w:pPr>
              <w:pStyle w:val="aff9"/>
              <w:rPr>
                <w:sz w:val="22"/>
                <w:szCs w:val="22"/>
              </w:rPr>
            </w:pPr>
            <w:r>
              <w:rPr>
                <w:sz w:val="22"/>
                <w:szCs w:val="22"/>
              </w:rPr>
              <w:t>19</w:t>
            </w:r>
            <w:r w:rsidR="009F5868">
              <w:rPr>
                <w:sz w:val="22"/>
                <w:szCs w:val="22"/>
              </w:rPr>
              <w:t xml:space="preserve"> </w:t>
            </w:r>
            <w:r>
              <w:rPr>
                <w:sz w:val="22"/>
                <w:szCs w:val="22"/>
              </w:rPr>
              <w:t>400,00</w:t>
            </w:r>
          </w:p>
        </w:tc>
        <w:tc>
          <w:tcPr>
            <w:tcW w:w="992" w:type="dxa"/>
            <w:tcBorders>
              <w:top w:val="nil"/>
              <w:left w:val="nil"/>
              <w:bottom w:val="single" w:sz="4" w:space="0" w:color="000000"/>
              <w:right w:val="single" w:sz="4" w:space="0" w:color="000000"/>
            </w:tcBorders>
            <w:shd w:val="clear" w:color="auto" w:fill="auto"/>
            <w:noWrap/>
          </w:tcPr>
          <w:p w:rsidR="004035B9" w:rsidRPr="00434716" w:rsidRDefault="004035B9" w:rsidP="00E75486">
            <w:pPr>
              <w:pStyle w:val="aff9"/>
              <w:rPr>
                <w:sz w:val="22"/>
                <w:szCs w:val="22"/>
              </w:rPr>
            </w:pPr>
            <w:r>
              <w:rPr>
                <w:sz w:val="22"/>
                <w:szCs w:val="22"/>
              </w:rPr>
              <w:t>100,0%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Мероприятия по обеспечению проведения выборов и </w:t>
            </w:r>
            <w:proofErr w:type="spellStart"/>
            <w:r w:rsidRPr="00434716">
              <w:rPr>
                <w:bCs/>
                <w:sz w:val="22"/>
                <w:szCs w:val="22"/>
              </w:rPr>
              <w:t>ферендумов</w:t>
            </w:r>
            <w:proofErr w:type="spellEnd"/>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проведение Выборов депутатов </w:t>
            </w:r>
            <w:proofErr w:type="spellStart"/>
            <w:r w:rsidRPr="00434716">
              <w:rPr>
                <w:bCs/>
                <w:sz w:val="22"/>
                <w:szCs w:val="22"/>
              </w:rPr>
              <w:t>Велижского</w:t>
            </w:r>
            <w:proofErr w:type="spellEnd"/>
            <w:r w:rsidRPr="00434716">
              <w:rPr>
                <w:bCs/>
                <w:sz w:val="22"/>
                <w:szCs w:val="22"/>
              </w:rPr>
              <w:t xml:space="preserve"> районного Совета депутатов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9500020550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9500020550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Специальные расходы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9500020550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880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Резервные фонды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0111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Резервный фонд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за счет средств резервного фонда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Резервные средства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1 225 108,00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369 175,63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30,13%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"Комплексные меры по профилактике правонарушений и усилению борьбы с преступностью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48 968,00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19,39%</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48 968,00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19,39%</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"Проведение мероприятий по снижению криминогенной активности в общественных местах и на улицах района"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31,65%</w:t>
            </w:r>
          </w:p>
        </w:tc>
      </w:tr>
      <w:tr w:rsidR="009534D1" w:rsidRPr="00434716" w:rsidTr="00434716">
        <w:trPr>
          <w:trHeight w:val="229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реализацию мероприятия "Создание условий для вовлечения в хозяйственный оборот объектов муниципальной собственности и земельных участков" в рамках муниципальной программы "Управление муниципальным имуществом и регулирование земельных отношений"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09Я0220000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31,65%</w:t>
            </w:r>
          </w:p>
        </w:tc>
      </w:tr>
      <w:tr w:rsidR="009534D1" w:rsidRPr="00434716" w:rsidTr="00434716">
        <w:trPr>
          <w:trHeight w:val="306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w:t>
            </w:r>
            <w:proofErr w:type="spellStart"/>
            <w:r w:rsidRPr="00434716">
              <w:rPr>
                <w:bCs/>
                <w:sz w:val="22"/>
                <w:szCs w:val="22"/>
              </w:rPr>
              <w:t>Велижский</w:t>
            </w:r>
            <w:proofErr w:type="spellEnd"/>
            <w:r w:rsidRPr="00434716">
              <w:rPr>
                <w:bCs/>
                <w:sz w:val="22"/>
                <w:szCs w:val="22"/>
              </w:rPr>
              <w:t>"</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09Я0221400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31,65%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09Я0221400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31,65%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09Я0221400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9 495,64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31,65%</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"Проведение мероприятий по вовлечению граждан в предупреждение и раскрытие правонарушений"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18 968,00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09Я0321900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17 968,00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09Я0321900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17 968,00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Премии и гранты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09Я0321900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17 968,00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Организация материально-технического обеспечения деятельности добровольных народных дружин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09Я0321950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09Я0321950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09Я0321950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"Противодействие коррупции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"Реализация организационно-правовых мер по противодействию коррупции"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мероприятий по противодействию коррупции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10Я0122400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10Я0122400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10Я0122400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"Профилактика терроризма и экстремизма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w:t>
            </w:r>
            <w:proofErr w:type="gramStart"/>
            <w:r w:rsidRPr="00434716">
              <w:rPr>
                <w:bCs/>
                <w:sz w:val="22"/>
                <w:szCs w:val="22"/>
              </w:rPr>
              <w:t>на</w:t>
            </w:r>
            <w:proofErr w:type="gramEnd"/>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"Активизация профилактической и информационно-пропагандистской работы"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w:t>
            </w:r>
            <w:proofErr w:type="spellStart"/>
            <w:r w:rsidRPr="00434716">
              <w:rPr>
                <w:bCs/>
                <w:sz w:val="22"/>
                <w:szCs w:val="22"/>
              </w:rPr>
              <w:t>возниквовении</w:t>
            </w:r>
            <w:proofErr w:type="spellEnd"/>
            <w:r w:rsidRPr="00434716">
              <w:rPr>
                <w:bCs/>
                <w:sz w:val="22"/>
                <w:szCs w:val="22"/>
              </w:rPr>
              <w:t xml:space="preserve"> ЧС</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12Я0123300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12Я0123300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12Я0123300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w:t>
            </w:r>
            <w:proofErr w:type="gramStart"/>
            <w:r w:rsidRPr="00434716">
              <w:rPr>
                <w:bCs/>
                <w:sz w:val="22"/>
                <w:szCs w:val="22"/>
              </w:rPr>
              <w:t>деятельности отдела записи актов гражданского состояния</w:t>
            </w:r>
            <w:proofErr w:type="gramEnd"/>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1 174 140,00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359 679,99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30,63%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w:t>
            </w:r>
            <w:proofErr w:type="gramStart"/>
            <w:r w:rsidRPr="00434716">
              <w:rPr>
                <w:bCs/>
                <w:sz w:val="22"/>
                <w:szCs w:val="22"/>
              </w:rPr>
              <w:t>деятельности отдела записи актов гражданского состояния</w:t>
            </w:r>
            <w:proofErr w:type="gramEnd"/>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8290000000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1 174 140,00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359 679,99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30,63%</w:t>
            </w:r>
          </w:p>
        </w:tc>
      </w:tr>
      <w:tr w:rsidR="009534D1" w:rsidRPr="00434716" w:rsidTr="00434716">
        <w:trPr>
          <w:trHeight w:val="255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141-ФЗ "Об актах гражданского состояния" полномочий Российской Федерации на </w:t>
            </w:r>
            <w:r w:rsidRPr="00434716">
              <w:rPr>
                <w:bCs/>
                <w:sz w:val="22"/>
                <w:szCs w:val="22"/>
              </w:rPr>
              <w:lastRenderedPageBreak/>
              <w:t>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lastRenderedPageBreak/>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8290059300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1 174 140,00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359 679,99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30,63%</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8290059300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710 349,50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284 109,01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8290059300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710 349,50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284 109,01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8290059300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463 790,50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75 570,98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16,29%</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8290059300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463 790,50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75 570,98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16,29%</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0300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0309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Предупреждение и ликвидация последствий чрезвычайных </w:t>
            </w:r>
            <w:proofErr w:type="spellStart"/>
            <w:r w:rsidRPr="00434716">
              <w:rPr>
                <w:bCs/>
                <w:sz w:val="22"/>
                <w:szCs w:val="22"/>
              </w:rPr>
              <w:t>ситуций</w:t>
            </w:r>
            <w:proofErr w:type="spellEnd"/>
            <w:r w:rsidRPr="00434716">
              <w:rPr>
                <w:bCs/>
                <w:sz w:val="22"/>
                <w:szCs w:val="22"/>
              </w:rPr>
              <w:t xml:space="preserve">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8600000000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8600000160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8600000160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8600000160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lastRenderedPageBreak/>
              <w:t xml:space="preserve">    НАЦИОНАЛЬНАЯ ЭКОНОМИКА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0400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38 698 446,33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7 164 288,82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18,51%</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Транспорт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61,16%</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2700000000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61,16%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27Я0000000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61,16%</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"Предоставление субсидии из бюджета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27Я0100000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61,16%</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27Я0161000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61,16%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27Я0161000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61,16%</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0408</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27Я0161000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1 471 500,00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61,16%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36 826 946,33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6 264 288,82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17,01%</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"Формирование законопослушного поведения участников дорожного движения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"Снижение аварийности, формирование у участников дорожного движения законопослушного поведения"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w:t>
            </w:r>
            <w:proofErr w:type="spellStart"/>
            <w:r w:rsidRPr="00434716">
              <w:rPr>
                <w:bCs/>
                <w:sz w:val="22"/>
                <w:szCs w:val="22"/>
              </w:rPr>
              <w:t>пачатной</w:t>
            </w:r>
            <w:proofErr w:type="spellEnd"/>
            <w:r w:rsidRPr="00434716">
              <w:rPr>
                <w:bCs/>
                <w:sz w:val="22"/>
                <w:szCs w:val="22"/>
              </w:rPr>
              <w:t xml:space="preserve"> </w:t>
            </w:r>
            <w:r w:rsidRPr="00434716">
              <w:rPr>
                <w:bCs/>
                <w:sz w:val="22"/>
                <w:szCs w:val="22"/>
              </w:rPr>
              <w:lastRenderedPageBreak/>
              <w:t>продукции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lastRenderedPageBreak/>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13Я0123500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13Я0123500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13Я0123500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"Повышение безопасности дорожного движения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173 139,00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70,96%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173 139,00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70,96%</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условий для безопасного и комфортного движения пешеходов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29 139,00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29,14%</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32Я0121800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29 139,00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29,14%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32Я0121800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29 139,00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29,14%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32Я0121800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29 139,00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29,14%</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144 000,00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проведение паспортизации автомобильных дорог</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32Я0421850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32Я0421850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32Я0421850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по разработке комплексной схемы организации дорожного движения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(КСОДД)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32Я0421870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32Я0421870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32Я0421870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"Программа развития автомобильных дорог местного значения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36 577 946,33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6 091 149,82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16,65%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36 577 946,33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6 091 149,82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16,65%</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32 367 017,82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5 756 210,32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17,78%</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Капитальный ремонт и ремонт автомобильных дорог общего пользования местного значения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36Я0121910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2 335 437,99</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1 200 000,00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36Я0121910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2 335 437,99</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1 200 000,00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36Я0121910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2 335 437,99</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1 200 000,00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51,38%</w:t>
            </w:r>
          </w:p>
        </w:tc>
      </w:tr>
      <w:tr w:rsidR="009534D1" w:rsidRPr="00434716" w:rsidTr="00434716">
        <w:trPr>
          <w:trHeight w:val="280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36Я01S0500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29 730 000,01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4 556 210,32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15,33%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36Я01S0500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29 730 000,01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4 556 210,32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15,33%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36Я01S0500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29 730 000,01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4 556 210,32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15,33%</w:t>
            </w:r>
          </w:p>
        </w:tc>
      </w:tr>
      <w:tr w:rsidR="009534D1" w:rsidRPr="00434716" w:rsidTr="00434716">
        <w:trPr>
          <w:trHeight w:val="229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Межбюджетные трансферты </w:t>
            </w:r>
            <w:proofErr w:type="gramStart"/>
            <w:r w:rsidRPr="00434716">
              <w:rPr>
                <w:bCs/>
                <w:sz w:val="22"/>
                <w:szCs w:val="22"/>
              </w:rPr>
              <w:t>из бюджета муниципального района в бюджеты поселений на осуществление дорожной деятельности в отношении дорог местного значения вне границ</w:t>
            </w:r>
            <w:proofErr w:type="gramEnd"/>
            <w:r w:rsidRPr="00434716">
              <w:rPr>
                <w:bCs/>
                <w:sz w:val="22"/>
                <w:szCs w:val="22"/>
              </w:rPr>
              <w:t xml:space="preserve"> населенных пунктов на территории сельских поселений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36Я01Д1910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301 579,82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36Я01Д1910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500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301 579,82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36Я01Д1910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540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301 579,82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434716">
              <w:rPr>
                <w:bCs/>
                <w:sz w:val="22"/>
                <w:szCs w:val="22"/>
              </w:rPr>
              <w:t>Велижское</w:t>
            </w:r>
            <w:proofErr w:type="spellEnd"/>
            <w:r w:rsidRPr="00434716">
              <w:rPr>
                <w:bCs/>
                <w:sz w:val="22"/>
                <w:szCs w:val="22"/>
              </w:rPr>
              <w:t xml:space="preserve"> городское поселение"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36Я0200000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197 268,00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98,63%</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Ремонт автомобильных дорог, находящихся на дворовых территориях многоквартирных домов, расположенных на территории муниципального образования </w:t>
            </w:r>
            <w:proofErr w:type="spellStart"/>
            <w:r w:rsidRPr="00434716">
              <w:rPr>
                <w:bCs/>
                <w:sz w:val="22"/>
                <w:szCs w:val="22"/>
              </w:rPr>
              <w:t>Велижское</w:t>
            </w:r>
            <w:proofErr w:type="spellEnd"/>
            <w:r w:rsidRPr="00434716">
              <w:rPr>
                <w:bCs/>
                <w:sz w:val="22"/>
                <w:szCs w:val="22"/>
              </w:rPr>
              <w:t xml:space="preserve"> городское поселение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36Я0221920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197 268,00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98,63%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36Я0221920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197 268,00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98,63%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36Я0221920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197 268,00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98,63%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36Я0300000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4 010 928,51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137 671,50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по текущему содержанию улиц и тротуаров города Велиж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36Я0321930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4 010 928,51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137 671,50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36Я0321930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4 010 928,51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137 671,50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36Я0321930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4 010 928,51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137 671,50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"Подготовка и актуализация документов, обеспечивающих градостроительную деятельность"</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разработку генеральных планов, правил землепользования и застройки сельских поселений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35Я01S0700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35Я01S0700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35Я01S0700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ОБРАЗОВАНИЕ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150 651 289,39</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92 246 681,59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61,23%</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34 131 723,16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20 243 420,16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59,31%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34 111 723,16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20 223 420,16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59,29%</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34 111 723,16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20 223 420,16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59,29%</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34 111 723,16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20 223 420,16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59,29%</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18 726 623,16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10 553 220,16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56,35%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18 726 623,16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10 553 220,16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56,35%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18 726 623,16</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10 553 220,16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56,35%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0110180170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15 385 100,00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9 670 200,00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62,85%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0110180170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15 385 100,00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9 670 200,00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62,85%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0110180170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15 385 100,00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9 670 200,00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62,85%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"Доступная среда"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беспрепятственного доступа лиц с ограниченными возможностями к социально-значимым объектам"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мероприятий по обеспечению беспрепятственного доступа лиц с ограниченными возможностями к социально значимым объектам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30Я0117000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30Я0117000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30Я0117000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Общее образование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100 115 666,23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63 715 732,69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63,64%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99 209 926,21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62 993 458,13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63,50%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w:t>
            </w:r>
            <w:proofErr w:type="spellStart"/>
            <w:r w:rsidRPr="00434716">
              <w:rPr>
                <w:bCs/>
                <w:sz w:val="22"/>
                <w:szCs w:val="22"/>
              </w:rPr>
              <w:t>Подрограмма</w:t>
            </w:r>
            <w:proofErr w:type="spellEnd"/>
            <w:r w:rsidRPr="00434716">
              <w:rPr>
                <w:bCs/>
                <w:sz w:val="22"/>
                <w:szCs w:val="22"/>
              </w:rPr>
              <w:t xml:space="preserve"> "Развитие общего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99 209 926,21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62 993 458,13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63,50%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w:t>
            </w:r>
            <w:r w:rsidRPr="00434716">
              <w:rPr>
                <w:bCs/>
                <w:sz w:val="22"/>
                <w:szCs w:val="22"/>
              </w:rPr>
              <w:lastRenderedPageBreak/>
              <w:t>программам"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lastRenderedPageBreak/>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98 233 164,21</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62 993 458,13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64,13%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19 159 556,84</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13 861 377,85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72,35%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19 159 556,84</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13 861 377,85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72,35%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19 159 556,84</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13 861 377,85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72,35%</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0120180180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78 294 600,00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48 797 700,00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62,33%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0120180180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78 294 600,00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48 797 700,00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62,33%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0120180180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78 294 600,00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48 797 700,00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62,33%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Выплата вознаграждения за выполнение функций классного руководителя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0120180280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303 734,25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40,96%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0120180280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303 734,25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40,96%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0120180280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303 734,25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40,96%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w:t>
            </w:r>
            <w:proofErr w:type="spellStart"/>
            <w:r w:rsidRPr="00434716">
              <w:rPr>
                <w:bCs/>
                <w:sz w:val="22"/>
                <w:szCs w:val="22"/>
              </w:rPr>
              <w:t>Софинансирование</w:t>
            </w:r>
            <w:proofErr w:type="spellEnd"/>
            <w:r w:rsidRPr="00434716">
              <w:rPr>
                <w:bCs/>
                <w:sz w:val="22"/>
                <w:szCs w:val="22"/>
              </w:rPr>
              <w:t xml:space="preserve"> за счет средств местного бюджета к средствам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01201S9990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37 407,37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30 646,03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01201S9990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37 407,37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30 646,03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01201S9990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37 407,37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30 646,03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Региональный проект "Современная школа"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976 762,00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012E180180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952 200,00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012E180180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952 200,00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012E180180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952 200,00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условий для функционирования центров цифрового и гуманитарного профилей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012E181710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24 562,00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012E181710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24 562,00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012E181710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24 562,00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"Комплексные меры по профилактике правонарушений и усилению борьбы с преступностью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"Гражданско-патриотическое воспитание граждан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"Повышение престижа военной службы в молодежной среде и реализация комплекса воспитательных и реализующих мероприятий для допризывной молодежи"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мероприятий по патриотическому воспитанию молодежи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11Я0421100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11Я0421100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11Я0421100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"Доступная среда"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беспрепятственного доступа лиц с ограниченными возможностями к социально-значимым объектам"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мероприятий по обеспечению беспрепятственного доступа лиц с ограниченными возможностями к социально значимым объектам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30Я0117000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30Я0117000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30Я0117000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"Повышение безопасности дорожного движения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"Предупреждение опасного поведения детей и подростков на дорогах"</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32Я0221600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32Я0221600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32Я0221600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Приобретение светоотражающих </w:t>
            </w:r>
            <w:proofErr w:type="spellStart"/>
            <w:r w:rsidRPr="00434716">
              <w:rPr>
                <w:bCs/>
                <w:sz w:val="22"/>
                <w:szCs w:val="22"/>
              </w:rPr>
              <w:t>фликеров</w:t>
            </w:r>
            <w:proofErr w:type="spellEnd"/>
            <w:r w:rsidRPr="00434716">
              <w:rPr>
                <w:bCs/>
                <w:sz w:val="22"/>
                <w:szCs w:val="22"/>
              </w:rPr>
              <w:t xml:space="preserve"> для учеников начальных классов, плакатов по теме БДД для детских садов и общеобразовательных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32Я0221610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32Я0221610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32Я0221610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Резервный фонд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за счет средств резервного фонда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Резервный фонд Администрации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710 740,02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582 274,56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8900029990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710 740,02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582 274,56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8900029990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710 740,02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582 274,56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8900029990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710 740,02</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582 274,56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81,93%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9 432 700,00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5 372 894,99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56,96%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6 772 400,00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3 648 655,52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53,88%</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"Развитие дополнительного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0130000000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6 772 400,00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3 648 655,52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53,88%</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предоставления дополнительного образования по дополнительным общеразвивающими программам"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0130100000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6 772 400,00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3 648 655,52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53,88%</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0130100150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6 772 400,00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3 648 655,52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53,88%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0130100150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6 772 400,00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3 648 655,52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53,88%</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0130100150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6 772 400,00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3 648 655,52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53,88%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культуры и туризма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2 660 300,00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1 724 239,47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64,81%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"Развитие системы дополнительного образования детей в сфере культуры"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0420000000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2 660 300,00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1 724 239,47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64,81%</w:t>
            </w:r>
          </w:p>
        </w:tc>
      </w:tr>
      <w:tr w:rsidR="009534D1" w:rsidRPr="00434716" w:rsidTr="00434716">
        <w:trPr>
          <w:trHeight w:val="229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"Предоставление дополнительного образования в сфере культуры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муниципальным бюджетным учреждением дополнительного образования "</w:t>
            </w:r>
            <w:proofErr w:type="spellStart"/>
            <w:r w:rsidRPr="00434716">
              <w:rPr>
                <w:bCs/>
                <w:sz w:val="22"/>
                <w:szCs w:val="22"/>
              </w:rPr>
              <w:t>Велижская</w:t>
            </w:r>
            <w:proofErr w:type="spellEnd"/>
            <w:r w:rsidRPr="00434716">
              <w:rPr>
                <w:bCs/>
                <w:sz w:val="22"/>
                <w:szCs w:val="22"/>
              </w:rPr>
              <w:t xml:space="preserve"> детская школа искусств"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0420100000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2 660 300,00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1 724 239,47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64,81%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0420100150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2 660 300,00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1 724 239,47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64,81%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0420100150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2 660 300,00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1 724 239,47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64,81%</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0420100150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2 660 300,00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1 724 239,47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64,81%</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Высшее образование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"Подготовка кадров для органов местного самоуправления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3700000000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37Я0000000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37Я0100000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Организация </w:t>
            </w:r>
            <w:proofErr w:type="gramStart"/>
            <w:r w:rsidRPr="00434716">
              <w:rPr>
                <w:bCs/>
                <w:sz w:val="22"/>
                <w:szCs w:val="22"/>
              </w:rPr>
              <w:t>обучения по</w:t>
            </w:r>
            <w:proofErr w:type="gramEnd"/>
            <w:r w:rsidRPr="00434716">
              <w:rPr>
                <w:bCs/>
                <w:sz w:val="22"/>
                <w:szCs w:val="22"/>
              </w:rPr>
              <w:t xml:space="preserve"> заочной форме работников органов местного самоуправления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лиц, состоящих в кадровом резерве для замещения должностей муниципальной службы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37Я0122000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37Я0122000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37Я0122000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58 800,00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Молодежная политика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330 800,00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2,72%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330 800,00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"Реализация молодежной политики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0140000000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25,71%</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деятельности по реализации молодежной политики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0140100000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0140121880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13,33%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0140121880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13,33%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0140121880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Премии и гранты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0140121880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"Организация содержания отдыха, занятости детей и подростков"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0150000000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295 800,00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деятельности по обеспечению оздоровления, отдыха и занятости учащихся"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0150100000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295 800,00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31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0150180030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295 800,00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0150180030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295 800,00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0707</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0150180030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295 800,00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6 581 600,00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2 876 233,75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43,70%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6 581 600,00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2 876 233,75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43,70%</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6 581 600,00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2 876 233,75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43,70%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6 581 600,00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2 876 233,75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43,70%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2 378 200,00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1 080 190,12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45,42%</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2 378 200,00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1 080 190,12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45,42%</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2 378 200,00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1 080 190,12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45,42%</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4 203 400,00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1 796 043,63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42,73%</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3 088 700,00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1 519 157,39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49,18%</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3 088 700,00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1 519 157,39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49,18%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1 110 393,97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275 611,42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24,82%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1 110 393,97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275 611,42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24,82%</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4 306,03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1 274,82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29,61%</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0709</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4 306,03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1 274,82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29,61%</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0800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39 355 870,00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18 100 020,79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45,99%</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Культура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31 209 670,00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14 364 342,92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46,03%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культуры и туризма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27 145 788,50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14 329 432,92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52,79%</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w:t>
            </w:r>
            <w:proofErr w:type="spellStart"/>
            <w:r w:rsidRPr="00434716">
              <w:rPr>
                <w:bCs/>
                <w:sz w:val="22"/>
                <w:szCs w:val="22"/>
              </w:rPr>
              <w:t>Подрограмма</w:t>
            </w:r>
            <w:proofErr w:type="spellEnd"/>
            <w:r w:rsidRPr="00434716">
              <w:rPr>
                <w:bCs/>
                <w:sz w:val="22"/>
                <w:szCs w:val="22"/>
              </w:rPr>
              <w:t xml:space="preserve"> "Музейная деятельность"</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1 301 600,00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668 849,85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51,39%</w:t>
            </w:r>
          </w:p>
        </w:tc>
      </w:tr>
      <w:tr w:rsidR="009534D1" w:rsidRPr="00434716" w:rsidTr="00434716">
        <w:trPr>
          <w:trHeight w:val="229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w:t>
            </w:r>
            <w:proofErr w:type="spellStart"/>
            <w:r w:rsidRPr="00434716">
              <w:rPr>
                <w:bCs/>
                <w:sz w:val="22"/>
                <w:szCs w:val="22"/>
              </w:rPr>
              <w:t>Велижский</w:t>
            </w:r>
            <w:proofErr w:type="spellEnd"/>
            <w:r w:rsidRPr="00434716">
              <w:rPr>
                <w:bCs/>
                <w:sz w:val="22"/>
                <w:szCs w:val="22"/>
              </w:rPr>
              <w:t xml:space="preserve"> районный историко-краеведческий музей"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1 301 600,00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668 849,85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51,39%</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1 301 600,00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668 849,85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51,39%</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1 301 600,00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668 849,85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51,39%</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0410100150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1 301 600,00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668 849,85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51,39%</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"Организация библиотечного обслуживания населения"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0430000000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6 464 500,00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3 167 311,35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49,00%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библиотечного обслуживания населения муниципальным учреждением культуры "</w:t>
            </w:r>
            <w:proofErr w:type="spellStart"/>
            <w:r w:rsidRPr="00434716">
              <w:rPr>
                <w:bCs/>
                <w:sz w:val="22"/>
                <w:szCs w:val="22"/>
              </w:rPr>
              <w:t>Велижская</w:t>
            </w:r>
            <w:proofErr w:type="spellEnd"/>
            <w:r w:rsidRPr="00434716">
              <w:rPr>
                <w:bCs/>
                <w:sz w:val="22"/>
                <w:szCs w:val="22"/>
              </w:rPr>
              <w:t xml:space="preserve"> районная централизованная библиотечная система"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0430100000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6 464 500,00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3 167 311,35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0430100150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6 464 500,00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3 167 311,35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0430100150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6 464 500,00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3 167 311,35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0430100150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6 464 500,00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3 167 311,35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"Развитие культурно-досуговой деятельности"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19 379 688,50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10 493 271,72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54,15%</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жителей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услугами </w:t>
            </w:r>
            <w:proofErr w:type="spellStart"/>
            <w:r w:rsidRPr="00434716">
              <w:rPr>
                <w:bCs/>
                <w:sz w:val="22"/>
                <w:szCs w:val="22"/>
              </w:rPr>
              <w:t>уреждений</w:t>
            </w:r>
            <w:proofErr w:type="spellEnd"/>
            <w:r w:rsidRPr="00434716">
              <w:rPr>
                <w:bCs/>
                <w:sz w:val="22"/>
                <w:szCs w:val="22"/>
              </w:rPr>
              <w:t xml:space="preserve"> культуры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19 379 688,50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10 493 271,72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54,15%</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жителей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 услугами </w:t>
            </w:r>
            <w:proofErr w:type="spellStart"/>
            <w:r w:rsidRPr="00434716">
              <w:rPr>
                <w:bCs/>
                <w:sz w:val="22"/>
                <w:szCs w:val="22"/>
              </w:rPr>
              <w:t>уреждений</w:t>
            </w:r>
            <w:proofErr w:type="spellEnd"/>
            <w:r w:rsidRPr="00434716">
              <w:rPr>
                <w:bCs/>
                <w:sz w:val="22"/>
                <w:szCs w:val="22"/>
              </w:rPr>
              <w:t xml:space="preserve"> культуры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18 865 769,00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10 190 240,72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54,01%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18 865 769,00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10 190 240,72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54,01%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w:t>
            </w:r>
            <w:r w:rsidRPr="00434716">
              <w:rPr>
                <w:bCs/>
                <w:sz w:val="22"/>
                <w:szCs w:val="22"/>
              </w:rPr>
              <w:lastRenderedPageBreak/>
              <w:t>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lastRenderedPageBreak/>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18 865 769,00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10 190 240,72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54,01%</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18 865 769,00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10 190 240,72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54,01%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развития и укрепления материально-технической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04401L4670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303 031,00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303 031,00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04401L4670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303 031,00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303 031,00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04401L4670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303 031,00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303 031,00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w:t>
            </w:r>
            <w:proofErr w:type="spellStart"/>
            <w:r w:rsidRPr="00434716">
              <w:rPr>
                <w:bCs/>
                <w:sz w:val="22"/>
                <w:szCs w:val="22"/>
              </w:rPr>
              <w:t>Софинансирование</w:t>
            </w:r>
            <w:proofErr w:type="spellEnd"/>
            <w:r w:rsidRPr="00434716">
              <w:rPr>
                <w:bCs/>
                <w:sz w:val="22"/>
                <w:szCs w:val="22"/>
              </w:rPr>
              <w:t xml:space="preserve"> средств местного бюджета к средствам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04401S9990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210 888,50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04401S9990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210 888,50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04401S9990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210 888,50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"Комплексные меры по профилактике правонарушений и усилению борьбы с преступностью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09Я0100150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"Гражданско-патриотическое воспитание граждан в </w:t>
            </w:r>
            <w:proofErr w:type="spellStart"/>
            <w:r w:rsidRPr="00434716">
              <w:rPr>
                <w:bCs/>
                <w:sz w:val="22"/>
                <w:szCs w:val="22"/>
              </w:rPr>
              <w:t>Велижском</w:t>
            </w:r>
            <w:proofErr w:type="spellEnd"/>
            <w:r w:rsidRPr="00434716">
              <w:rPr>
                <w:bCs/>
                <w:sz w:val="22"/>
                <w:szCs w:val="22"/>
              </w:rPr>
              <w:t xml:space="preserve"> районе"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42,11%</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42,11%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"Организация и проведение мероприятий по гражданскому и патриотическому воспитанию граждан"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22,22%</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мероприятий по гражданско-патриотическому воспитанию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11Я0321700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11Я0321700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11Я0321700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"Повышение престижа военной службы в молодежной среде и реализация комплекса воспитательных и реализующих мероприятий для допризывной молодежи"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Реализация мероприятий по патриотическому воспитанию молодежи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11Я0421100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11Я0421100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11Я0421100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Резервный фонд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24 910,00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83,03%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за счет средств резервного фонда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24 910,00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83,03%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24 910,00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83,03%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8500027770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24 910,00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83,03%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Резервный фонд Администрации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4 006 881,50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8900029990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4 006 881,50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8900029990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4 006 881,50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8900029990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4 006 881,50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8 146 200,00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3 735 677,87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45,86%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культуры и туризма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8 139 200,00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3 735 677,87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45,90%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Обеспечивающая подпрограмма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8 139 200,00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3 735 677,87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45,90%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"Обеспечение деятельности отдела по культуре и спорту Администрации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8 139 200,00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3 735 677,87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45,90%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1 192 100,00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527 686,28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44,27%</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1 189 100,00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525 959,03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44,23%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1 189 100,00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525 959,03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44,23%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1 727,25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86,36%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1 727,25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86,36%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04Б0100140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6 947 100,00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3 207 991,59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46,18%</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6 704 900,00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3 046 450,96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45,44%</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6 704 900,00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3 046 450,96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45,44%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187 200,00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106 540,63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56,91%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187 200,00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106 540,63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56,91%</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04Б0100150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850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55 000,00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"Доступная среда"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"Повышение уровня социальной адаптации инвалидов"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30Я0300000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Расходы на проведение районных спортивных мероприятий среди инвалидов и участие в областных мероприятиях для инвалидов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30Я0318000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30Я0318000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0804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30Я0318000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1000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15 495 542,60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7 306 536,54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47,15%</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1001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4 127 000,00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2 065 739,52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50,05%</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Доплаты к пенсиям, дополнительное пенсионное обеспечение</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4 127 000,00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2 065 739,52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Пенсии за выслугу лет лицам, замещающим муниципальные должности, должности муниципальной службы Смоленской области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8100071800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4 127 000,00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2 065 739,52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50,05%</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8100071800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4 127 000,00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2 065 739,52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50,05%</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8100071800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4 127 000,00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2 065 739,52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1 943 488,90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798 048,00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41,06%</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1 630 400,00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798 048,00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1 630 400,00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798 048,00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"Реализация мер социальной поддержки участников образовательных отношений"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1 630 400,00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798 048,00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Осуществление мер социальной поддержки по </w:t>
            </w:r>
            <w:proofErr w:type="spellStart"/>
            <w:r w:rsidRPr="00434716">
              <w:rPr>
                <w:bCs/>
                <w:sz w:val="22"/>
                <w:szCs w:val="22"/>
              </w:rPr>
              <w:t>предоствлению</w:t>
            </w:r>
            <w:proofErr w:type="spellEnd"/>
            <w:r w:rsidRPr="00434716">
              <w:rPr>
                <w:bCs/>
                <w:sz w:val="22"/>
                <w:szCs w:val="22"/>
              </w:rPr>
              <w:t xml:space="preserve"> компенсации расходов на оплату жилых помещений, отопления и освещения педагогическим работникам образовательных организаций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1 630 400,00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798 048,00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15 648,00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32 000,00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15 648,00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1 598 400,00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782 400,00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1 598 400,00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782 400,00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"Обеспечение жильем молодых семей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313 088,90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313 088,90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313 088,90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05Я01L4970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313 088,90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05Я01L4970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313 088,90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1003</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05Я01L4970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313 088,90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Охрана семьи и детства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8 251 653,70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3 887 096,27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47,11%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5 657 500,00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2 090 618,57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36,95%</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5 657 500,00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2 090 618,57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36,95%</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3 787 700,00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1 609 597,22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42,50%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Выплата денежных средств на содержание ребенка, переданного на воспитание в приемную семью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01Я0180190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1 139 300,00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474 735,11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41,67%</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01Я0180190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22 300,00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9 308,54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41,74%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01Я0180190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22 300,00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9 308,54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41,74%</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01Я0180190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1 117 000,00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465 426,57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41,67%</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01Я0180190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1 117 000,00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465 426,57</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41,67%</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Выплата вознаграждения, причитающегося приемным родителям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464 800,00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193 400,00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464 800,00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193 400,00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464 800,00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193 400,00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41,61%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Выплата ежемесячных денежных средств на содержание ребенка, находящегося под опекой (попечительством)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2 183 600,00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941 462,11</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43,12%</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18 460,03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43,13%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18 460,03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43,13%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2 140 800,00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923 002,08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43,11%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01Я0180210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2 140 800,00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923 002,08</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43,11%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"Реализация мер социальной поддержки участников образовательных отношений"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1 869 800,00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481 021,35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25,73%</w:t>
            </w:r>
          </w:p>
        </w:tc>
      </w:tr>
      <w:tr w:rsidR="009534D1" w:rsidRPr="00434716" w:rsidTr="00434716">
        <w:trPr>
          <w:trHeight w:val="229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1 869 800,00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481 021,35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36 700,00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9 449,22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36 700,00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9 449,22</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25,75%</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1 833 100,00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471 572,13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01Я0280260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1 833 100,00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471 572,13</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25,73%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"Обеспечение жильем молодых семей на территории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05Я01L4970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05Я01L4970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05Я01L4970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320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621 677,70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Социальное обеспечение детей-сирот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8700000000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1 972 476,00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1 174 800,00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59,56%</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Обеспечение детей-сирот и детей, оставшихся без попечения родителей,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8700080230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1 972 476,00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1 174 800,00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59,56%</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8700080230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400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1 972 476,00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1 174 800,00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59,56%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Бюджетные инвестиции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1004</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8700080230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410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1 972 476,00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1 174 800,00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59,56%</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1 173 400,00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555 652,75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47,35%</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образования и молодежной политики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923 400,00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425 652,75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46,10%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923 400,00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425 652,75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46,10%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923 400,00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425 652,75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46,10%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Организация и осуществление деятельности по опеке и попечительству</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923 400,00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425 652,75</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46,10%</w:t>
            </w:r>
          </w:p>
        </w:tc>
      </w:tr>
      <w:tr w:rsidR="009534D1" w:rsidRPr="00434716" w:rsidTr="00434716">
        <w:trPr>
          <w:trHeight w:val="204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849 000,00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376 120,76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44,30%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120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849 000,00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376 120,76</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44,30%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49 531,99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66,58%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01Я0180290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74 400,00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49 531,99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66,58%</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Реализация государственных функций в области социальной политики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9100000000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9100068880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9100068880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52,00%</w:t>
            </w:r>
          </w:p>
        </w:tc>
      </w:tr>
      <w:tr w:rsidR="009534D1" w:rsidRPr="00434716" w:rsidTr="00434716">
        <w:trPr>
          <w:trHeight w:val="178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1006</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9100068880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630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130 000,00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52,00%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1100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764 599,93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120 225,24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15,72%</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Физическая культура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280 810,53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120 225,24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42,81%</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физической культуры и спорта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280 810,53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120 225,24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42,81%</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280 810,53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120 225,24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42,81%</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"Развитие физкультурно-оздоровительной и спортивной работы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255 810,53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100 292,24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39,21%</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93 208,24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51,78%</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93 208,24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51,78%</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03Я0100150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180 000,00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93 208,24</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51,78%</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Проведение районных спортивно-массовых мероприятий, фестивалей, спартакиад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75 810,53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7 084,00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9,34%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75 810,53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7 084,00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9,34%</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03Я0121880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75 810,53</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7 084,00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9,34%</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"Укрепление материально-технической базы"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03Я0500000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19 933,00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79,73%</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приобретение спортивной формы и инвентаря"</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03Я0521890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19 933,00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79,73%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03Я0521890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19 933,00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79,73%</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03Я0521890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25 000,00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19 933,00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79,73%</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Массовый спорт</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"Развитие физической культуры и спорта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"Внедрение в </w:t>
            </w:r>
            <w:proofErr w:type="spellStart"/>
            <w:r w:rsidRPr="00434716">
              <w:rPr>
                <w:bCs/>
                <w:sz w:val="22"/>
                <w:szCs w:val="22"/>
              </w:rPr>
              <w:t>Велижском</w:t>
            </w:r>
            <w:proofErr w:type="spellEnd"/>
            <w:r w:rsidRPr="00434716">
              <w:rPr>
                <w:bCs/>
                <w:sz w:val="22"/>
                <w:szCs w:val="22"/>
              </w:rPr>
              <w:t xml:space="preserve"> районе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03Я0600000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Расходы на подготовку площадок и установку оборудования центров тестирования ГТО</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03Я06S1230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03Я06S1230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1102</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03Я06S1230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610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483 789,40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1300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"Управление муниципальным долгом"</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2520000000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Основное мероприятие "Расходы на обслуживание муниципального долга"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2520100000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Процентные платежи по муниципальному долгу за счет доходов местного бюджета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2520122230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EB1126">
            <w:pPr>
              <w:pStyle w:val="aff9"/>
              <w:rPr>
                <w:bCs/>
                <w:sz w:val="22"/>
                <w:szCs w:val="22"/>
              </w:rPr>
            </w:pPr>
            <w:r w:rsidRPr="00434716">
              <w:rPr>
                <w:bCs/>
                <w:sz w:val="22"/>
                <w:szCs w:val="22"/>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2520122230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EB1126">
            <w:pPr>
              <w:pStyle w:val="aff9"/>
              <w:rPr>
                <w:bCs/>
                <w:sz w:val="22"/>
                <w:szCs w:val="22"/>
              </w:rPr>
            </w:pPr>
            <w:r w:rsidRPr="00434716">
              <w:rPr>
                <w:bCs/>
                <w:sz w:val="22"/>
                <w:szCs w:val="22"/>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1301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2520122230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730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3 245,67</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1400</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27 131 400,00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13 565 970,00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
                <w:bCs/>
                <w:sz w:val="22"/>
                <w:szCs w:val="22"/>
              </w:rPr>
            </w:pPr>
            <w:r w:rsidRPr="00434716">
              <w:rPr>
                <w:b/>
                <w:bCs/>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sz w:val="22"/>
                <w:szCs w:val="22"/>
              </w:rPr>
            </w:pPr>
            <w:r w:rsidRPr="00434716">
              <w:rPr>
                <w:b/>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27 131 400,00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13 565 970,00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
                <w:bCs/>
                <w:sz w:val="22"/>
                <w:szCs w:val="22"/>
              </w:rPr>
            </w:pPr>
            <w:r w:rsidRPr="00434716">
              <w:rPr>
                <w:b/>
                <w:bCs/>
                <w:sz w:val="22"/>
                <w:szCs w:val="22"/>
              </w:rPr>
              <w:t>50,00%</w:t>
            </w:r>
          </w:p>
        </w:tc>
      </w:tr>
      <w:tr w:rsidR="009534D1" w:rsidRPr="00434716" w:rsidTr="00434716">
        <w:trPr>
          <w:trHeight w:val="127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2500000000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27 131 400,00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13 565 970,00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Подпрограмма "Выравнивание бюджетной обеспеченности поселений, входящих в состав муниципального образования "</w:t>
            </w:r>
            <w:proofErr w:type="spellStart"/>
            <w:r w:rsidRPr="00434716">
              <w:rPr>
                <w:bCs/>
                <w:sz w:val="22"/>
                <w:szCs w:val="22"/>
              </w:rPr>
              <w:t>Велижский</w:t>
            </w:r>
            <w:proofErr w:type="spellEnd"/>
            <w:r w:rsidRPr="00434716">
              <w:rPr>
                <w:bCs/>
                <w:sz w:val="22"/>
                <w:szCs w:val="22"/>
              </w:rPr>
              <w:t xml:space="preserve"> район"</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2530000000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27 131 400,00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13 565 970,00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765"/>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lastRenderedPageBreak/>
              <w:t xml:space="preserve">                Основное мероприятие "Выравнивание бюджетной обеспеченности поселений"</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2530100000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27 131 400,00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13 565 970,00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02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Дотация на выравнивание бюджетной обеспеченности поселений из бюджета муниципального района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2530120990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26 154 000,00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13 076 970,00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2530120990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500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26 154 000,00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13 076 970,00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Дотации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2530120990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510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26 154 000,00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13 076 970,00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50,00%</w:t>
            </w:r>
          </w:p>
        </w:tc>
      </w:tr>
      <w:tr w:rsidR="009534D1" w:rsidRPr="00434716" w:rsidTr="00434716">
        <w:trPr>
          <w:trHeight w:val="153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2530180980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977 400,00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50,03%</w:t>
            </w:r>
          </w:p>
        </w:tc>
      </w:tr>
      <w:tr w:rsidR="009534D1" w:rsidRPr="00434716" w:rsidTr="00434716">
        <w:trPr>
          <w:trHeight w:val="51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2530180980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500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977 400,00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50,03%</w:t>
            </w:r>
          </w:p>
        </w:tc>
      </w:tr>
      <w:tr w:rsidR="009534D1" w:rsidRPr="00434716" w:rsidTr="00434716">
        <w:trPr>
          <w:trHeight w:val="300"/>
        </w:trPr>
        <w:tc>
          <w:tcPr>
            <w:tcW w:w="3403" w:type="dxa"/>
            <w:tcBorders>
              <w:top w:val="nil"/>
              <w:left w:val="single" w:sz="4" w:space="0" w:color="000000"/>
              <w:bottom w:val="single" w:sz="4" w:space="0" w:color="000000"/>
              <w:right w:val="single" w:sz="4" w:space="0" w:color="000000"/>
            </w:tcBorders>
            <w:shd w:val="clear" w:color="auto" w:fill="FFFFFF" w:themeFill="background1"/>
            <w:hideMark/>
          </w:tcPr>
          <w:p w:rsidR="00DC6101" w:rsidRPr="00434716" w:rsidRDefault="00DC6101" w:rsidP="00D272F9">
            <w:pPr>
              <w:pStyle w:val="aff9"/>
              <w:rPr>
                <w:bCs/>
                <w:sz w:val="22"/>
                <w:szCs w:val="22"/>
              </w:rPr>
            </w:pPr>
            <w:r w:rsidRPr="00434716">
              <w:rPr>
                <w:bCs/>
                <w:sz w:val="22"/>
                <w:szCs w:val="22"/>
              </w:rPr>
              <w:t xml:space="preserve">                            Дотации</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1401</w:t>
            </w:r>
          </w:p>
        </w:tc>
        <w:tc>
          <w:tcPr>
            <w:tcW w:w="1418"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2530180980</w:t>
            </w:r>
          </w:p>
        </w:tc>
        <w:tc>
          <w:tcPr>
            <w:tcW w:w="709"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sz w:val="22"/>
                <w:szCs w:val="22"/>
              </w:rPr>
            </w:pPr>
            <w:r w:rsidRPr="00434716">
              <w:rPr>
                <w:sz w:val="22"/>
                <w:szCs w:val="22"/>
              </w:rPr>
              <w:t>510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977 400,00</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489 000,00</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50,03%</w:t>
            </w:r>
          </w:p>
        </w:tc>
      </w:tr>
      <w:tr w:rsidR="00374BB8" w:rsidRPr="00434716" w:rsidTr="00434716">
        <w:trPr>
          <w:trHeight w:val="255"/>
        </w:trPr>
        <w:tc>
          <w:tcPr>
            <w:tcW w:w="623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DC6101" w:rsidRPr="00434716" w:rsidRDefault="00DC6101" w:rsidP="00D272F9">
            <w:pPr>
              <w:pStyle w:val="aff9"/>
              <w:rPr>
                <w:bCs/>
                <w:sz w:val="22"/>
                <w:szCs w:val="22"/>
              </w:rPr>
            </w:pPr>
            <w:r w:rsidRPr="00434716">
              <w:rPr>
                <w:bCs/>
                <w:sz w:val="22"/>
                <w:szCs w:val="22"/>
              </w:rPr>
              <w:t>ВСЕГО РАСХОДОВ:</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308 740 388,25</w:t>
            </w:r>
          </w:p>
        </w:tc>
        <w:tc>
          <w:tcPr>
            <w:tcW w:w="1843"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sz w:val="22"/>
                <w:szCs w:val="22"/>
              </w:rPr>
            </w:pPr>
            <w:r w:rsidRPr="00434716">
              <w:rPr>
                <w:bCs/>
                <w:sz w:val="22"/>
                <w:szCs w:val="22"/>
              </w:rPr>
              <w:t>156 247 325,19</w:t>
            </w:r>
          </w:p>
        </w:tc>
        <w:tc>
          <w:tcPr>
            <w:tcW w:w="992" w:type="dxa"/>
            <w:tcBorders>
              <w:top w:val="nil"/>
              <w:left w:val="nil"/>
              <w:bottom w:val="single" w:sz="4" w:space="0" w:color="000000"/>
              <w:right w:val="single" w:sz="4" w:space="0" w:color="000000"/>
            </w:tcBorders>
            <w:shd w:val="clear" w:color="auto" w:fill="FFFFFF" w:themeFill="background1"/>
            <w:noWrap/>
            <w:hideMark/>
          </w:tcPr>
          <w:p w:rsidR="00DC6101" w:rsidRPr="00434716" w:rsidRDefault="00DC6101" w:rsidP="00D272F9">
            <w:pPr>
              <w:pStyle w:val="aff9"/>
              <w:rPr>
                <w:bCs/>
                <w:color w:val="FFFFFF" w:themeColor="background1"/>
                <w:sz w:val="22"/>
                <w:szCs w:val="22"/>
              </w:rPr>
            </w:pPr>
            <w:r w:rsidRPr="00434716">
              <w:rPr>
                <w:bCs/>
                <w:sz w:val="22"/>
                <w:szCs w:val="22"/>
              </w:rPr>
              <w:t>50,61%</w:t>
            </w:r>
          </w:p>
        </w:tc>
      </w:tr>
    </w:tbl>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1695A">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0C5"/>
    <w:rsid w:val="000019E1"/>
    <w:rsid w:val="00001A2E"/>
    <w:rsid w:val="00001C8A"/>
    <w:rsid w:val="0000360A"/>
    <w:rsid w:val="00003648"/>
    <w:rsid w:val="0001190D"/>
    <w:rsid w:val="00011DD9"/>
    <w:rsid w:val="00011E66"/>
    <w:rsid w:val="00013918"/>
    <w:rsid w:val="00025FE2"/>
    <w:rsid w:val="00031EC0"/>
    <w:rsid w:val="00031FEB"/>
    <w:rsid w:val="000373D6"/>
    <w:rsid w:val="000400F0"/>
    <w:rsid w:val="00041B76"/>
    <w:rsid w:val="00043973"/>
    <w:rsid w:val="00043BCF"/>
    <w:rsid w:val="00044E6A"/>
    <w:rsid w:val="00054F60"/>
    <w:rsid w:val="00055268"/>
    <w:rsid w:val="00055B47"/>
    <w:rsid w:val="00060B57"/>
    <w:rsid w:val="00062D5A"/>
    <w:rsid w:val="0006554C"/>
    <w:rsid w:val="00071305"/>
    <w:rsid w:val="00074223"/>
    <w:rsid w:val="00077BF9"/>
    <w:rsid w:val="00081991"/>
    <w:rsid w:val="000835F2"/>
    <w:rsid w:val="000923F4"/>
    <w:rsid w:val="00092BDF"/>
    <w:rsid w:val="00093C10"/>
    <w:rsid w:val="00093F6B"/>
    <w:rsid w:val="00096CB4"/>
    <w:rsid w:val="000A0CCE"/>
    <w:rsid w:val="000A4D58"/>
    <w:rsid w:val="000A5939"/>
    <w:rsid w:val="000A7E2B"/>
    <w:rsid w:val="000C0C34"/>
    <w:rsid w:val="000C163D"/>
    <w:rsid w:val="000C2046"/>
    <w:rsid w:val="000C279B"/>
    <w:rsid w:val="000C4F22"/>
    <w:rsid w:val="000C693B"/>
    <w:rsid w:val="000C71C2"/>
    <w:rsid w:val="000C7DF7"/>
    <w:rsid w:val="000D008A"/>
    <w:rsid w:val="000D0263"/>
    <w:rsid w:val="000D0E1C"/>
    <w:rsid w:val="000D6027"/>
    <w:rsid w:val="000D73EF"/>
    <w:rsid w:val="000D7515"/>
    <w:rsid w:val="000E0EDD"/>
    <w:rsid w:val="000E1C1C"/>
    <w:rsid w:val="000F0345"/>
    <w:rsid w:val="000F5689"/>
    <w:rsid w:val="000F57FF"/>
    <w:rsid w:val="000F6047"/>
    <w:rsid w:val="000F6BCE"/>
    <w:rsid w:val="000F776A"/>
    <w:rsid w:val="000F7C9E"/>
    <w:rsid w:val="000F7DF2"/>
    <w:rsid w:val="00103254"/>
    <w:rsid w:val="0011083A"/>
    <w:rsid w:val="00111E31"/>
    <w:rsid w:val="00111F9D"/>
    <w:rsid w:val="00116EA5"/>
    <w:rsid w:val="00125B83"/>
    <w:rsid w:val="00125F5C"/>
    <w:rsid w:val="00132AF3"/>
    <w:rsid w:val="00132BA5"/>
    <w:rsid w:val="00137532"/>
    <w:rsid w:val="00140C93"/>
    <w:rsid w:val="00142F1B"/>
    <w:rsid w:val="00144B28"/>
    <w:rsid w:val="00145773"/>
    <w:rsid w:val="00150498"/>
    <w:rsid w:val="00152BBF"/>
    <w:rsid w:val="00160304"/>
    <w:rsid w:val="0016185C"/>
    <w:rsid w:val="0016266F"/>
    <w:rsid w:val="00164EC5"/>
    <w:rsid w:val="0017065E"/>
    <w:rsid w:val="0017159E"/>
    <w:rsid w:val="00173C28"/>
    <w:rsid w:val="00176B45"/>
    <w:rsid w:val="00180452"/>
    <w:rsid w:val="0018165D"/>
    <w:rsid w:val="001833FA"/>
    <w:rsid w:val="001863A8"/>
    <w:rsid w:val="001872E7"/>
    <w:rsid w:val="00187413"/>
    <w:rsid w:val="00187EDF"/>
    <w:rsid w:val="00194C6E"/>
    <w:rsid w:val="001975C9"/>
    <w:rsid w:val="001A4E9F"/>
    <w:rsid w:val="001A75A9"/>
    <w:rsid w:val="001B023A"/>
    <w:rsid w:val="001B095F"/>
    <w:rsid w:val="001B2707"/>
    <w:rsid w:val="001C013F"/>
    <w:rsid w:val="001C2EF4"/>
    <w:rsid w:val="001D2B1F"/>
    <w:rsid w:val="001D38B1"/>
    <w:rsid w:val="001D75B2"/>
    <w:rsid w:val="001D77E5"/>
    <w:rsid w:val="001D7C9D"/>
    <w:rsid w:val="001E007F"/>
    <w:rsid w:val="001E7963"/>
    <w:rsid w:val="001F2916"/>
    <w:rsid w:val="001F38B1"/>
    <w:rsid w:val="001F3A5A"/>
    <w:rsid w:val="00200010"/>
    <w:rsid w:val="002002C9"/>
    <w:rsid w:val="00201ADA"/>
    <w:rsid w:val="002023CA"/>
    <w:rsid w:val="002124B3"/>
    <w:rsid w:val="00216767"/>
    <w:rsid w:val="002210E0"/>
    <w:rsid w:val="00221A65"/>
    <w:rsid w:val="00223F03"/>
    <w:rsid w:val="0023187C"/>
    <w:rsid w:val="002318C2"/>
    <w:rsid w:val="00232BF5"/>
    <w:rsid w:val="00233297"/>
    <w:rsid w:val="002338CD"/>
    <w:rsid w:val="00237E8B"/>
    <w:rsid w:val="002440D3"/>
    <w:rsid w:val="00252264"/>
    <w:rsid w:val="00252DCB"/>
    <w:rsid w:val="00255F80"/>
    <w:rsid w:val="0025763C"/>
    <w:rsid w:val="00264E05"/>
    <w:rsid w:val="002652C3"/>
    <w:rsid w:val="00265D25"/>
    <w:rsid w:val="00267564"/>
    <w:rsid w:val="00271975"/>
    <w:rsid w:val="002800AA"/>
    <w:rsid w:val="002838CD"/>
    <w:rsid w:val="00283ED4"/>
    <w:rsid w:val="00285A3A"/>
    <w:rsid w:val="00293D12"/>
    <w:rsid w:val="002952C5"/>
    <w:rsid w:val="00296A55"/>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E237F"/>
    <w:rsid w:val="002F2430"/>
    <w:rsid w:val="002F25A5"/>
    <w:rsid w:val="003046A2"/>
    <w:rsid w:val="00304B26"/>
    <w:rsid w:val="00306ECB"/>
    <w:rsid w:val="003113CF"/>
    <w:rsid w:val="00311425"/>
    <w:rsid w:val="00314865"/>
    <w:rsid w:val="003149B8"/>
    <w:rsid w:val="0031747D"/>
    <w:rsid w:val="00320511"/>
    <w:rsid w:val="00321165"/>
    <w:rsid w:val="00323505"/>
    <w:rsid w:val="00323592"/>
    <w:rsid w:val="00325222"/>
    <w:rsid w:val="00326200"/>
    <w:rsid w:val="00326897"/>
    <w:rsid w:val="0033046F"/>
    <w:rsid w:val="00330A2A"/>
    <w:rsid w:val="00333051"/>
    <w:rsid w:val="00336334"/>
    <w:rsid w:val="00347647"/>
    <w:rsid w:val="00351F76"/>
    <w:rsid w:val="00353352"/>
    <w:rsid w:val="00360E13"/>
    <w:rsid w:val="003637B9"/>
    <w:rsid w:val="00370224"/>
    <w:rsid w:val="00370778"/>
    <w:rsid w:val="00374984"/>
    <w:rsid w:val="00374BB8"/>
    <w:rsid w:val="00375858"/>
    <w:rsid w:val="00376EAF"/>
    <w:rsid w:val="003828D3"/>
    <w:rsid w:val="003831D4"/>
    <w:rsid w:val="00384C85"/>
    <w:rsid w:val="0038621C"/>
    <w:rsid w:val="003903EA"/>
    <w:rsid w:val="0039273A"/>
    <w:rsid w:val="003931A1"/>
    <w:rsid w:val="003A085C"/>
    <w:rsid w:val="003A1BDF"/>
    <w:rsid w:val="003A2386"/>
    <w:rsid w:val="003A611E"/>
    <w:rsid w:val="003B00AB"/>
    <w:rsid w:val="003B7030"/>
    <w:rsid w:val="003C29A3"/>
    <w:rsid w:val="003C3C4D"/>
    <w:rsid w:val="003C4910"/>
    <w:rsid w:val="003C5277"/>
    <w:rsid w:val="003C5F3B"/>
    <w:rsid w:val="003C6B0F"/>
    <w:rsid w:val="003D1619"/>
    <w:rsid w:val="003D1EAE"/>
    <w:rsid w:val="003D4416"/>
    <w:rsid w:val="003D5F00"/>
    <w:rsid w:val="003E4AD8"/>
    <w:rsid w:val="003F3B96"/>
    <w:rsid w:val="003F5AF4"/>
    <w:rsid w:val="003F5B83"/>
    <w:rsid w:val="003F6416"/>
    <w:rsid w:val="003F7B33"/>
    <w:rsid w:val="003F7BD7"/>
    <w:rsid w:val="0040071A"/>
    <w:rsid w:val="0040255B"/>
    <w:rsid w:val="00402DC0"/>
    <w:rsid w:val="004035B9"/>
    <w:rsid w:val="00407ADA"/>
    <w:rsid w:val="00411CC9"/>
    <w:rsid w:val="00414FC4"/>
    <w:rsid w:val="00421D6E"/>
    <w:rsid w:val="00422ECA"/>
    <w:rsid w:val="004238C2"/>
    <w:rsid w:val="004268F1"/>
    <w:rsid w:val="004330D7"/>
    <w:rsid w:val="00433ABD"/>
    <w:rsid w:val="00434716"/>
    <w:rsid w:val="00435324"/>
    <w:rsid w:val="00440852"/>
    <w:rsid w:val="00447AF0"/>
    <w:rsid w:val="0045218A"/>
    <w:rsid w:val="00452CD1"/>
    <w:rsid w:val="00454DBC"/>
    <w:rsid w:val="00460BFE"/>
    <w:rsid w:val="00462A65"/>
    <w:rsid w:val="00463C71"/>
    <w:rsid w:val="00465FD5"/>
    <w:rsid w:val="004677D7"/>
    <w:rsid w:val="00467DB1"/>
    <w:rsid w:val="00470802"/>
    <w:rsid w:val="00470C96"/>
    <w:rsid w:val="00471FE6"/>
    <w:rsid w:val="00471FFF"/>
    <w:rsid w:val="004750EF"/>
    <w:rsid w:val="004766E5"/>
    <w:rsid w:val="00477418"/>
    <w:rsid w:val="00484B5C"/>
    <w:rsid w:val="00486000"/>
    <w:rsid w:val="004872BD"/>
    <w:rsid w:val="00492CB1"/>
    <w:rsid w:val="004960E5"/>
    <w:rsid w:val="004A0E0C"/>
    <w:rsid w:val="004A198F"/>
    <w:rsid w:val="004A3975"/>
    <w:rsid w:val="004A74B4"/>
    <w:rsid w:val="004B2800"/>
    <w:rsid w:val="004B2F5F"/>
    <w:rsid w:val="004B487F"/>
    <w:rsid w:val="004B4C3A"/>
    <w:rsid w:val="004B798B"/>
    <w:rsid w:val="004C1DD8"/>
    <w:rsid w:val="004C3C25"/>
    <w:rsid w:val="004C4ABA"/>
    <w:rsid w:val="004C5143"/>
    <w:rsid w:val="004D0037"/>
    <w:rsid w:val="004D13B8"/>
    <w:rsid w:val="004D177A"/>
    <w:rsid w:val="004D3366"/>
    <w:rsid w:val="004E4FA9"/>
    <w:rsid w:val="004E79F1"/>
    <w:rsid w:val="004F5505"/>
    <w:rsid w:val="004F6BC0"/>
    <w:rsid w:val="004F7A1E"/>
    <w:rsid w:val="00501BB2"/>
    <w:rsid w:val="00510025"/>
    <w:rsid w:val="00513396"/>
    <w:rsid w:val="005166B3"/>
    <w:rsid w:val="005166CE"/>
    <w:rsid w:val="0051717E"/>
    <w:rsid w:val="005174B3"/>
    <w:rsid w:val="005201DA"/>
    <w:rsid w:val="00524F97"/>
    <w:rsid w:val="00526204"/>
    <w:rsid w:val="00531446"/>
    <w:rsid w:val="00534984"/>
    <w:rsid w:val="005372D2"/>
    <w:rsid w:val="00542679"/>
    <w:rsid w:val="005514C6"/>
    <w:rsid w:val="00554F5D"/>
    <w:rsid w:val="00560C3E"/>
    <w:rsid w:val="00565C1D"/>
    <w:rsid w:val="0057174E"/>
    <w:rsid w:val="00577779"/>
    <w:rsid w:val="00580D1B"/>
    <w:rsid w:val="00583A2E"/>
    <w:rsid w:val="005875F9"/>
    <w:rsid w:val="0059190B"/>
    <w:rsid w:val="00591D7A"/>
    <w:rsid w:val="005930C8"/>
    <w:rsid w:val="0059405E"/>
    <w:rsid w:val="00594A25"/>
    <w:rsid w:val="00596E25"/>
    <w:rsid w:val="005A22BA"/>
    <w:rsid w:val="005A4900"/>
    <w:rsid w:val="005A4C05"/>
    <w:rsid w:val="005A5091"/>
    <w:rsid w:val="005A50F5"/>
    <w:rsid w:val="005A72DC"/>
    <w:rsid w:val="005B354D"/>
    <w:rsid w:val="005B6B01"/>
    <w:rsid w:val="005C0B50"/>
    <w:rsid w:val="005C1D05"/>
    <w:rsid w:val="005C341C"/>
    <w:rsid w:val="005C7625"/>
    <w:rsid w:val="005D012D"/>
    <w:rsid w:val="005D4445"/>
    <w:rsid w:val="005E2A8A"/>
    <w:rsid w:val="005E5FE4"/>
    <w:rsid w:val="005E74F0"/>
    <w:rsid w:val="005F1321"/>
    <w:rsid w:val="00600706"/>
    <w:rsid w:val="00602401"/>
    <w:rsid w:val="00605373"/>
    <w:rsid w:val="00611B02"/>
    <w:rsid w:val="00620948"/>
    <w:rsid w:val="00625BD3"/>
    <w:rsid w:val="00627FA6"/>
    <w:rsid w:val="006338A9"/>
    <w:rsid w:val="00634C9E"/>
    <w:rsid w:val="00637B1F"/>
    <w:rsid w:val="00637DB8"/>
    <w:rsid w:val="0064487A"/>
    <w:rsid w:val="006516EE"/>
    <w:rsid w:val="0065701B"/>
    <w:rsid w:val="006622CB"/>
    <w:rsid w:val="00662F20"/>
    <w:rsid w:val="0067368C"/>
    <w:rsid w:val="00676D8C"/>
    <w:rsid w:val="00676F5C"/>
    <w:rsid w:val="00683669"/>
    <w:rsid w:val="0068522D"/>
    <w:rsid w:val="00690562"/>
    <w:rsid w:val="00692A7A"/>
    <w:rsid w:val="0069348C"/>
    <w:rsid w:val="00697F6F"/>
    <w:rsid w:val="006A35B5"/>
    <w:rsid w:val="006A41F2"/>
    <w:rsid w:val="006A57D1"/>
    <w:rsid w:val="006A6674"/>
    <w:rsid w:val="006A71F9"/>
    <w:rsid w:val="006B126F"/>
    <w:rsid w:val="006B252F"/>
    <w:rsid w:val="006B3F6C"/>
    <w:rsid w:val="006B7CC4"/>
    <w:rsid w:val="006C2417"/>
    <w:rsid w:val="006C3411"/>
    <w:rsid w:val="006C478B"/>
    <w:rsid w:val="006C604F"/>
    <w:rsid w:val="006D00E6"/>
    <w:rsid w:val="006D4D37"/>
    <w:rsid w:val="006E1E34"/>
    <w:rsid w:val="006E354C"/>
    <w:rsid w:val="006E47DE"/>
    <w:rsid w:val="006E736B"/>
    <w:rsid w:val="006F158E"/>
    <w:rsid w:val="006F2758"/>
    <w:rsid w:val="006F3630"/>
    <w:rsid w:val="0070015C"/>
    <w:rsid w:val="00700619"/>
    <w:rsid w:val="00703E95"/>
    <w:rsid w:val="00704EFE"/>
    <w:rsid w:val="007104AE"/>
    <w:rsid w:val="00710FA1"/>
    <w:rsid w:val="00723900"/>
    <w:rsid w:val="007304F3"/>
    <w:rsid w:val="00733A6F"/>
    <w:rsid w:val="00737372"/>
    <w:rsid w:val="00742ABB"/>
    <w:rsid w:val="00743EF8"/>
    <w:rsid w:val="00745DE1"/>
    <w:rsid w:val="007466F9"/>
    <w:rsid w:val="00746905"/>
    <w:rsid w:val="00753064"/>
    <w:rsid w:val="00760D9C"/>
    <w:rsid w:val="007627EE"/>
    <w:rsid w:val="007645DD"/>
    <w:rsid w:val="0077265B"/>
    <w:rsid w:val="00780311"/>
    <w:rsid w:val="00781C1C"/>
    <w:rsid w:val="00782225"/>
    <w:rsid w:val="007839A8"/>
    <w:rsid w:val="00783AE8"/>
    <w:rsid w:val="007841D5"/>
    <w:rsid w:val="007872D7"/>
    <w:rsid w:val="00790F18"/>
    <w:rsid w:val="00792972"/>
    <w:rsid w:val="007A0D10"/>
    <w:rsid w:val="007A3EFA"/>
    <w:rsid w:val="007A463B"/>
    <w:rsid w:val="007A51A1"/>
    <w:rsid w:val="007A6665"/>
    <w:rsid w:val="007A6C3F"/>
    <w:rsid w:val="007A7146"/>
    <w:rsid w:val="007A7E49"/>
    <w:rsid w:val="007B2159"/>
    <w:rsid w:val="007B3337"/>
    <w:rsid w:val="007B61AC"/>
    <w:rsid w:val="007C0640"/>
    <w:rsid w:val="007C785C"/>
    <w:rsid w:val="007D1A77"/>
    <w:rsid w:val="007D392F"/>
    <w:rsid w:val="007D4774"/>
    <w:rsid w:val="007D5FFC"/>
    <w:rsid w:val="007D7365"/>
    <w:rsid w:val="007E492D"/>
    <w:rsid w:val="007E4F6B"/>
    <w:rsid w:val="007F5255"/>
    <w:rsid w:val="007F7D5D"/>
    <w:rsid w:val="00800A1E"/>
    <w:rsid w:val="00821141"/>
    <w:rsid w:val="00823CC5"/>
    <w:rsid w:val="00824AFE"/>
    <w:rsid w:val="00834133"/>
    <w:rsid w:val="00834B42"/>
    <w:rsid w:val="00835450"/>
    <w:rsid w:val="008471F7"/>
    <w:rsid w:val="008507EB"/>
    <w:rsid w:val="00852870"/>
    <w:rsid w:val="0085300E"/>
    <w:rsid w:val="00853B60"/>
    <w:rsid w:val="00857BF3"/>
    <w:rsid w:val="00860635"/>
    <w:rsid w:val="00863078"/>
    <w:rsid w:val="00863312"/>
    <w:rsid w:val="008708F2"/>
    <w:rsid w:val="00880B68"/>
    <w:rsid w:val="0088178B"/>
    <w:rsid w:val="00881FFF"/>
    <w:rsid w:val="00882366"/>
    <w:rsid w:val="00882399"/>
    <w:rsid w:val="00882BF2"/>
    <w:rsid w:val="00885BB2"/>
    <w:rsid w:val="00886356"/>
    <w:rsid w:val="0088640E"/>
    <w:rsid w:val="00897D82"/>
    <w:rsid w:val="008B37A9"/>
    <w:rsid w:val="008B5FA9"/>
    <w:rsid w:val="008D0C36"/>
    <w:rsid w:val="008D25E2"/>
    <w:rsid w:val="008D48A4"/>
    <w:rsid w:val="008D5F84"/>
    <w:rsid w:val="008E209C"/>
    <w:rsid w:val="008E2E03"/>
    <w:rsid w:val="008F393C"/>
    <w:rsid w:val="008F5245"/>
    <w:rsid w:val="008F58C1"/>
    <w:rsid w:val="00905C21"/>
    <w:rsid w:val="009133AE"/>
    <w:rsid w:val="009159A6"/>
    <w:rsid w:val="00916733"/>
    <w:rsid w:val="00921AB4"/>
    <w:rsid w:val="009238A8"/>
    <w:rsid w:val="0092699A"/>
    <w:rsid w:val="00927E7B"/>
    <w:rsid w:val="00932B77"/>
    <w:rsid w:val="009342AB"/>
    <w:rsid w:val="00936824"/>
    <w:rsid w:val="00936AF3"/>
    <w:rsid w:val="00942CBC"/>
    <w:rsid w:val="0094352F"/>
    <w:rsid w:val="0095338B"/>
    <w:rsid w:val="009534D1"/>
    <w:rsid w:val="00954AA2"/>
    <w:rsid w:val="00954EE0"/>
    <w:rsid w:val="00957EB7"/>
    <w:rsid w:val="009636D8"/>
    <w:rsid w:val="00965015"/>
    <w:rsid w:val="0097241C"/>
    <w:rsid w:val="00980D89"/>
    <w:rsid w:val="00982D60"/>
    <w:rsid w:val="00985F40"/>
    <w:rsid w:val="009875B8"/>
    <w:rsid w:val="009908CF"/>
    <w:rsid w:val="009A0A89"/>
    <w:rsid w:val="009A4255"/>
    <w:rsid w:val="009A56C8"/>
    <w:rsid w:val="009B02DA"/>
    <w:rsid w:val="009B3A3F"/>
    <w:rsid w:val="009B6112"/>
    <w:rsid w:val="009C2D52"/>
    <w:rsid w:val="009C3072"/>
    <w:rsid w:val="009C387A"/>
    <w:rsid w:val="009C48FD"/>
    <w:rsid w:val="009C60C0"/>
    <w:rsid w:val="009C740D"/>
    <w:rsid w:val="009D1A45"/>
    <w:rsid w:val="009D2B2C"/>
    <w:rsid w:val="009D6F1F"/>
    <w:rsid w:val="009E22E9"/>
    <w:rsid w:val="009E2467"/>
    <w:rsid w:val="009E2871"/>
    <w:rsid w:val="009E72C8"/>
    <w:rsid w:val="009F097C"/>
    <w:rsid w:val="009F156D"/>
    <w:rsid w:val="009F5868"/>
    <w:rsid w:val="009F7D70"/>
    <w:rsid w:val="00A004D6"/>
    <w:rsid w:val="00A0307F"/>
    <w:rsid w:val="00A04ED2"/>
    <w:rsid w:val="00A05062"/>
    <w:rsid w:val="00A0730E"/>
    <w:rsid w:val="00A13C53"/>
    <w:rsid w:val="00A14898"/>
    <w:rsid w:val="00A17A41"/>
    <w:rsid w:val="00A25EAF"/>
    <w:rsid w:val="00A26F5B"/>
    <w:rsid w:val="00A27034"/>
    <w:rsid w:val="00A30D77"/>
    <w:rsid w:val="00A32658"/>
    <w:rsid w:val="00A32A92"/>
    <w:rsid w:val="00A3524D"/>
    <w:rsid w:val="00A3585B"/>
    <w:rsid w:val="00A41145"/>
    <w:rsid w:val="00A430DA"/>
    <w:rsid w:val="00A430E8"/>
    <w:rsid w:val="00A45A07"/>
    <w:rsid w:val="00A46821"/>
    <w:rsid w:val="00A555AE"/>
    <w:rsid w:val="00A606AD"/>
    <w:rsid w:val="00A614F3"/>
    <w:rsid w:val="00A61859"/>
    <w:rsid w:val="00A62BB7"/>
    <w:rsid w:val="00A66F86"/>
    <w:rsid w:val="00A751CC"/>
    <w:rsid w:val="00A809B8"/>
    <w:rsid w:val="00A84249"/>
    <w:rsid w:val="00A84552"/>
    <w:rsid w:val="00A84E8B"/>
    <w:rsid w:val="00A84F4F"/>
    <w:rsid w:val="00A84FA6"/>
    <w:rsid w:val="00A85B9F"/>
    <w:rsid w:val="00A869FD"/>
    <w:rsid w:val="00A92F2C"/>
    <w:rsid w:val="00A930E4"/>
    <w:rsid w:val="00A93FE2"/>
    <w:rsid w:val="00A94487"/>
    <w:rsid w:val="00AA0F2C"/>
    <w:rsid w:val="00AB0240"/>
    <w:rsid w:val="00AB3146"/>
    <w:rsid w:val="00AC6AA4"/>
    <w:rsid w:val="00AD2393"/>
    <w:rsid w:val="00AD3853"/>
    <w:rsid w:val="00AE301B"/>
    <w:rsid w:val="00AE3414"/>
    <w:rsid w:val="00AE69DF"/>
    <w:rsid w:val="00AF10EF"/>
    <w:rsid w:val="00AF4CF8"/>
    <w:rsid w:val="00B00222"/>
    <w:rsid w:val="00B0100F"/>
    <w:rsid w:val="00B05DB1"/>
    <w:rsid w:val="00B12ED1"/>
    <w:rsid w:val="00B146E1"/>
    <w:rsid w:val="00B1695A"/>
    <w:rsid w:val="00B17B01"/>
    <w:rsid w:val="00B2042F"/>
    <w:rsid w:val="00B22030"/>
    <w:rsid w:val="00B23766"/>
    <w:rsid w:val="00B30D8C"/>
    <w:rsid w:val="00B32388"/>
    <w:rsid w:val="00B32544"/>
    <w:rsid w:val="00B37727"/>
    <w:rsid w:val="00B419E8"/>
    <w:rsid w:val="00B42226"/>
    <w:rsid w:val="00B42356"/>
    <w:rsid w:val="00B438D2"/>
    <w:rsid w:val="00B44053"/>
    <w:rsid w:val="00B44FD8"/>
    <w:rsid w:val="00B50106"/>
    <w:rsid w:val="00B5059B"/>
    <w:rsid w:val="00B51ECE"/>
    <w:rsid w:val="00B53312"/>
    <w:rsid w:val="00B53DE3"/>
    <w:rsid w:val="00B542E7"/>
    <w:rsid w:val="00B54783"/>
    <w:rsid w:val="00B60FB0"/>
    <w:rsid w:val="00B66690"/>
    <w:rsid w:val="00B67A3E"/>
    <w:rsid w:val="00B70174"/>
    <w:rsid w:val="00B758EA"/>
    <w:rsid w:val="00B775CD"/>
    <w:rsid w:val="00B8010A"/>
    <w:rsid w:val="00B8010E"/>
    <w:rsid w:val="00B81705"/>
    <w:rsid w:val="00B83F5F"/>
    <w:rsid w:val="00B92B51"/>
    <w:rsid w:val="00B939CC"/>
    <w:rsid w:val="00BA113D"/>
    <w:rsid w:val="00BA2B50"/>
    <w:rsid w:val="00BA3BF2"/>
    <w:rsid w:val="00BA5A2F"/>
    <w:rsid w:val="00BA6249"/>
    <w:rsid w:val="00BB0AB3"/>
    <w:rsid w:val="00BB11E5"/>
    <w:rsid w:val="00BB5B43"/>
    <w:rsid w:val="00BB664F"/>
    <w:rsid w:val="00BC12C7"/>
    <w:rsid w:val="00BC4F14"/>
    <w:rsid w:val="00BD0F8C"/>
    <w:rsid w:val="00BD36B9"/>
    <w:rsid w:val="00BD420E"/>
    <w:rsid w:val="00BD6175"/>
    <w:rsid w:val="00BD634B"/>
    <w:rsid w:val="00BE4437"/>
    <w:rsid w:val="00BE4453"/>
    <w:rsid w:val="00BF0832"/>
    <w:rsid w:val="00BF3DA5"/>
    <w:rsid w:val="00C00EC5"/>
    <w:rsid w:val="00C04CA2"/>
    <w:rsid w:val="00C0696B"/>
    <w:rsid w:val="00C07BCD"/>
    <w:rsid w:val="00C12F62"/>
    <w:rsid w:val="00C21EC2"/>
    <w:rsid w:val="00C22D63"/>
    <w:rsid w:val="00C2382A"/>
    <w:rsid w:val="00C23C3F"/>
    <w:rsid w:val="00C266E7"/>
    <w:rsid w:val="00C30657"/>
    <w:rsid w:val="00C37C54"/>
    <w:rsid w:val="00C442CF"/>
    <w:rsid w:val="00C5012F"/>
    <w:rsid w:val="00C51CF1"/>
    <w:rsid w:val="00C52637"/>
    <w:rsid w:val="00C5500B"/>
    <w:rsid w:val="00C57A5E"/>
    <w:rsid w:val="00C67E7A"/>
    <w:rsid w:val="00C725EB"/>
    <w:rsid w:val="00C812FB"/>
    <w:rsid w:val="00C82E0E"/>
    <w:rsid w:val="00C85C74"/>
    <w:rsid w:val="00C9276C"/>
    <w:rsid w:val="00C94AE7"/>
    <w:rsid w:val="00CA245D"/>
    <w:rsid w:val="00CA24AC"/>
    <w:rsid w:val="00CA414B"/>
    <w:rsid w:val="00CA444A"/>
    <w:rsid w:val="00CA5088"/>
    <w:rsid w:val="00CB09EC"/>
    <w:rsid w:val="00CB3534"/>
    <w:rsid w:val="00CB5079"/>
    <w:rsid w:val="00CC1658"/>
    <w:rsid w:val="00CC7B43"/>
    <w:rsid w:val="00CD2011"/>
    <w:rsid w:val="00CD3EC8"/>
    <w:rsid w:val="00CE09AC"/>
    <w:rsid w:val="00CE1339"/>
    <w:rsid w:val="00CE2EEE"/>
    <w:rsid w:val="00CE4321"/>
    <w:rsid w:val="00CE4963"/>
    <w:rsid w:val="00CE785B"/>
    <w:rsid w:val="00CF2595"/>
    <w:rsid w:val="00CF283D"/>
    <w:rsid w:val="00CF78AA"/>
    <w:rsid w:val="00CF7FA2"/>
    <w:rsid w:val="00D01663"/>
    <w:rsid w:val="00D040D9"/>
    <w:rsid w:val="00D06BDC"/>
    <w:rsid w:val="00D06F1E"/>
    <w:rsid w:val="00D101DC"/>
    <w:rsid w:val="00D11746"/>
    <w:rsid w:val="00D139C6"/>
    <w:rsid w:val="00D1408C"/>
    <w:rsid w:val="00D14EBA"/>
    <w:rsid w:val="00D159F9"/>
    <w:rsid w:val="00D272F9"/>
    <w:rsid w:val="00D309B1"/>
    <w:rsid w:val="00D33667"/>
    <w:rsid w:val="00D3628C"/>
    <w:rsid w:val="00D3773C"/>
    <w:rsid w:val="00D40D8D"/>
    <w:rsid w:val="00D45AF6"/>
    <w:rsid w:val="00D4672B"/>
    <w:rsid w:val="00D46831"/>
    <w:rsid w:val="00D46D99"/>
    <w:rsid w:val="00D50E0B"/>
    <w:rsid w:val="00D50E5F"/>
    <w:rsid w:val="00D622BA"/>
    <w:rsid w:val="00D62355"/>
    <w:rsid w:val="00D63B7E"/>
    <w:rsid w:val="00D652FD"/>
    <w:rsid w:val="00D672C4"/>
    <w:rsid w:val="00D702F4"/>
    <w:rsid w:val="00D70FA3"/>
    <w:rsid w:val="00D71B00"/>
    <w:rsid w:val="00D729DA"/>
    <w:rsid w:val="00D75153"/>
    <w:rsid w:val="00D75A43"/>
    <w:rsid w:val="00D777DE"/>
    <w:rsid w:val="00D833C7"/>
    <w:rsid w:val="00D92659"/>
    <w:rsid w:val="00D93D1C"/>
    <w:rsid w:val="00D974E1"/>
    <w:rsid w:val="00D97C5F"/>
    <w:rsid w:val="00DA5083"/>
    <w:rsid w:val="00DB186E"/>
    <w:rsid w:val="00DB39D2"/>
    <w:rsid w:val="00DB634A"/>
    <w:rsid w:val="00DB6979"/>
    <w:rsid w:val="00DC0A88"/>
    <w:rsid w:val="00DC4062"/>
    <w:rsid w:val="00DC6101"/>
    <w:rsid w:val="00DC7737"/>
    <w:rsid w:val="00DD0ACB"/>
    <w:rsid w:val="00DD1EC2"/>
    <w:rsid w:val="00DD2E2C"/>
    <w:rsid w:val="00DD402F"/>
    <w:rsid w:val="00DD4334"/>
    <w:rsid w:val="00DD4417"/>
    <w:rsid w:val="00DD4DA7"/>
    <w:rsid w:val="00DD6F8D"/>
    <w:rsid w:val="00DE63DF"/>
    <w:rsid w:val="00DF10DC"/>
    <w:rsid w:val="00DF2788"/>
    <w:rsid w:val="00DF327D"/>
    <w:rsid w:val="00DF3FE9"/>
    <w:rsid w:val="00E007B1"/>
    <w:rsid w:val="00E00C22"/>
    <w:rsid w:val="00E015A0"/>
    <w:rsid w:val="00E032B1"/>
    <w:rsid w:val="00E03727"/>
    <w:rsid w:val="00E04EAA"/>
    <w:rsid w:val="00E05B19"/>
    <w:rsid w:val="00E13F14"/>
    <w:rsid w:val="00E22B87"/>
    <w:rsid w:val="00E26566"/>
    <w:rsid w:val="00E30D0B"/>
    <w:rsid w:val="00E32A2F"/>
    <w:rsid w:val="00E404AD"/>
    <w:rsid w:val="00E47B3C"/>
    <w:rsid w:val="00E54F96"/>
    <w:rsid w:val="00E61F5F"/>
    <w:rsid w:val="00E62B3E"/>
    <w:rsid w:val="00E66DB9"/>
    <w:rsid w:val="00E71CD2"/>
    <w:rsid w:val="00E73598"/>
    <w:rsid w:val="00E74D82"/>
    <w:rsid w:val="00E75FB8"/>
    <w:rsid w:val="00E7687E"/>
    <w:rsid w:val="00E8366D"/>
    <w:rsid w:val="00E8572A"/>
    <w:rsid w:val="00E909B6"/>
    <w:rsid w:val="00E9536D"/>
    <w:rsid w:val="00E96992"/>
    <w:rsid w:val="00EA06AC"/>
    <w:rsid w:val="00EA1768"/>
    <w:rsid w:val="00EA67ED"/>
    <w:rsid w:val="00EA772B"/>
    <w:rsid w:val="00EB0DDA"/>
    <w:rsid w:val="00EB1126"/>
    <w:rsid w:val="00EB2987"/>
    <w:rsid w:val="00EB4E9B"/>
    <w:rsid w:val="00EB65B8"/>
    <w:rsid w:val="00EB7DC5"/>
    <w:rsid w:val="00EC5A89"/>
    <w:rsid w:val="00EC7DDF"/>
    <w:rsid w:val="00ED2754"/>
    <w:rsid w:val="00ED3807"/>
    <w:rsid w:val="00ED390F"/>
    <w:rsid w:val="00ED3FDA"/>
    <w:rsid w:val="00ED45E6"/>
    <w:rsid w:val="00ED58E2"/>
    <w:rsid w:val="00EE1C48"/>
    <w:rsid w:val="00EE3855"/>
    <w:rsid w:val="00EE4739"/>
    <w:rsid w:val="00EE58DB"/>
    <w:rsid w:val="00EE597A"/>
    <w:rsid w:val="00EE6FCD"/>
    <w:rsid w:val="00EF06EA"/>
    <w:rsid w:val="00EF1448"/>
    <w:rsid w:val="00EF27C5"/>
    <w:rsid w:val="00EF27EA"/>
    <w:rsid w:val="00EF2D5F"/>
    <w:rsid w:val="00F00B92"/>
    <w:rsid w:val="00F05849"/>
    <w:rsid w:val="00F066B2"/>
    <w:rsid w:val="00F071A2"/>
    <w:rsid w:val="00F10848"/>
    <w:rsid w:val="00F13673"/>
    <w:rsid w:val="00F176C9"/>
    <w:rsid w:val="00F21807"/>
    <w:rsid w:val="00F220FD"/>
    <w:rsid w:val="00F234C4"/>
    <w:rsid w:val="00F2360F"/>
    <w:rsid w:val="00F23B04"/>
    <w:rsid w:val="00F23C8D"/>
    <w:rsid w:val="00F24481"/>
    <w:rsid w:val="00F254DD"/>
    <w:rsid w:val="00F25527"/>
    <w:rsid w:val="00F31C2B"/>
    <w:rsid w:val="00F35983"/>
    <w:rsid w:val="00F4189A"/>
    <w:rsid w:val="00F500FB"/>
    <w:rsid w:val="00F557D8"/>
    <w:rsid w:val="00F55E91"/>
    <w:rsid w:val="00F603BA"/>
    <w:rsid w:val="00F625DD"/>
    <w:rsid w:val="00F665B2"/>
    <w:rsid w:val="00F7091F"/>
    <w:rsid w:val="00F723E0"/>
    <w:rsid w:val="00F744A1"/>
    <w:rsid w:val="00F75616"/>
    <w:rsid w:val="00F8216A"/>
    <w:rsid w:val="00F83CF6"/>
    <w:rsid w:val="00F84620"/>
    <w:rsid w:val="00F872F9"/>
    <w:rsid w:val="00F90965"/>
    <w:rsid w:val="00F943D8"/>
    <w:rsid w:val="00F9442D"/>
    <w:rsid w:val="00F94CE6"/>
    <w:rsid w:val="00FA0F72"/>
    <w:rsid w:val="00FA276A"/>
    <w:rsid w:val="00FA6E1C"/>
    <w:rsid w:val="00FB01ED"/>
    <w:rsid w:val="00FB11AD"/>
    <w:rsid w:val="00FB2979"/>
    <w:rsid w:val="00FC27CB"/>
    <w:rsid w:val="00FC295A"/>
    <w:rsid w:val="00FC3801"/>
    <w:rsid w:val="00FC7AAB"/>
    <w:rsid w:val="00FD0617"/>
    <w:rsid w:val="00FD545C"/>
    <w:rsid w:val="00FE153B"/>
    <w:rsid w:val="00FE28AA"/>
    <w:rsid w:val="00FE5338"/>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761">
      <w:bodyDiv w:val="1"/>
      <w:marLeft w:val="0"/>
      <w:marRight w:val="0"/>
      <w:marTop w:val="0"/>
      <w:marBottom w:val="0"/>
      <w:divBdr>
        <w:top w:val="none" w:sz="0" w:space="0" w:color="auto"/>
        <w:left w:val="none" w:sz="0" w:space="0" w:color="auto"/>
        <w:bottom w:val="none" w:sz="0" w:space="0" w:color="auto"/>
        <w:right w:val="none" w:sz="0" w:space="0" w:color="auto"/>
      </w:divBdr>
    </w:div>
    <w:div w:id="73944825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8253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FC4A-8B2A-4A26-9A54-0FB7C242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44</Pages>
  <Words>13638</Words>
  <Characters>77737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728</cp:revision>
  <cp:lastPrinted>2020-05-15T05:39:00Z</cp:lastPrinted>
  <dcterms:created xsi:type="dcterms:W3CDTF">2017-05-19T06:42:00Z</dcterms:created>
  <dcterms:modified xsi:type="dcterms:W3CDTF">2020-07-24T06:08:00Z</dcterms:modified>
</cp:coreProperties>
</file>