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50F2" w:rsidRDefault="00A950F2" w:rsidP="00A950F2">
      <w:pPr>
        <w:widowControl w:val="0"/>
        <w:suppressAutoHyphens/>
        <w:autoSpaceDE w:val="0"/>
        <w:jc w:val="center"/>
        <w:rPr>
          <w:rFonts w:ascii="Courier New" w:hAnsi="Courier New" w:cs="Courier New"/>
          <w:b/>
        </w:rPr>
      </w:pPr>
      <w:r>
        <w:rPr>
          <w:b/>
          <w:lang w:eastAsia="zh-CN"/>
        </w:rPr>
        <w:t xml:space="preserve">ОТЧЕТ </w:t>
      </w:r>
    </w:p>
    <w:p w:rsidR="00A950F2" w:rsidRDefault="00A950F2" w:rsidP="00A950F2">
      <w:pPr>
        <w:widowControl w:val="0"/>
        <w:suppressAutoHyphens/>
        <w:autoSpaceDE w:val="0"/>
        <w:jc w:val="center"/>
        <w:rPr>
          <w:b/>
        </w:rPr>
      </w:pPr>
      <w:r>
        <w:rPr>
          <w:b/>
        </w:rPr>
        <w:t>о выполнении муниципального задания</w:t>
      </w:r>
    </w:p>
    <w:p w:rsidR="00A950F2" w:rsidRDefault="00A950F2" w:rsidP="00A950F2">
      <w:pPr>
        <w:widowControl w:val="0"/>
        <w:tabs>
          <w:tab w:val="left" w:pos="8365"/>
        </w:tabs>
        <w:suppressAutoHyphens/>
        <w:autoSpaceDE w:val="0"/>
        <w:jc w:val="left"/>
        <w:rPr>
          <w:b/>
        </w:rPr>
      </w:pPr>
      <w:r>
        <w:rPr>
          <w:b/>
        </w:rPr>
        <w:t xml:space="preserve">                                                                            </w:t>
      </w:r>
      <w:r w:rsidR="00FB20E9">
        <w:rPr>
          <w:b/>
        </w:rPr>
        <w:t xml:space="preserve">                        за</w:t>
      </w:r>
      <w:r w:rsidR="00C33E4A">
        <w:rPr>
          <w:b/>
        </w:rPr>
        <w:t xml:space="preserve"> 2024</w:t>
      </w:r>
      <w:r w:rsidR="00055901">
        <w:rPr>
          <w:b/>
        </w:rPr>
        <w:t xml:space="preserve"> г.</w:t>
      </w:r>
      <w:r w:rsidR="00FB20E9">
        <w:rPr>
          <w:b/>
        </w:rPr>
        <w:t xml:space="preserve"> (годовой)</w:t>
      </w:r>
    </w:p>
    <w:p w:rsidR="00A950F2" w:rsidRDefault="00A950F2" w:rsidP="00A950F2">
      <w:pPr>
        <w:widowControl w:val="0"/>
        <w:suppressAutoHyphens/>
        <w:autoSpaceDE w:val="0"/>
        <w:jc w:val="center"/>
      </w:pPr>
      <w:r>
        <w:t xml:space="preserve">от « </w:t>
      </w:r>
      <w:r w:rsidR="00062384">
        <w:rPr>
          <w:u w:val="single"/>
        </w:rPr>
        <w:t>9</w:t>
      </w:r>
      <w:r>
        <w:rPr>
          <w:u w:val="single"/>
        </w:rPr>
        <w:t xml:space="preserve"> </w:t>
      </w:r>
      <w:r>
        <w:t xml:space="preserve">» </w:t>
      </w:r>
      <w:r w:rsidR="00930336" w:rsidRPr="00C33E4A">
        <w:rPr>
          <w:u w:val="single"/>
        </w:rPr>
        <w:t>янва</w:t>
      </w:r>
      <w:r w:rsidR="0092074E" w:rsidRPr="00C33E4A">
        <w:rPr>
          <w:u w:val="single"/>
        </w:rPr>
        <w:t>ря</w:t>
      </w:r>
      <w:r w:rsidRPr="00C33E4A">
        <w:rPr>
          <w:u w:val="single"/>
        </w:rPr>
        <w:t xml:space="preserve"> 202</w:t>
      </w:r>
      <w:r w:rsidR="00C33E4A" w:rsidRPr="00C33E4A">
        <w:rPr>
          <w:u w:val="single"/>
        </w:rPr>
        <w:t>5</w:t>
      </w:r>
      <w:r>
        <w:t xml:space="preserve"> г.</w:t>
      </w:r>
    </w:p>
    <w:p w:rsidR="00A950F2" w:rsidRDefault="00A950F2" w:rsidP="00A950F2">
      <w:pPr>
        <w:widowControl w:val="0"/>
        <w:suppressAutoHyphens/>
        <w:autoSpaceDE w:val="0"/>
        <w:jc w:val="center"/>
      </w:pPr>
    </w:p>
    <w:p w:rsidR="00A950F2" w:rsidRDefault="00A950F2" w:rsidP="00A950F2">
      <w:pPr>
        <w:widowControl w:val="0"/>
        <w:suppressAutoHyphens/>
        <w:autoSpaceDE w:val="0"/>
        <w:jc w:val="center"/>
        <w:rPr>
          <w:b/>
          <w:sz w:val="22"/>
          <w:szCs w:val="22"/>
          <w:u w:val="single"/>
        </w:rPr>
      </w:pPr>
      <w:r>
        <w:rPr>
          <w:b/>
          <w:u w:val="single"/>
        </w:rPr>
        <w:t>Муниципальное бюджетное дошкольное образовательное учреждение детский сад №1 г</w:t>
      </w:r>
      <w:proofErr w:type="gramStart"/>
      <w:r>
        <w:rPr>
          <w:b/>
          <w:u w:val="single"/>
        </w:rPr>
        <w:t>.В</w:t>
      </w:r>
      <w:proofErr w:type="gramEnd"/>
      <w:r>
        <w:rPr>
          <w:b/>
          <w:u w:val="single"/>
        </w:rPr>
        <w:t>елижа</w:t>
      </w:r>
    </w:p>
    <w:p w:rsidR="00A950F2" w:rsidRDefault="00A950F2" w:rsidP="00A950F2">
      <w:pPr>
        <w:widowControl w:val="0"/>
        <w:suppressAutoHyphens/>
        <w:autoSpaceDE w:val="0"/>
        <w:jc w:val="center"/>
      </w:pPr>
      <w:r>
        <w:rPr>
          <w:sz w:val="22"/>
          <w:szCs w:val="22"/>
        </w:rPr>
        <w:t>(наименование муниципального учреждения)</w:t>
      </w:r>
    </w:p>
    <w:p w:rsidR="00A950F2" w:rsidRDefault="00A950F2" w:rsidP="00A950F2">
      <w:pPr>
        <w:jc w:val="center"/>
        <w:rPr>
          <w:b/>
          <w:u w:val="single"/>
        </w:rPr>
      </w:pPr>
      <w:r>
        <w:rPr>
          <w:b/>
          <w:u w:val="single"/>
        </w:rPr>
        <w:t>ОКВЭД 85.11</w:t>
      </w:r>
    </w:p>
    <w:p w:rsidR="00A950F2" w:rsidRDefault="00A950F2" w:rsidP="00A950F2">
      <w:pPr>
        <w:widowControl w:val="0"/>
        <w:suppressAutoHyphens/>
        <w:autoSpaceDE w:val="0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(код муниципальной услуги (услуг)</w:t>
      </w:r>
      <w:r>
        <w:rPr>
          <w:sz w:val="22"/>
          <w:szCs w:val="22"/>
          <w:vertAlign w:val="superscript"/>
        </w:rPr>
        <w:t>1</w:t>
      </w:r>
      <w:proofErr w:type="gramEnd"/>
    </w:p>
    <w:p w:rsidR="00A950F2" w:rsidRDefault="00A950F2" w:rsidP="00A950F2">
      <w:pPr>
        <w:widowControl w:val="0"/>
        <w:suppressAutoHyphens/>
        <w:autoSpaceDE w:val="0"/>
        <w:ind w:firstLine="0"/>
        <w:rPr>
          <w:sz w:val="22"/>
          <w:szCs w:val="22"/>
          <w:lang w:eastAsia="zh-CN"/>
        </w:rPr>
      </w:pPr>
      <w:r>
        <w:rPr>
          <w:lang w:eastAsia="zh-CN"/>
        </w:rPr>
        <w:t xml:space="preserve">                 </w:t>
      </w:r>
    </w:p>
    <w:p w:rsidR="00A950F2" w:rsidRDefault="0067208A" w:rsidP="00A950F2">
      <w:pPr>
        <w:widowControl w:val="0"/>
        <w:tabs>
          <w:tab w:val="left" w:pos="5704"/>
        </w:tabs>
        <w:suppressAutoHyphens/>
        <w:autoSpaceDE w:val="0"/>
        <w:jc w:val="center"/>
      </w:pPr>
      <w:r>
        <w:t>ЧАСТЬ 1. Сведения об оказываемых муниципальных услугах</w:t>
      </w:r>
    </w:p>
    <w:p w:rsidR="0067208A" w:rsidRDefault="0067208A" w:rsidP="00A950F2">
      <w:pPr>
        <w:widowControl w:val="0"/>
        <w:tabs>
          <w:tab w:val="left" w:pos="5704"/>
        </w:tabs>
        <w:suppressAutoHyphens/>
        <w:autoSpaceDE w:val="0"/>
        <w:jc w:val="center"/>
      </w:pPr>
    </w:p>
    <w:p w:rsidR="00A950F2" w:rsidRDefault="00A950F2" w:rsidP="00A950F2">
      <w:pPr>
        <w:widowControl w:val="0"/>
        <w:suppressAutoHyphens/>
        <w:autoSpaceDE w:val="0"/>
        <w:jc w:val="center"/>
        <w:rPr>
          <w:b/>
          <w:sz w:val="22"/>
          <w:szCs w:val="22"/>
        </w:rPr>
      </w:pPr>
      <w:r>
        <w:rPr>
          <w:b/>
        </w:rPr>
        <w:t xml:space="preserve">РАЗДЕЛ 1 </w:t>
      </w:r>
    </w:p>
    <w:p w:rsidR="00A950F2" w:rsidRDefault="00A950F2" w:rsidP="00A950F2">
      <w:pPr>
        <w:widowControl w:val="0"/>
        <w:suppressAutoHyphens/>
        <w:autoSpaceDE w:val="0"/>
        <w:jc w:val="center"/>
      </w:pPr>
      <w:r>
        <w:rPr>
          <w:sz w:val="22"/>
          <w:szCs w:val="22"/>
        </w:rPr>
        <w:t>(нумерация вводится при наличии 2 и более разделов)</w:t>
      </w:r>
    </w:p>
    <w:p w:rsidR="00A950F2" w:rsidRDefault="00A950F2" w:rsidP="00A950F2">
      <w:pPr>
        <w:pStyle w:val="a3"/>
        <w:widowControl w:val="0"/>
        <w:numPr>
          <w:ilvl w:val="0"/>
          <w:numId w:val="1"/>
        </w:numPr>
        <w:suppressAutoHyphens/>
        <w:autoSpaceDE w:val="0"/>
      </w:pPr>
      <w:r>
        <w:t>Уникальный номер муниципальной услуги по</w:t>
      </w:r>
      <w:r w:rsidR="0067208A">
        <w:t xml:space="preserve"> общероссийскому базовому</w:t>
      </w:r>
      <w:r>
        <w:t xml:space="preserve"> перечню</w:t>
      </w:r>
      <w:r w:rsidR="0067208A">
        <w:t xml:space="preserve"> государственных и муниципальных услуг</w:t>
      </w:r>
      <w:r>
        <w:t xml:space="preserve">: </w:t>
      </w:r>
    </w:p>
    <w:p w:rsidR="0067208A" w:rsidRDefault="0067208A" w:rsidP="00A950F2">
      <w:pPr>
        <w:pStyle w:val="a3"/>
        <w:widowControl w:val="0"/>
        <w:suppressAutoHyphens/>
        <w:autoSpaceDE w:val="0"/>
        <w:ind w:left="1069" w:firstLine="0"/>
      </w:pPr>
      <w:r>
        <w:t>801011О.99.0.БВ24ДН82000</w:t>
      </w:r>
    </w:p>
    <w:p w:rsidR="00A950F2" w:rsidRPr="0067208A" w:rsidRDefault="0067208A" w:rsidP="0067208A">
      <w:pPr>
        <w:widowControl w:val="0"/>
        <w:suppressAutoHyphens/>
        <w:autoSpaceDE w:val="0"/>
        <w:rPr>
          <w:u w:val="single"/>
        </w:rPr>
      </w:pPr>
      <w:r>
        <w:t xml:space="preserve">     </w:t>
      </w:r>
      <w:r w:rsidR="00A950F2">
        <w:t xml:space="preserve"> 801011О.99.0.БВ24ДМ62000 </w:t>
      </w:r>
    </w:p>
    <w:p w:rsidR="00A950F2" w:rsidRDefault="00A950F2" w:rsidP="00A950F2">
      <w:pPr>
        <w:widowControl w:val="0"/>
        <w:suppressAutoHyphens/>
        <w:autoSpaceDE w:val="0"/>
      </w:pPr>
      <w:r>
        <w:t xml:space="preserve">2. Наименование муниципальной услуги </w:t>
      </w:r>
      <w:r>
        <w:rPr>
          <w:b/>
          <w:u w:val="single"/>
        </w:rPr>
        <w:t>Реализация основных общеобразовательных программ дошкольного образования</w:t>
      </w:r>
    </w:p>
    <w:p w:rsidR="00A950F2" w:rsidRDefault="00A950F2" w:rsidP="00A950F2">
      <w:pPr>
        <w:widowControl w:val="0"/>
        <w:suppressAutoHyphens/>
        <w:autoSpaceDE w:val="0"/>
        <w:rPr>
          <w:u w:val="single"/>
        </w:rPr>
      </w:pPr>
      <w:r>
        <w:t xml:space="preserve">3. Категории потребителей муниципальной услуги </w:t>
      </w:r>
      <w:r>
        <w:rPr>
          <w:u w:val="single"/>
        </w:rPr>
        <w:t>физи</w:t>
      </w:r>
      <w:r w:rsidR="0067208A">
        <w:rPr>
          <w:u w:val="single"/>
        </w:rPr>
        <w:t xml:space="preserve">ческие лица </w:t>
      </w:r>
    </w:p>
    <w:p w:rsidR="00A950F2" w:rsidRDefault="00A950F2" w:rsidP="00A950F2">
      <w:pPr>
        <w:widowControl w:val="0"/>
        <w:suppressAutoHyphens/>
        <w:autoSpaceDE w:val="0"/>
        <w:rPr>
          <w:color w:val="000000"/>
        </w:rPr>
      </w:pPr>
      <w:r w:rsidRPr="0067208A">
        <w:t>4. Показатели, характеризующие содержание, условия (формы) выполнения</w:t>
      </w:r>
      <w:r>
        <w:rPr>
          <w:b/>
        </w:rPr>
        <w:t xml:space="preserve"> </w:t>
      </w:r>
      <w:r>
        <w:t>муниципальной услуги</w:t>
      </w:r>
      <w:r>
        <w:rPr>
          <w:b/>
        </w:rPr>
        <w:t>:</w:t>
      </w:r>
    </w:p>
    <w:tbl>
      <w:tblPr>
        <w:tblW w:w="15876" w:type="dxa"/>
        <w:tblInd w:w="-318" w:type="dxa"/>
        <w:tblLayout w:type="fixed"/>
        <w:tblLook w:val="04A0"/>
      </w:tblPr>
      <w:tblGrid>
        <w:gridCol w:w="2978"/>
        <w:gridCol w:w="3827"/>
        <w:gridCol w:w="992"/>
        <w:gridCol w:w="1701"/>
        <w:gridCol w:w="2268"/>
        <w:gridCol w:w="1560"/>
        <w:gridCol w:w="2550"/>
      </w:tblGrid>
      <w:tr w:rsidR="006626EB" w:rsidTr="006626EB">
        <w:trPr>
          <w:cantSplit/>
          <w:trHeight w:val="1236"/>
        </w:trPr>
        <w:tc>
          <w:tcPr>
            <w:tcW w:w="2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jc w:val="center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Уникальный номер реестровой записи</w:t>
            </w:r>
          </w:p>
        </w:tc>
        <w:tc>
          <w:tcPr>
            <w:tcW w:w="6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 w:rsidP="0067208A">
            <w:pPr>
              <w:suppressAutoHyphens/>
              <w:spacing w:line="276" w:lineRule="auto"/>
              <w:ind w:firstLine="0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Показатель, характеризующий содержание </w:t>
            </w:r>
          </w:p>
          <w:p w:rsidR="006626EB" w:rsidRDefault="006626EB" w:rsidP="0067208A">
            <w:pPr>
              <w:suppressAutoHyphens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муниципальной услуги</w:t>
            </w:r>
          </w:p>
        </w:tc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6EB" w:rsidRDefault="006626EB" w:rsidP="0067208A">
            <w:pPr>
              <w:suppressAutoHyphens/>
              <w:spacing w:line="276" w:lineRule="auto"/>
              <w:ind w:firstLine="0"/>
              <w:jc w:val="left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 xml:space="preserve">Показатель, характеризующий условия (формы) выполнения </w:t>
            </w:r>
            <w:r>
              <w:rPr>
                <w:lang w:eastAsia="en-US"/>
              </w:rPr>
              <w:t>муниципальной услуги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6EB" w:rsidRDefault="006626EB" w:rsidP="0067208A">
            <w:pPr>
              <w:suppressAutoHyphens/>
              <w:spacing w:line="276" w:lineRule="auto"/>
              <w:ind w:firstLine="0"/>
              <w:jc w:val="left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Среднегодовой размер платы за оказание муниципальной услуги (цена, тариф)</w:t>
            </w:r>
          </w:p>
        </w:tc>
      </w:tr>
      <w:tr w:rsidR="006626EB" w:rsidTr="006626EB">
        <w:trPr>
          <w:cantSplit/>
          <w:trHeight w:val="585"/>
        </w:trPr>
        <w:tc>
          <w:tcPr>
            <w:tcW w:w="29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626EB" w:rsidRDefault="006626EB">
            <w:pPr>
              <w:ind w:firstLine="0"/>
              <w:jc w:val="left"/>
              <w:rPr>
                <w:sz w:val="28"/>
                <w:lang w:eastAsia="zh-CN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ind w:firstLine="0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Содержание муниципальной услуги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ind w:left="-108" w:right="-89" w:firstLine="0"/>
              <w:rPr>
                <w:sz w:val="20"/>
                <w:szCs w:val="20"/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ind w:firstLine="0"/>
              <w:rPr>
                <w:sz w:val="20"/>
                <w:szCs w:val="20"/>
                <w:lang w:eastAsia="zh-C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zh-CN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Условия (формы) оказания муниципальной услуги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6EB" w:rsidRDefault="006626EB">
            <w:pPr>
              <w:suppressAutoHyphens/>
              <w:spacing w:line="276" w:lineRule="auto"/>
              <w:ind w:firstLine="0"/>
              <w:rPr>
                <w:sz w:val="20"/>
                <w:szCs w:val="20"/>
                <w:lang w:eastAsia="zh-CN"/>
              </w:rPr>
            </w:pPr>
          </w:p>
        </w:tc>
        <w:tc>
          <w:tcPr>
            <w:tcW w:w="2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6EB" w:rsidRDefault="006626EB">
            <w:pPr>
              <w:suppressAutoHyphens/>
              <w:spacing w:line="276" w:lineRule="auto"/>
              <w:ind w:firstLine="0"/>
              <w:rPr>
                <w:sz w:val="20"/>
                <w:szCs w:val="20"/>
                <w:lang w:eastAsia="zh-CN"/>
              </w:rPr>
            </w:pPr>
          </w:p>
        </w:tc>
      </w:tr>
      <w:tr w:rsidR="006626EB" w:rsidTr="006626EB">
        <w:trPr>
          <w:trHeight w:val="163"/>
        </w:trPr>
        <w:tc>
          <w:tcPr>
            <w:tcW w:w="297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8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22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6EB" w:rsidRDefault="006626EB">
            <w:pPr>
              <w:suppressAutoHyphens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2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6EB" w:rsidRDefault="006626EB">
            <w:pPr>
              <w:suppressAutoHyphens/>
              <w:spacing w:line="276" w:lineRule="auto"/>
              <w:jc w:val="center"/>
              <w:rPr>
                <w:color w:val="000000"/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  <w:lang w:eastAsia="en-US"/>
              </w:rPr>
              <w:t>7</w:t>
            </w:r>
          </w:p>
        </w:tc>
      </w:tr>
      <w:tr w:rsidR="006626EB" w:rsidTr="00FC0D90">
        <w:trPr>
          <w:trHeight w:val="773"/>
        </w:trPr>
        <w:tc>
          <w:tcPr>
            <w:tcW w:w="297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napToGrid w:val="0"/>
              <w:spacing w:line="276" w:lineRule="auto"/>
              <w:ind w:left="-108" w:right="-232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801011О.99.0.БВ24ДН82000</w:t>
            </w:r>
          </w:p>
          <w:p w:rsidR="006626EB" w:rsidRDefault="006626EB">
            <w:pPr>
              <w:suppressAutoHyphens/>
              <w:snapToGrid w:val="0"/>
              <w:spacing w:line="276" w:lineRule="auto"/>
              <w:ind w:left="-108" w:right="-232" w:firstLine="0"/>
              <w:rPr>
                <w:lang w:eastAsia="zh-CN"/>
              </w:rPr>
            </w:pPr>
            <w:r>
              <w:rPr>
                <w:lang w:eastAsia="zh-CN"/>
              </w:rPr>
              <w:t>801011О.99.0.БВ24ДМ62000</w:t>
            </w:r>
          </w:p>
        </w:tc>
        <w:tc>
          <w:tcPr>
            <w:tcW w:w="382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napToGrid w:val="0"/>
              <w:spacing w:line="276" w:lineRule="auto"/>
              <w:ind w:right="-108" w:firstLine="0"/>
              <w:jc w:val="left"/>
              <w:rPr>
                <w:lang w:eastAsia="zh-CN"/>
              </w:rPr>
            </w:pPr>
            <w:r>
              <w:rPr>
                <w:lang w:eastAsia="en-US"/>
              </w:rPr>
              <w:t>Реализация основных общеобразовательных программ дошкольного образования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000000"/>
              <w:right w:val="nil"/>
            </w:tcBorders>
          </w:tcPr>
          <w:p w:rsidR="006626EB" w:rsidRDefault="006626EB">
            <w:pPr>
              <w:suppressAutoHyphens/>
              <w:snapToGrid w:val="0"/>
              <w:spacing w:line="276" w:lineRule="auto"/>
              <w:rPr>
                <w:lang w:eastAsia="zh-CN"/>
              </w:rPr>
            </w:pPr>
          </w:p>
          <w:p w:rsidR="006626EB" w:rsidRDefault="006626EB">
            <w:pPr>
              <w:tabs>
                <w:tab w:val="left" w:pos="1200"/>
              </w:tabs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ab/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626EB" w:rsidRDefault="006626EB" w:rsidP="0067208A">
            <w:pPr>
              <w:suppressAutoHyphens/>
              <w:snapToGrid w:val="0"/>
              <w:spacing w:line="276" w:lineRule="auto"/>
              <w:ind w:firstLine="0"/>
              <w:jc w:val="left"/>
              <w:rPr>
                <w:lang w:eastAsia="zh-CN"/>
              </w:rPr>
            </w:pPr>
            <w:r>
              <w:rPr>
                <w:lang w:eastAsia="zh-CN"/>
              </w:rPr>
              <w:t>От 3 лет до 8 лет</w:t>
            </w:r>
          </w:p>
          <w:p w:rsidR="006626EB" w:rsidRDefault="006626EB" w:rsidP="0067208A">
            <w:pPr>
              <w:suppressAutoHyphens/>
              <w:snapToGrid w:val="0"/>
              <w:spacing w:line="276" w:lineRule="auto"/>
              <w:ind w:firstLine="0"/>
              <w:jc w:val="left"/>
              <w:rPr>
                <w:lang w:eastAsia="zh-CN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000000"/>
              <w:right w:val="nil"/>
            </w:tcBorders>
            <w:hideMark/>
          </w:tcPr>
          <w:p w:rsidR="006626EB" w:rsidRDefault="006626EB" w:rsidP="006626EB">
            <w:pPr>
              <w:suppressAutoHyphens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</w:p>
          <w:p w:rsidR="006626EB" w:rsidRDefault="006626EB" w:rsidP="006626EB">
            <w:pPr>
              <w:suppressAutoHyphens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очная</w:t>
            </w:r>
          </w:p>
          <w:p w:rsidR="006626EB" w:rsidRDefault="006626EB" w:rsidP="006626EB">
            <w:pPr>
              <w:suppressAutoHyphens/>
              <w:snapToGrid w:val="0"/>
              <w:spacing w:line="276" w:lineRule="auto"/>
              <w:jc w:val="center"/>
              <w:rPr>
                <w:lang w:eastAsia="zh-CN"/>
              </w:rPr>
            </w:pP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hideMark/>
          </w:tcPr>
          <w:p w:rsidR="006626EB" w:rsidRDefault="006626EB" w:rsidP="006626EB">
            <w:pPr>
              <w:suppressAutoHyphens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</w:p>
          <w:p w:rsidR="006626EB" w:rsidRDefault="006626EB" w:rsidP="006626EB">
            <w:pPr>
              <w:suppressAutoHyphens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группа полного дня</w:t>
            </w:r>
            <w:proofErr w:type="gramEnd"/>
          </w:p>
          <w:p w:rsidR="006626EB" w:rsidRDefault="006626EB" w:rsidP="006626EB">
            <w:pPr>
              <w:suppressAutoHyphens/>
              <w:snapToGrid w:val="0"/>
              <w:spacing w:line="276" w:lineRule="auto"/>
              <w:jc w:val="center"/>
              <w:rPr>
                <w:lang w:eastAsia="zh-CN"/>
              </w:rPr>
            </w:pPr>
          </w:p>
        </w:tc>
        <w:tc>
          <w:tcPr>
            <w:tcW w:w="2550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6626EB" w:rsidRDefault="006626EB">
            <w:pPr>
              <w:suppressAutoHyphens/>
              <w:snapToGrid w:val="0"/>
              <w:spacing w:line="276" w:lineRule="auto"/>
              <w:ind w:firstLine="0"/>
              <w:rPr>
                <w:lang w:eastAsia="zh-CN"/>
              </w:rPr>
            </w:pPr>
          </w:p>
          <w:p w:rsidR="006626EB" w:rsidRDefault="006626EB">
            <w:pPr>
              <w:suppressAutoHyphens/>
              <w:snapToGrid w:val="0"/>
              <w:spacing w:line="276" w:lineRule="auto"/>
              <w:ind w:firstLine="0"/>
              <w:rPr>
                <w:lang w:eastAsia="zh-CN"/>
              </w:rPr>
            </w:pPr>
            <w:r>
              <w:rPr>
                <w:lang w:eastAsia="zh-CN"/>
              </w:rPr>
              <w:t>бесплатно</w:t>
            </w:r>
          </w:p>
        </w:tc>
      </w:tr>
      <w:tr w:rsidR="006626EB" w:rsidTr="00FC0D90">
        <w:trPr>
          <w:trHeight w:val="465"/>
        </w:trPr>
        <w:tc>
          <w:tcPr>
            <w:tcW w:w="297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626EB" w:rsidRDefault="006626EB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382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626EB" w:rsidRDefault="006626EB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6626EB" w:rsidRDefault="006626EB">
            <w:pPr>
              <w:tabs>
                <w:tab w:val="left" w:pos="1200"/>
              </w:tabs>
              <w:spacing w:line="276" w:lineRule="auto"/>
              <w:rPr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6626EB" w:rsidRDefault="006626EB" w:rsidP="0067208A">
            <w:pPr>
              <w:suppressAutoHyphens/>
              <w:snapToGrid w:val="0"/>
              <w:spacing w:line="276" w:lineRule="auto"/>
              <w:ind w:firstLine="0"/>
              <w:jc w:val="left"/>
              <w:rPr>
                <w:lang w:eastAsia="zh-CN"/>
              </w:rPr>
            </w:pPr>
            <w:r>
              <w:rPr>
                <w:lang w:eastAsia="zh-CN"/>
              </w:rPr>
              <w:t>От 1 года до 3 лет</w:t>
            </w: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626EB" w:rsidRDefault="006626EB">
            <w:pPr>
              <w:suppressAutoHyphens/>
              <w:snapToGrid w:val="0"/>
              <w:spacing w:line="276" w:lineRule="auto"/>
              <w:rPr>
                <w:lang w:eastAsia="zh-CN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6EB" w:rsidRDefault="006626EB">
            <w:pPr>
              <w:suppressAutoHyphens/>
              <w:snapToGrid w:val="0"/>
              <w:spacing w:line="276" w:lineRule="auto"/>
              <w:ind w:firstLine="0"/>
              <w:rPr>
                <w:lang w:eastAsia="zh-CN"/>
              </w:rPr>
            </w:pPr>
          </w:p>
        </w:tc>
        <w:tc>
          <w:tcPr>
            <w:tcW w:w="255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6EB" w:rsidRDefault="006626EB">
            <w:pPr>
              <w:suppressAutoHyphens/>
              <w:snapToGrid w:val="0"/>
              <w:spacing w:line="276" w:lineRule="auto"/>
              <w:ind w:firstLine="0"/>
              <w:rPr>
                <w:lang w:eastAsia="zh-CN"/>
              </w:rPr>
            </w:pPr>
          </w:p>
        </w:tc>
      </w:tr>
    </w:tbl>
    <w:p w:rsidR="00A950F2" w:rsidRDefault="00A950F2" w:rsidP="00A950F2">
      <w:pPr>
        <w:widowControl w:val="0"/>
        <w:suppressAutoHyphens/>
        <w:autoSpaceDE w:val="0"/>
      </w:pPr>
      <w:r>
        <w:lastRenderedPageBreak/>
        <w:t>5. Показатели, характеризующие объем и (или) качество муниципальной услуги:</w:t>
      </w:r>
    </w:p>
    <w:p w:rsidR="00A950F2" w:rsidRDefault="00A950F2" w:rsidP="00A950F2">
      <w:pPr>
        <w:widowControl w:val="0"/>
        <w:suppressAutoHyphens/>
        <w:autoSpaceDE w:val="0"/>
      </w:pPr>
      <w:r>
        <w:t>5.1. Показатели, характеризующие объем муниципальной услуги:</w:t>
      </w:r>
    </w:p>
    <w:tbl>
      <w:tblPr>
        <w:tblW w:w="15105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977"/>
        <w:gridCol w:w="1844"/>
        <w:gridCol w:w="1277"/>
        <w:gridCol w:w="2694"/>
        <w:gridCol w:w="1560"/>
        <w:gridCol w:w="1702"/>
        <w:gridCol w:w="1879"/>
        <w:gridCol w:w="1172"/>
      </w:tblGrid>
      <w:tr w:rsidR="00A950F2" w:rsidTr="00A950F2">
        <w:trPr>
          <w:cantSplit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Уникальный номер реестровой записи</w:t>
            </w:r>
          </w:p>
        </w:tc>
        <w:tc>
          <w:tcPr>
            <w:tcW w:w="121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Показатель объема муниципальной услуги</w:t>
            </w:r>
          </w:p>
        </w:tc>
      </w:tr>
      <w:tr w:rsidR="00A950F2" w:rsidTr="00A950F2">
        <w:trPr>
          <w:cantSplit/>
          <w:trHeight w:val="1016"/>
        </w:trPr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sz w:val="28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Утверждено</w:t>
            </w:r>
            <w:r w:rsidR="00B96EF3">
              <w:rPr>
                <w:lang w:eastAsia="en-US"/>
              </w:rPr>
              <w:t xml:space="preserve"> в муниципальном задании на 2024</w:t>
            </w:r>
            <w:r>
              <w:rPr>
                <w:lang w:eastAsia="en-US"/>
              </w:rPr>
              <w:t xml:space="preserve"> год</w:t>
            </w:r>
          </w:p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sz w:val="22"/>
                <w:szCs w:val="22"/>
                <w:lang w:eastAsia="en-US"/>
              </w:rPr>
              <w:t xml:space="preserve">(очередной финансовый год)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Исполнено на отчетную дату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tabs>
                <w:tab w:val="left" w:pos="1440"/>
              </w:tabs>
              <w:suppressAutoHyphens/>
              <w:spacing w:line="276" w:lineRule="auto"/>
              <w:ind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допустимое (возможное) отклонение, установленное в муниципальном задании, %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отклонение, превышающее допустимое (возможное)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значение</w:t>
            </w:r>
            <w:r>
              <w:rPr>
                <w:color w:val="000000"/>
                <w:vertAlign w:val="superscript"/>
                <w:lang w:eastAsia="en-US"/>
              </w:rPr>
              <w:t>3</w:t>
            </w:r>
            <w:r>
              <w:rPr>
                <w:color w:val="000000"/>
                <w:lang w:eastAsia="en-US"/>
              </w:rPr>
              <w:t>: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 xml:space="preserve">гр.5/гр.4* *100  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причины отклонения</w:t>
            </w:r>
          </w:p>
        </w:tc>
      </w:tr>
      <w:tr w:rsidR="00A950F2" w:rsidTr="00A950F2">
        <w:trPr>
          <w:trHeight w:val="25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left="249" w:firstLine="0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</w:tr>
      <w:tr w:rsidR="00A950F2" w:rsidTr="00A950F2">
        <w:trPr>
          <w:trHeight w:val="338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BA7D10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801011О.99.0.БВ24ДН6</w:t>
            </w:r>
            <w:r w:rsidR="00A950F2">
              <w:rPr>
                <w:color w:val="000000"/>
                <w:lang w:eastAsia="en-US"/>
              </w:rPr>
              <w:t>2000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  <w:r>
              <w:rPr>
                <w:lang w:eastAsia="zh-CN"/>
              </w:rPr>
              <w:t xml:space="preserve">Число </w:t>
            </w:r>
            <w:proofErr w:type="gramStart"/>
            <w:r>
              <w:rPr>
                <w:lang w:eastAsia="zh-CN"/>
              </w:rPr>
              <w:t>обучающихся</w:t>
            </w:r>
            <w:proofErr w:type="gramEnd"/>
          </w:p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  <w:r>
              <w:rPr>
                <w:lang w:eastAsia="zh-CN"/>
              </w:rPr>
              <w:t>Человек</w:t>
            </w:r>
          </w:p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BA7D10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BA7D10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10%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left="249" w:firstLine="0"/>
              <w:rPr>
                <w:lang w:eastAsia="zh-CN"/>
              </w:rPr>
            </w:pPr>
            <w:r>
              <w:rPr>
                <w:lang w:eastAsia="zh-CN"/>
              </w:rPr>
              <w:t xml:space="preserve">    0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sz w:val="28"/>
                <w:lang w:eastAsia="zh-CN"/>
              </w:rPr>
            </w:pPr>
          </w:p>
        </w:tc>
      </w:tr>
      <w:tr w:rsidR="00A950F2" w:rsidTr="00A950F2">
        <w:trPr>
          <w:trHeight w:val="309"/>
        </w:trPr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BA7D10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801011О.99.0.БВ24ДМ8</w:t>
            </w:r>
            <w:r w:rsidR="00A950F2">
              <w:rPr>
                <w:color w:val="000000"/>
                <w:lang w:eastAsia="en-US"/>
              </w:rPr>
              <w:t>2000</w:t>
            </w:r>
          </w:p>
        </w:tc>
        <w:tc>
          <w:tcPr>
            <w:tcW w:w="121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BA7D10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BA7D10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10%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lang w:eastAsia="zh-CN"/>
              </w:rPr>
            </w:pPr>
            <w:r>
              <w:rPr>
                <w:lang w:eastAsia="zh-CN"/>
              </w:rPr>
              <w:t xml:space="preserve">         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sz w:val="28"/>
                <w:lang w:eastAsia="zh-CN"/>
              </w:rPr>
            </w:pPr>
          </w:p>
        </w:tc>
      </w:tr>
    </w:tbl>
    <w:p w:rsidR="00A950F2" w:rsidRDefault="00A950F2" w:rsidP="00A950F2">
      <w:pPr>
        <w:widowControl w:val="0"/>
        <w:suppressAutoHyphens/>
        <w:autoSpaceDE w:val="0"/>
        <w:rPr>
          <w:lang w:eastAsia="zh-CN"/>
        </w:rPr>
      </w:pPr>
    </w:p>
    <w:tbl>
      <w:tblPr>
        <w:tblW w:w="15105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977"/>
        <w:gridCol w:w="1844"/>
        <w:gridCol w:w="1418"/>
        <w:gridCol w:w="2128"/>
        <w:gridCol w:w="1560"/>
        <w:gridCol w:w="1985"/>
        <w:gridCol w:w="2021"/>
        <w:gridCol w:w="1172"/>
      </w:tblGrid>
      <w:tr w:rsidR="00A950F2" w:rsidTr="00A950F2">
        <w:trPr>
          <w:cantSplit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Уникальный номер реестровой записи</w:t>
            </w:r>
          </w:p>
        </w:tc>
        <w:tc>
          <w:tcPr>
            <w:tcW w:w="121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Показатель объема муниципальной услуги</w:t>
            </w:r>
          </w:p>
        </w:tc>
      </w:tr>
      <w:tr w:rsidR="00A950F2" w:rsidTr="00A950F2">
        <w:trPr>
          <w:cantSplit/>
          <w:trHeight w:val="1016"/>
        </w:trPr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sz w:val="28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Утверждено</w:t>
            </w:r>
            <w:r w:rsidR="00B96EF3">
              <w:rPr>
                <w:lang w:eastAsia="en-US"/>
              </w:rPr>
              <w:t xml:space="preserve"> в муниципальном задании на 2024</w:t>
            </w:r>
            <w:r>
              <w:rPr>
                <w:lang w:eastAsia="en-US"/>
              </w:rPr>
              <w:t xml:space="preserve"> год</w:t>
            </w:r>
          </w:p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sz w:val="22"/>
                <w:szCs w:val="22"/>
                <w:lang w:eastAsia="en-US"/>
              </w:rPr>
              <w:t xml:space="preserve">(очередной финансовый год)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Исполнено на отчетную дату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tabs>
                <w:tab w:val="left" w:pos="1440"/>
              </w:tabs>
              <w:suppressAutoHyphens/>
              <w:spacing w:line="276" w:lineRule="auto"/>
              <w:ind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допустимое (возможное) отклонение, установленное в муниципальном задании, %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отклонение, превышающее допустимое (возможное)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значение</w:t>
            </w:r>
            <w:r>
              <w:rPr>
                <w:color w:val="000000"/>
                <w:vertAlign w:val="superscript"/>
                <w:lang w:eastAsia="en-US"/>
              </w:rPr>
              <w:t>3</w:t>
            </w:r>
            <w:r>
              <w:rPr>
                <w:color w:val="000000"/>
                <w:lang w:eastAsia="en-US"/>
              </w:rPr>
              <w:t>: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 xml:space="preserve">гр.5/гр.4* *100  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причины отклонения</w:t>
            </w:r>
          </w:p>
        </w:tc>
      </w:tr>
      <w:tr w:rsidR="00A950F2" w:rsidTr="00A950F2">
        <w:trPr>
          <w:trHeight w:val="25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left="249" w:firstLine="0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</w:tr>
      <w:tr w:rsidR="00A950F2" w:rsidTr="00A950F2">
        <w:trPr>
          <w:trHeight w:val="338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BA7D10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801011О.99.0.БВ24ДН6</w:t>
            </w:r>
            <w:r w:rsidR="00A950F2">
              <w:rPr>
                <w:color w:val="000000"/>
                <w:lang w:eastAsia="en-US"/>
              </w:rPr>
              <w:t>2000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jc w:val="center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Число человеко-дней обучения</w:t>
            </w:r>
          </w:p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jc w:val="center"/>
              <w:rPr>
                <w:lang w:eastAsia="zh-CN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Человеко-день</w:t>
            </w:r>
          </w:p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jc w:val="center"/>
              <w:rPr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055901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sz w:val="28"/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3952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Pr="00292C41" w:rsidRDefault="00404194">
            <w:pPr>
              <w:widowControl w:val="0"/>
              <w:suppressAutoHyphens/>
              <w:autoSpaceDE w:val="0"/>
              <w:snapToGrid w:val="0"/>
              <w:spacing w:line="276" w:lineRule="auto"/>
              <w:rPr>
                <w:sz w:val="28"/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3952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10%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left="249" w:firstLine="0"/>
              <w:jc w:val="center"/>
              <w:rPr>
                <w:sz w:val="28"/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0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sz w:val="28"/>
                <w:lang w:eastAsia="zh-CN"/>
              </w:rPr>
            </w:pPr>
          </w:p>
        </w:tc>
      </w:tr>
      <w:tr w:rsidR="00A950F2" w:rsidTr="00A950F2">
        <w:trPr>
          <w:trHeight w:val="309"/>
        </w:trPr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BA7D10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801011О.99.0.БВ24ДМ8</w:t>
            </w:r>
            <w:r w:rsidR="00A950F2">
              <w:rPr>
                <w:color w:val="000000"/>
                <w:lang w:eastAsia="en-US"/>
              </w:rPr>
              <w:t>2000</w:t>
            </w:r>
          </w:p>
        </w:tc>
        <w:tc>
          <w:tcPr>
            <w:tcW w:w="121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sz w:val="28"/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1</w:t>
            </w:r>
            <w:r w:rsidR="00055901">
              <w:rPr>
                <w:sz w:val="28"/>
                <w:szCs w:val="22"/>
                <w:lang w:eastAsia="zh-CN"/>
              </w:rPr>
              <w:t>2350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Pr="00423572" w:rsidRDefault="00404194">
            <w:pPr>
              <w:widowControl w:val="0"/>
              <w:suppressAutoHyphens/>
              <w:autoSpaceDE w:val="0"/>
              <w:snapToGrid w:val="0"/>
              <w:spacing w:line="276" w:lineRule="auto"/>
              <w:rPr>
                <w:sz w:val="28"/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12350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10%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sz w:val="28"/>
                <w:lang w:eastAsia="zh-CN"/>
              </w:rPr>
            </w:pPr>
          </w:p>
        </w:tc>
      </w:tr>
    </w:tbl>
    <w:p w:rsidR="00A950F2" w:rsidRDefault="00A950F2" w:rsidP="00A950F2">
      <w:pPr>
        <w:widowControl w:val="0"/>
        <w:suppressAutoHyphens/>
        <w:autoSpaceDE w:val="0"/>
        <w:ind w:firstLine="0"/>
        <w:rPr>
          <w:rFonts w:ascii="Courier New" w:hAnsi="Courier New" w:cs="Courier New"/>
        </w:rPr>
      </w:pPr>
    </w:p>
    <w:p w:rsidR="00A950F2" w:rsidRDefault="00A950F2" w:rsidP="00A950F2">
      <w:pPr>
        <w:widowControl w:val="0"/>
        <w:suppressAutoHyphens/>
        <w:autoSpaceDE w:val="0"/>
        <w:rPr>
          <w:rFonts w:cs="Calibri"/>
        </w:rPr>
      </w:pPr>
      <w:r>
        <w:t xml:space="preserve">5.2. Показатели, характеризующие качество </w:t>
      </w:r>
      <w:proofErr w:type="gramStart"/>
      <w:r>
        <w:t>муниципальной</w:t>
      </w:r>
      <w:proofErr w:type="gramEnd"/>
      <w:r>
        <w:t xml:space="preserve"> услуги</w:t>
      </w:r>
      <w:r>
        <w:rPr>
          <w:rFonts w:cs="Calibri"/>
          <w:vertAlign w:val="superscript"/>
        </w:rPr>
        <w:t>3</w:t>
      </w:r>
      <w:r>
        <w:rPr>
          <w:rFonts w:cs="Calibri"/>
        </w:rPr>
        <w:t>:</w:t>
      </w:r>
    </w:p>
    <w:p w:rsidR="00A950F2" w:rsidRDefault="00A950F2" w:rsidP="00A950F2">
      <w:pPr>
        <w:widowControl w:val="0"/>
        <w:suppressAutoHyphens/>
        <w:autoSpaceDE w:val="0"/>
        <w:jc w:val="center"/>
      </w:pPr>
      <w:r>
        <w:lastRenderedPageBreak/>
        <w:t>РАЗДЕЛ 2</w:t>
      </w:r>
    </w:p>
    <w:p w:rsidR="00A950F2" w:rsidRPr="0067208A" w:rsidRDefault="00A950F2" w:rsidP="00A950F2">
      <w:pPr>
        <w:widowControl w:val="0"/>
        <w:numPr>
          <w:ilvl w:val="0"/>
          <w:numId w:val="2"/>
        </w:numPr>
        <w:suppressAutoHyphens/>
        <w:autoSpaceDE w:val="0"/>
      </w:pPr>
      <w:r w:rsidRPr="0067208A">
        <w:t>Уникальный номер муниципальной услуги по общероссийскому базовому перечню государственных и муниципальных услуг:</w:t>
      </w:r>
    </w:p>
    <w:p w:rsidR="00A950F2" w:rsidRPr="0067208A" w:rsidRDefault="00A950F2" w:rsidP="00A950F2">
      <w:pPr>
        <w:widowControl w:val="0"/>
        <w:suppressAutoHyphens/>
        <w:autoSpaceDE w:val="0"/>
      </w:pPr>
      <w:r w:rsidRPr="0067208A">
        <w:t>853211О.99.0.БВ19АГ17000; 853211О.99.0.БВ19АА62000</w:t>
      </w:r>
    </w:p>
    <w:p w:rsidR="00A950F2" w:rsidRPr="0067208A" w:rsidRDefault="00A950F2" w:rsidP="00A950F2">
      <w:pPr>
        <w:widowControl w:val="0"/>
        <w:suppressAutoHyphens/>
        <w:autoSpaceDE w:val="0"/>
      </w:pPr>
      <w:r w:rsidRPr="0067208A">
        <w:t>2. Наименование муниципальной услуги</w:t>
      </w:r>
      <w:r w:rsidRPr="0067208A">
        <w:rPr>
          <w:u w:val="single"/>
        </w:rPr>
        <w:t>: присмотр и уход</w:t>
      </w:r>
    </w:p>
    <w:p w:rsidR="00A950F2" w:rsidRPr="0067208A" w:rsidRDefault="00A950F2" w:rsidP="00A950F2">
      <w:pPr>
        <w:widowControl w:val="0"/>
        <w:suppressAutoHyphens/>
        <w:autoSpaceDE w:val="0"/>
        <w:rPr>
          <w:u w:val="single"/>
        </w:rPr>
      </w:pPr>
      <w:r w:rsidRPr="0067208A">
        <w:t xml:space="preserve">3. Категории потребителей муниципальной услуги: </w:t>
      </w:r>
      <w:r w:rsidRPr="0067208A">
        <w:rPr>
          <w:b/>
          <w:u w:val="single"/>
        </w:rPr>
        <w:t>физические лица льготных категорий</w:t>
      </w:r>
      <w:r w:rsidRPr="0067208A">
        <w:rPr>
          <w:u w:val="single"/>
        </w:rPr>
        <w:t>, определяемых учредителем, физические лица, за исключением льготных категорий, определяемых учредителем</w:t>
      </w:r>
    </w:p>
    <w:p w:rsidR="00A950F2" w:rsidRPr="0067208A" w:rsidRDefault="00A950F2" w:rsidP="00A950F2">
      <w:pPr>
        <w:widowControl w:val="0"/>
        <w:suppressAutoHyphens/>
        <w:autoSpaceDE w:val="0"/>
      </w:pPr>
      <w:r w:rsidRPr="0067208A">
        <w:t>4. Показатели, характеризующие содержание, условия (формы), а также среднегодовой размер платы за оказание муниципальной       услуги:</w:t>
      </w:r>
    </w:p>
    <w:tbl>
      <w:tblPr>
        <w:tblW w:w="15139" w:type="dxa"/>
        <w:tblInd w:w="-5" w:type="dxa"/>
        <w:tblLayout w:type="fixed"/>
        <w:tblLook w:val="04A0"/>
      </w:tblPr>
      <w:tblGrid>
        <w:gridCol w:w="3375"/>
        <w:gridCol w:w="2319"/>
        <w:gridCol w:w="1620"/>
        <w:gridCol w:w="1559"/>
        <w:gridCol w:w="2866"/>
        <w:gridCol w:w="3400"/>
      </w:tblGrid>
      <w:tr w:rsidR="00A950F2" w:rsidTr="00C51DE7">
        <w:trPr>
          <w:cantSplit/>
          <w:trHeight w:val="619"/>
        </w:trPr>
        <w:tc>
          <w:tcPr>
            <w:tcW w:w="3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Уникальный номер реестровой записи</w:t>
            </w:r>
          </w:p>
        </w:tc>
        <w:tc>
          <w:tcPr>
            <w:tcW w:w="5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Показатель, характеризующий содержание муниципальной услуги</w:t>
            </w:r>
          </w:p>
        </w:tc>
        <w:tc>
          <w:tcPr>
            <w:tcW w:w="6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Показатель, характеризующий условия (формы) оказания муниципальной услуги</w:t>
            </w:r>
          </w:p>
        </w:tc>
      </w:tr>
      <w:tr w:rsidR="00A950F2" w:rsidTr="00C51DE7">
        <w:trPr>
          <w:cantSplit/>
          <w:trHeight w:val="1076"/>
        </w:trPr>
        <w:tc>
          <w:tcPr>
            <w:tcW w:w="3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szCs w:val="16"/>
                <w:lang w:eastAsia="en-US"/>
              </w:rPr>
            </w:pPr>
          </w:p>
        </w:tc>
        <w:tc>
          <w:tcPr>
            <w:tcW w:w="231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br/>
              <w:t>Содержание муниципальной услуги</w:t>
            </w:r>
          </w:p>
        </w:tc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br/>
              <w:t>не указано</w:t>
            </w:r>
          </w:p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br/>
              <w:t>не указано</w:t>
            </w:r>
          </w:p>
        </w:tc>
        <w:tc>
          <w:tcPr>
            <w:tcW w:w="28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br/>
              <w:t>Условия (формы) оказания муниципальной услуги</w:t>
            </w:r>
          </w:p>
        </w:tc>
        <w:tc>
          <w:tcPr>
            <w:tcW w:w="3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br/>
              <w:t>не указано</w:t>
            </w:r>
          </w:p>
        </w:tc>
      </w:tr>
      <w:tr w:rsidR="00A950F2" w:rsidTr="00C51DE7">
        <w:trPr>
          <w:trHeight w:val="201"/>
        </w:trPr>
        <w:tc>
          <w:tcPr>
            <w:tcW w:w="33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231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28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3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</w:t>
            </w:r>
          </w:p>
        </w:tc>
      </w:tr>
      <w:tr w:rsidR="00A950F2" w:rsidTr="00C51DE7">
        <w:trPr>
          <w:trHeight w:val="315"/>
        </w:trPr>
        <w:tc>
          <w:tcPr>
            <w:tcW w:w="33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853211О.99.0.БВ19АГ17000</w:t>
            </w:r>
          </w:p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853211О.99.0.БВ19АА62000</w:t>
            </w:r>
          </w:p>
        </w:tc>
        <w:tc>
          <w:tcPr>
            <w:tcW w:w="231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Присмотр и уход</w:t>
            </w:r>
          </w:p>
        </w:tc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</w:p>
        </w:tc>
        <w:tc>
          <w:tcPr>
            <w:tcW w:w="28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rPr>
                <w:szCs w:val="16"/>
                <w:lang w:eastAsia="en-US"/>
              </w:rPr>
            </w:pPr>
            <w:proofErr w:type="gramStart"/>
            <w:r>
              <w:rPr>
                <w:szCs w:val="16"/>
                <w:lang w:eastAsia="en-US"/>
              </w:rPr>
              <w:t>Группа полного дня</w:t>
            </w:r>
            <w:proofErr w:type="gramEnd"/>
          </w:p>
        </w:tc>
        <w:tc>
          <w:tcPr>
            <w:tcW w:w="34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Cs w:val="16"/>
                <w:lang w:eastAsia="en-US"/>
              </w:rPr>
            </w:pPr>
          </w:p>
        </w:tc>
      </w:tr>
    </w:tbl>
    <w:p w:rsidR="00A950F2" w:rsidRDefault="00A950F2" w:rsidP="00A950F2">
      <w:pPr>
        <w:widowControl w:val="0"/>
        <w:suppressAutoHyphens/>
        <w:autoSpaceDE w:val="0"/>
      </w:pPr>
      <w:r>
        <w:t>5. Показатели, характеризующие объем и (или) качество муниципальной услуги:</w:t>
      </w:r>
    </w:p>
    <w:p w:rsidR="00A950F2" w:rsidRDefault="00A950F2" w:rsidP="00A950F2">
      <w:pPr>
        <w:widowControl w:val="0"/>
        <w:suppressAutoHyphens/>
        <w:autoSpaceDE w:val="0"/>
      </w:pPr>
      <w:r>
        <w:t>5.1. Показатели, характеризующие объем муниципальной услуги:</w:t>
      </w:r>
    </w:p>
    <w:tbl>
      <w:tblPr>
        <w:tblW w:w="15105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977"/>
        <w:gridCol w:w="1844"/>
        <w:gridCol w:w="1135"/>
        <w:gridCol w:w="2127"/>
        <w:gridCol w:w="1560"/>
        <w:gridCol w:w="2269"/>
        <w:gridCol w:w="2021"/>
        <w:gridCol w:w="1172"/>
      </w:tblGrid>
      <w:tr w:rsidR="00A950F2" w:rsidTr="000B7570">
        <w:trPr>
          <w:cantSplit/>
          <w:trHeight w:val="282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Уникальный номер реестровой записи</w:t>
            </w:r>
          </w:p>
        </w:tc>
        <w:tc>
          <w:tcPr>
            <w:tcW w:w="121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Показатель объема муниципальной услуги</w:t>
            </w:r>
          </w:p>
        </w:tc>
      </w:tr>
      <w:tr w:rsidR="00A950F2" w:rsidTr="00A36E6B">
        <w:trPr>
          <w:cantSplit/>
          <w:trHeight w:val="1877"/>
        </w:trPr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sz w:val="28"/>
                <w:lang w:eastAsia="zh-CN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Утверждено</w:t>
            </w:r>
            <w:r w:rsidR="00B96EF3">
              <w:rPr>
                <w:lang w:eastAsia="en-US"/>
              </w:rPr>
              <w:t xml:space="preserve"> в муниципальном задании на 2024</w:t>
            </w:r>
            <w:r>
              <w:rPr>
                <w:lang w:eastAsia="en-US"/>
              </w:rPr>
              <w:t xml:space="preserve"> год</w:t>
            </w:r>
          </w:p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sz w:val="22"/>
                <w:szCs w:val="22"/>
                <w:lang w:eastAsia="en-US"/>
              </w:rPr>
              <w:t xml:space="preserve">(очередной финансовый год)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Исполнено на отчетную дату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 w:rsidP="00C51DE7">
            <w:pPr>
              <w:tabs>
                <w:tab w:val="left" w:pos="1440"/>
              </w:tabs>
              <w:suppressAutoHyphens/>
              <w:spacing w:line="276" w:lineRule="auto"/>
              <w:ind w:firstLine="0"/>
              <w:jc w:val="left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допустимое (возможное) отклонение, установленное в муниципальном задании, %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отклонение, превышающее допустимое (возможное)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значение</w:t>
            </w:r>
            <w:r>
              <w:rPr>
                <w:color w:val="000000"/>
                <w:vertAlign w:val="superscript"/>
                <w:lang w:eastAsia="en-US"/>
              </w:rPr>
              <w:t>3</w:t>
            </w:r>
            <w:r>
              <w:rPr>
                <w:color w:val="000000"/>
                <w:lang w:eastAsia="en-US"/>
              </w:rPr>
              <w:t>: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 xml:space="preserve">гр.5/гр.4* *100  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причины отклонения</w:t>
            </w:r>
          </w:p>
        </w:tc>
      </w:tr>
      <w:tr w:rsidR="00A950F2" w:rsidTr="00C51DE7">
        <w:trPr>
          <w:trHeight w:val="25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left="249" w:firstLine="0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</w:tr>
      <w:tr w:rsidR="00C51DE7" w:rsidTr="00C51DE7">
        <w:trPr>
          <w:trHeight w:val="121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C51DE7" w:rsidRDefault="00C51DE7">
            <w:pPr>
              <w:widowControl w:val="0"/>
              <w:suppressAutoHyphens/>
              <w:autoSpaceDE w:val="0"/>
              <w:spacing w:line="276" w:lineRule="auto"/>
              <w:ind w:firstLine="0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853211О.99.0.БВ19АГ17000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51DE7" w:rsidRDefault="00C51DE7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  <w:r>
              <w:rPr>
                <w:lang w:eastAsia="zh-CN"/>
              </w:rPr>
              <w:t>Число человеко-дней пребывания</w:t>
            </w:r>
          </w:p>
          <w:p w:rsidR="00C51DE7" w:rsidRDefault="00C51DE7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51DE7" w:rsidRDefault="00C51DE7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Человеко-день</w:t>
            </w:r>
          </w:p>
          <w:p w:rsidR="00C51DE7" w:rsidRDefault="00C51DE7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C51DE7" w:rsidRDefault="00B96EF3" w:rsidP="006B69D9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sz w:val="28"/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lastRenderedPageBreak/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C51DE7" w:rsidRPr="0035395E" w:rsidRDefault="00B96EF3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sz w:val="28"/>
                <w:lang w:eastAsia="zh-CN"/>
              </w:rPr>
            </w:pPr>
            <w:r>
              <w:rPr>
                <w:sz w:val="28"/>
                <w:lang w:eastAsia="zh-CN"/>
              </w:rPr>
              <w:t>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51DE7" w:rsidRDefault="00C51DE7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51DE7" w:rsidRDefault="00C51DE7">
            <w:pPr>
              <w:widowControl w:val="0"/>
              <w:suppressAutoHyphens/>
              <w:autoSpaceDE w:val="0"/>
              <w:snapToGrid w:val="0"/>
              <w:spacing w:line="276" w:lineRule="auto"/>
              <w:ind w:left="249" w:firstLine="0"/>
              <w:jc w:val="center"/>
              <w:rPr>
                <w:sz w:val="28"/>
                <w:lang w:eastAsia="zh-CN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51DE7" w:rsidRDefault="00C51DE7" w:rsidP="00B96EF3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sz w:val="28"/>
                <w:lang w:eastAsia="zh-CN"/>
              </w:rPr>
            </w:pPr>
          </w:p>
        </w:tc>
      </w:tr>
    </w:tbl>
    <w:p w:rsidR="00A950F2" w:rsidRDefault="00A950F2" w:rsidP="00A950F2">
      <w:pPr>
        <w:widowControl w:val="0"/>
        <w:suppressAutoHyphens/>
        <w:autoSpaceDE w:val="0"/>
        <w:ind w:firstLine="0"/>
        <w:rPr>
          <w:lang w:eastAsia="zh-CN"/>
        </w:rPr>
      </w:pPr>
    </w:p>
    <w:tbl>
      <w:tblPr>
        <w:tblW w:w="15105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977"/>
        <w:gridCol w:w="1986"/>
        <w:gridCol w:w="1418"/>
        <w:gridCol w:w="1986"/>
        <w:gridCol w:w="1418"/>
        <w:gridCol w:w="1844"/>
        <w:gridCol w:w="2304"/>
        <w:gridCol w:w="1172"/>
      </w:tblGrid>
      <w:tr w:rsidR="00A950F2" w:rsidTr="00A950F2">
        <w:trPr>
          <w:cantSplit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Уникальный номер реестровой записи</w:t>
            </w:r>
          </w:p>
        </w:tc>
        <w:tc>
          <w:tcPr>
            <w:tcW w:w="121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Показатель объема муниципальной услуги</w:t>
            </w:r>
          </w:p>
        </w:tc>
      </w:tr>
      <w:tr w:rsidR="00A950F2" w:rsidTr="00A950F2">
        <w:trPr>
          <w:cantSplit/>
          <w:trHeight w:val="1016"/>
        </w:trPr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sz w:val="2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Утверждено</w:t>
            </w:r>
            <w:r w:rsidR="00B96EF3">
              <w:rPr>
                <w:lang w:eastAsia="en-US"/>
              </w:rPr>
              <w:t xml:space="preserve"> в муниципальном задании на 2024</w:t>
            </w:r>
            <w:r>
              <w:rPr>
                <w:lang w:eastAsia="en-US"/>
              </w:rPr>
              <w:t xml:space="preserve"> год</w:t>
            </w:r>
          </w:p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sz w:val="22"/>
                <w:szCs w:val="22"/>
                <w:lang w:eastAsia="en-US"/>
              </w:rPr>
              <w:t xml:space="preserve">(очередной финансовый год)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Исполнено на отчетную дату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tabs>
                <w:tab w:val="left" w:pos="1440"/>
              </w:tabs>
              <w:suppressAutoHyphens/>
              <w:spacing w:line="276" w:lineRule="auto"/>
              <w:ind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допустимое (возможное) отклонение, установленное в муниципальном задании, %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отклонение, превышающее допустимое (возможное)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значение</w:t>
            </w:r>
            <w:r>
              <w:rPr>
                <w:color w:val="000000"/>
                <w:vertAlign w:val="superscript"/>
                <w:lang w:eastAsia="en-US"/>
              </w:rPr>
              <w:t>3</w:t>
            </w:r>
            <w:r>
              <w:rPr>
                <w:color w:val="000000"/>
                <w:lang w:eastAsia="en-US"/>
              </w:rPr>
              <w:t>: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 xml:space="preserve">гр.5/гр.4* *100  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причины отклонения</w:t>
            </w:r>
          </w:p>
        </w:tc>
      </w:tr>
      <w:tr w:rsidR="00A950F2" w:rsidTr="00A950F2">
        <w:trPr>
          <w:trHeight w:val="25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left="249" w:firstLine="0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</w:tr>
      <w:tr w:rsidR="00A950F2" w:rsidTr="00A950F2">
        <w:trPr>
          <w:trHeight w:val="338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853211О.99.0.БВ19АГ17000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 w:rsidP="008B7B89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jc w:val="left"/>
              <w:rPr>
                <w:lang w:eastAsia="zh-CN"/>
              </w:rPr>
            </w:pPr>
            <w:r>
              <w:rPr>
                <w:lang w:eastAsia="zh-CN"/>
              </w:rPr>
              <w:t>Число человеко-часов пребывания</w:t>
            </w:r>
          </w:p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  <w:r>
              <w:rPr>
                <w:lang w:eastAsia="zh-CN"/>
              </w:rPr>
              <w:t>Человеко-час</w:t>
            </w:r>
          </w:p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Pr="00423572" w:rsidRDefault="008B7B89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 w:rsidRPr="00423572">
              <w:rPr>
                <w:sz w:val="28"/>
                <w:szCs w:val="22"/>
                <w:lang w:eastAsia="zh-CN"/>
              </w:rPr>
              <w:t>123500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Pr="00423572" w:rsidRDefault="00404194" w:rsidP="008B7B89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123500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left="249" w:firstLine="0"/>
              <w:jc w:val="center"/>
              <w:rPr>
                <w:lang w:eastAsia="zh-CN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</w:p>
        </w:tc>
      </w:tr>
      <w:tr w:rsidR="00A950F2" w:rsidTr="00A950F2">
        <w:trPr>
          <w:trHeight w:val="309"/>
        </w:trPr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color w:val="000000"/>
                <w:lang w:eastAsia="en-US"/>
              </w:rPr>
            </w:pPr>
            <w:r>
              <w:rPr>
                <w:szCs w:val="16"/>
                <w:lang w:eastAsia="en-US"/>
              </w:rPr>
              <w:t>853211О.99.0.БВ19АА62000</w:t>
            </w:r>
          </w:p>
        </w:tc>
        <w:tc>
          <w:tcPr>
            <w:tcW w:w="121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Pr="00423572" w:rsidRDefault="008B7B89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 w:rsidRPr="00423572">
              <w:rPr>
                <w:sz w:val="28"/>
                <w:szCs w:val="22"/>
                <w:lang w:eastAsia="zh-CN"/>
              </w:rPr>
              <w:t>39520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Pr="00423572" w:rsidRDefault="00404194" w:rsidP="00404194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  <w:r>
              <w:rPr>
                <w:sz w:val="28"/>
                <w:szCs w:val="22"/>
                <w:lang w:eastAsia="zh-CN"/>
              </w:rPr>
              <w:t>39520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lang w:eastAsia="zh-CN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</w:p>
        </w:tc>
      </w:tr>
    </w:tbl>
    <w:p w:rsidR="00A950F2" w:rsidRDefault="00A950F2" w:rsidP="00A950F2">
      <w:pPr>
        <w:widowControl w:val="0"/>
        <w:suppressAutoHyphens/>
        <w:autoSpaceDE w:val="0"/>
        <w:ind w:firstLine="0"/>
        <w:rPr>
          <w:rFonts w:ascii="Courier New" w:hAnsi="Courier New" w:cs="Courier New"/>
        </w:rPr>
      </w:pPr>
    </w:p>
    <w:tbl>
      <w:tblPr>
        <w:tblW w:w="15105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978"/>
        <w:gridCol w:w="1277"/>
        <w:gridCol w:w="1135"/>
        <w:gridCol w:w="2127"/>
        <w:gridCol w:w="1277"/>
        <w:gridCol w:w="2694"/>
        <w:gridCol w:w="2694"/>
        <w:gridCol w:w="923"/>
      </w:tblGrid>
      <w:tr w:rsidR="00A950F2" w:rsidTr="00A950F2">
        <w:trPr>
          <w:cantSplit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Уникальный номер реестровой записи</w:t>
            </w:r>
          </w:p>
        </w:tc>
        <w:tc>
          <w:tcPr>
            <w:tcW w:w="121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Показатель объема муниципальной услуги</w:t>
            </w:r>
          </w:p>
        </w:tc>
      </w:tr>
      <w:tr w:rsidR="00A950F2" w:rsidTr="00A950F2">
        <w:trPr>
          <w:cantSplit/>
          <w:trHeight w:val="1016"/>
        </w:trPr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sz w:val="28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единица измерения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Утверждено</w:t>
            </w:r>
            <w:r w:rsidR="00B96EF3">
              <w:rPr>
                <w:lang w:eastAsia="en-US"/>
              </w:rPr>
              <w:t xml:space="preserve"> в муниципальном задании на 2024</w:t>
            </w:r>
            <w:r>
              <w:rPr>
                <w:lang w:eastAsia="en-US"/>
              </w:rPr>
              <w:t xml:space="preserve"> год</w:t>
            </w:r>
          </w:p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sz w:val="22"/>
                <w:szCs w:val="22"/>
                <w:lang w:eastAsia="en-US"/>
              </w:rPr>
              <w:t xml:space="preserve">(очередной финансовый год)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  <w:r>
              <w:rPr>
                <w:lang w:eastAsia="en-US"/>
              </w:rPr>
              <w:t>Исполнено на отчетную дату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tabs>
                <w:tab w:val="left" w:pos="2126"/>
              </w:tabs>
              <w:suppressAutoHyphens/>
              <w:spacing w:line="276" w:lineRule="auto"/>
              <w:ind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допустимое (возможное) отклонение, установленное в муниципальном задании, %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отклонение, превышающее допустимое (возможное)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значение</w:t>
            </w:r>
            <w:r>
              <w:rPr>
                <w:color w:val="000000"/>
                <w:vertAlign w:val="superscript"/>
                <w:lang w:eastAsia="en-US"/>
              </w:rPr>
              <w:t>3</w:t>
            </w:r>
            <w:r>
              <w:rPr>
                <w:color w:val="000000"/>
                <w:lang w:eastAsia="en-US"/>
              </w:rPr>
              <w:t>:</w:t>
            </w:r>
          </w:p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 xml:space="preserve">гр.5/гр.4* *100  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950F2" w:rsidRDefault="00A950F2">
            <w:pPr>
              <w:suppressAutoHyphens/>
              <w:spacing w:line="276" w:lineRule="auto"/>
              <w:ind w:right="-108" w:firstLine="0"/>
              <w:rPr>
                <w:sz w:val="28"/>
                <w:lang w:eastAsia="zh-CN"/>
              </w:rPr>
            </w:pPr>
            <w:r>
              <w:rPr>
                <w:color w:val="000000"/>
                <w:lang w:eastAsia="en-US"/>
              </w:rPr>
              <w:t>причины отклонения</w:t>
            </w:r>
          </w:p>
        </w:tc>
      </w:tr>
      <w:tr w:rsidR="00A950F2" w:rsidTr="00A950F2">
        <w:trPr>
          <w:trHeight w:val="25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left="249" w:firstLine="0"/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jc w:val="center"/>
              <w:rPr>
                <w:sz w:val="16"/>
                <w:szCs w:val="16"/>
                <w:lang w:eastAsia="zh-CN"/>
              </w:rPr>
            </w:pPr>
          </w:p>
        </w:tc>
      </w:tr>
      <w:tr w:rsidR="00A950F2" w:rsidTr="00A950F2">
        <w:trPr>
          <w:trHeight w:val="338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pacing w:line="276" w:lineRule="auto"/>
              <w:ind w:firstLine="0"/>
              <w:rPr>
                <w:szCs w:val="16"/>
                <w:lang w:eastAsia="en-US"/>
              </w:rPr>
            </w:pPr>
            <w:r>
              <w:rPr>
                <w:szCs w:val="16"/>
                <w:lang w:eastAsia="en-US"/>
              </w:rPr>
              <w:t>853211О.99.0.БВ19АГ17000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  <w:r>
              <w:rPr>
                <w:lang w:eastAsia="zh-CN"/>
              </w:rPr>
              <w:t>Число детей</w:t>
            </w:r>
          </w:p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  <w:r>
              <w:rPr>
                <w:lang w:eastAsia="zh-CN"/>
              </w:rPr>
              <w:t>Человек</w:t>
            </w:r>
          </w:p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23"/>
              <w:rPr>
                <w:lang w:eastAsia="zh-C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left="249" w:firstLine="0"/>
              <w:jc w:val="center"/>
              <w:rPr>
                <w:lang w:eastAsia="zh-CN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</w:p>
        </w:tc>
      </w:tr>
      <w:tr w:rsidR="00A950F2" w:rsidTr="00A950F2">
        <w:trPr>
          <w:trHeight w:val="309"/>
        </w:trPr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rPr>
                <w:color w:val="000000"/>
                <w:lang w:eastAsia="en-US"/>
              </w:rPr>
            </w:pPr>
            <w:r>
              <w:rPr>
                <w:szCs w:val="16"/>
                <w:lang w:eastAsia="en-US"/>
              </w:rPr>
              <w:t>853211О.99.0.БВ19АА62000</w:t>
            </w:r>
          </w:p>
        </w:tc>
        <w:tc>
          <w:tcPr>
            <w:tcW w:w="121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50F2" w:rsidRDefault="00A950F2">
            <w:pPr>
              <w:ind w:firstLine="0"/>
              <w:jc w:val="left"/>
              <w:rPr>
                <w:lang w:eastAsia="zh-C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85C5F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950F2" w:rsidRDefault="00A85C5F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66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lang w:eastAsia="zh-CN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950F2" w:rsidRDefault="00A950F2">
            <w:pPr>
              <w:widowControl w:val="0"/>
              <w:suppressAutoHyphens/>
              <w:autoSpaceDE w:val="0"/>
              <w:snapToGrid w:val="0"/>
              <w:spacing w:line="276" w:lineRule="auto"/>
              <w:ind w:firstLine="0"/>
              <w:jc w:val="center"/>
              <w:rPr>
                <w:sz w:val="28"/>
                <w:lang w:eastAsia="zh-CN"/>
              </w:rPr>
            </w:pPr>
          </w:p>
        </w:tc>
      </w:tr>
    </w:tbl>
    <w:p w:rsidR="00A950F2" w:rsidRDefault="00A950F2" w:rsidP="00A950F2">
      <w:pPr>
        <w:widowControl w:val="0"/>
        <w:tabs>
          <w:tab w:val="left" w:pos="5704"/>
        </w:tabs>
        <w:suppressAutoHyphens/>
        <w:autoSpaceDE w:val="0"/>
        <w:jc w:val="center"/>
      </w:pPr>
    </w:p>
    <w:p w:rsidR="00A36E6B" w:rsidRDefault="00A36E6B" w:rsidP="00A950F2">
      <w:pPr>
        <w:widowControl w:val="0"/>
        <w:suppressAutoHyphens/>
        <w:autoSpaceDE w:val="0"/>
        <w:jc w:val="center"/>
      </w:pPr>
    </w:p>
    <w:p w:rsidR="00423572" w:rsidRDefault="00423572" w:rsidP="00A950F2">
      <w:pPr>
        <w:widowControl w:val="0"/>
        <w:suppressAutoHyphens/>
        <w:autoSpaceDE w:val="0"/>
        <w:jc w:val="center"/>
      </w:pPr>
    </w:p>
    <w:p w:rsidR="00423572" w:rsidRDefault="00062384" w:rsidP="00A950F2">
      <w:pPr>
        <w:widowControl w:val="0"/>
        <w:suppressAutoHyphens/>
        <w:autoSpaceDE w:val="0"/>
        <w:jc w:val="center"/>
      </w:pPr>
      <w:r>
        <w:rPr>
          <w:noProof/>
        </w:rPr>
        <w:lastRenderedPageBreak/>
        <w:drawing>
          <wp:inline distT="0" distB="0" distL="0" distR="0">
            <wp:extent cx="8583283" cy="5933226"/>
            <wp:effectExtent l="19050" t="0" r="8267" b="0"/>
            <wp:docPr id="1" name="Рисунок 1" descr="C:\Users\User\Desktop\мун зад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мун зад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430" cy="5934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23572" w:rsidSect="00A950F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4406F"/>
    <w:multiLevelType w:val="hybridMultilevel"/>
    <w:tmpl w:val="164A8532"/>
    <w:lvl w:ilvl="0" w:tplc="F0C0979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0A27E4"/>
    <w:multiLevelType w:val="hybridMultilevel"/>
    <w:tmpl w:val="5E24F3C0"/>
    <w:lvl w:ilvl="0" w:tplc="FF7495F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950F2"/>
    <w:rsid w:val="0000028E"/>
    <w:rsid w:val="00055901"/>
    <w:rsid w:val="00062384"/>
    <w:rsid w:val="00064E8B"/>
    <w:rsid w:val="000B7570"/>
    <w:rsid w:val="00115BB9"/>
    <w:rsid w:val="00153296"/>
    <w:rsid w:val="001703F8"/>
    <w:rsid w:val="001C39C5"/>
    <w:rsid w:val="00261899"/>
    <w:rsid w:val="002805E2"/>
    <w:rsid w:val="00292C41"/>
    <w:rsid w:val="002C6712"/>
    <w:rsid w:val="002E266B"/>
    <w:rsid w:val="0030087F"/>
    <w:rsid w:val="00300A4D"/>
    <w:rsid w:val="0035395E"/>
    <w:rsid w:val="003B4537"/>
    <w:rsid w:val="003F366B"/>
    <w:rsid w:val="00404194"/>
    <w:rsid w:val="00423572"/>
    <w:rsid w:val="0048406D"/>
    <w:rsid w:val="00503A40"/>
    <w:rsid w:val="00624095"/>
    <w:rsid w:val="00642D82"/>
    <w:rsid w:val="006626EB"/>
    <w:rsid w:val="0067208A"/>
    <w:rsid w:val="00740177"/>
    <w:rsid w:val="00780050"/>
    <w:rsid w:val="00792096"/>
    <w:rsid w:val="00797B35"/>
    <w:rsid w:val="007B32DA"/>
    <w:rsid w:val="007D23B3"/>
    <w:rsid w:val="007D6909"/>
    <w:rsid w:val="007F2B49"/>
    <w:rsid w:val="0080252B"/>
    <w:rsid w:val="00852AE3"/>
    <w:rsid w:val="008B7B89"/>
    <w:rsid w:val="0092074E"/>
    <w:rsid w:val="00930336"/>
    <w:rsid w:val="009309DB"/>
    <w:rsid w:val="00934006"/>
    <w:rsid w:val="00953249"/>
    <w:rsid w:val="00A36E6B"/>
    <w:rsid w:val="00A45B33"/>
    <w:rsid w:val="00A85C5F"/>
    <w:rsid w:val="00A950F2"/>
    <w:rsid w:val="00AA0FA0"/>
    <w:rsid w:val="00AE08C8"/>
    <w:rsid w:val="00AF29C6"/>
    <w:rsid w:val="00B95DEF"/>
    <w:rsid w:val="00B96EF3"/>
    <w:rsid w:val="00BA7D10"/>
    <w:rsid w:val="00C33E4A"/>
    <w:rsid w:val="00C3504E"/>
    <w:rsid w:val="00C51DE7"/>
    <w:rsid w:val="00D23B01"/>
    <w:rsid w:val="00D316B9"/>
    <w:rsid w:val="00D36B5F"/>
    <w:rsid w:val="00E441E0"/>
    <w:rsid w:val="00E84EC5"/>
    <w:rsid w:val="00EC092B"/>
    <w:rsid w:val="00EE162A"/>
    <w:rsid w:val="00EF0D41"/>
    <w:rsid w:val="00FB20E9"/>
    <w:rsid w:val="00FC7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08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50F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2357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357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66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802</Words>
  <Characters>4577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2024-01-10T09:17:00Z</cp:lastPrinted>
  <dcterms:created xsi:type="dcterms:W3CDTF">2024-01-09T11:37:00Z</dcterms:created>
  <dcterms:modified xsi:type="dcterms:W3CDTF">2025-01-09T06:25:00Z</dcterms:modified>
</cp:coreProperties>
</file>