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18" w:rsidRDefault="007D5D18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257" w:rsidRPr="00C54B1F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81257" w:rsidRPr="00C54B1F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881257" w:rsidRPr="00C54B1F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257" w:rsidRPr="00C54B1F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18" w:rsidRPr="00AD5818" w:rsidRDefault="007D5D18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8B60DB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FA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0DB" w:rsidRPr="008B6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09.12.2019</w:t>
      </w:r>
      <w:r w:rsidR="008B6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FA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8B6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607</w:t>
      </w:r>
    </w:p>
    <w:p w:rsidR="006C5744" w:rsidRPr="00C54B1F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Велиж</w:t>
      </w:r>
    </w:p>
    <w:p w:rsidR="00881257" w:rsidRPr="00C54B1F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364D" wp14:editId="73E3E855">
                <wp:simplePos x="0" y="0"/>
                <wp:positionH relativeFrom="column">
                  <wp:posOffset>-113665</wp:posOffset>
                </wp:positionH>
                <wp:positionV relativeFrom="paragraph">
                  <wp:posOffset>153035</wp:posOffset>
                </wp:positionV>
                <wp:extent cx="3408218" cy="6019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B8F" w:rsidRPr="00C54B1F" w:rsidRDefault="00524B8F" w:rsidP="004E1D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C54B1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 внесении изменений в постановление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C54B1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01.01.2016 г. № </w:t>
                            </w:r>
                            <w:r w:rsidRPr="00C54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704</w:t>
                            </w:r>
                          </w:p>
                          <w:p w:rsidR="00524B8F" w:rsidRDefault="00524B8F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524B8F" w:rsidRDefault="00524B8F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364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95pt;margin-top:12.05pt;width:268.3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g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" filled="f" stroked="f">
                <v:textbox>
                  <w:txbxContent>
                    <w:p w:rsidR="00524B8F" w:rsidRPr="00C54B1F" w:rsidRDefault="00524B8F" w:rsidP="004E1D8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C54B1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 внесении изменений в постановление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C54B1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01.01.2016 г. № </w:t>
                      </w:r>
                      <w:r w:rsidRPr="00C54B1F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704</w:t>
                      </w:r>
                    </w:p>
                    <w:p w:rsidR="00524B8F" w:rsidRDefault="00524B8F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</w:p>
                    <w:p w:rsidR="00524B8F" w:rsidRDefault="00524B8F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Pr="00C54B1F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C54B1F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23" w:rsidRDefault="00C95B23" w:rsidP="00C95B2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4B8F" w:rsidRDefault="00524B8F" w:rsidP="007D5D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257" w:rsidRPr="00C95B23" w:rsidRDefault="00C95B23" w:rsidP="007D5D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5B23">
        <w:rPr>
          <w:rFonts w:ascii="Times New Roman" w:hAnsi="Times New Roman" w:cs="Times New Roman"/>
          <w:sz w:val="24"/>
          <w:szCs w:val="28"/>
        </w:rPr>
        <w:t>В связи с изменением сроков реализации муниципальной программы «</w:t>
      </w:r>
      <w:r w:rsidRPr="00C95B23">
        <w:rPr>
          <w:rFonts w:ascii="Times New Roman" w:hAnsi="Times New Roman" w:cs="Times New Roman"/>
          <w:bCs/>
          <w:sz w:val="24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 на 2017-2021 годы»</w:t>
      </w:r>
      <w:r w:rsidRPr="00C95B23">
        <w:rPr>
          <w:rFonts w:ascii="Times New Roman" w:hAnsi="Times New Roman" w:cs="Times New Roman"/>
          <w:sz w:val="24"/>
          <w:szCs w:val="28"/>
        </w:rPr>
        <w:t>, в соответствии с Бюджетным кодексом Российской Федерации, а также руководствуясь Уставом муниципального образования Велижское городское поселение,</w:t>
      </w:r>
      <w:r w:rsidR="007E7E35">
        <w:rPr>
          <w:rFonts w:ascii="Times New Roman" w:hAnsi="Times New Roman" w:cs="Times New Roman"/>
          <w:sz w:val="24"/>
          <w:szCs w:val="28"/>
        </w:rPr>
        <w:t xml:space="preserve"> Уставом муниципального образования «Велижский район</w:t>
      </w:r>
      <w:r w:rsidR="007D5D18">
        <w:rPr>
          <w:rFonts w:ascii="Times New Roman" w:hAnsi="Times New Roman" w:cs="Times New Roman"/>
          <w:sz w:val="24"/>
          <w:szCs w:val="28"/>
        </w:rPr>
        <w:t>» (новая редакция),</w:t>
      </w:r>
      <w:r w:rsidRPr="00C95B23">
        <w:rPr>
          <w:rFonts w:ascii="Times New Roman" w:hAnsi="Times New Roman" w:cs="Times New Roman"/>
          <w:sz w:val="20"/>
        </w:rPr>
        <w:t xml:space="preserve"> </w:t>
      </w:r>
      <w:r w:rsidRPr="00C95B23">
        <w:rPr>
          <w:rFonts w:ascii="Times New Roman" w:hAnsi="Times New Roman" w:cs="Times New Roman"/>
          <w:sz w:val="24"/>
          <w:szCs w:val="28"/>
        </w:rPr>
        <w:t>Администрация муниципального образования «Велижский район»</w:t>
      </w:r>
    </w:p>
    <w:p w:rsidR="007D5D18" w:rsidRPr="00C54B1F" w:rsidRDefault="007D5D18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C54B1F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257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059BA" w:rsidRPr="00C54B1F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A5" w:rsidRPr="00C54B1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      1.</w:t>
      </w:r>
      <w:r w:rsidR="007D5D18">
        <w:rPr>
          <w:rFonts w:ascii="Times New Roman" w:eastAsia="Times New Roman" w:hAnsi="Times New Roman"/>
          <w:sz w:val="24"/>
          <w:szCs w:val="24"/>
        </w:rPr>
        <w:t xml:space="preserve"> </w:t>
      </w:r>
      <w:r w:rsidR="005D720D" w:rsidRPr="00C54B1F">
        <w:rPr>
          <w:rFonts w:ascii="Times New Roman" w:eastAsia="Times New Roman" w:hAnsi="Times New Roman"/>
          <w:sz w:val="24"/>
          <w:szCs w:val="24"/>
        </w:rPr>
        <w:t>В</w:t>
      </w:r>
      <w:r w:rsidR="00E210A5" w:rsidRPr="00C54B1F">
        <w:rPr>
          <w:rFonts w:ascii="Times New Roman" w:eastAsia="Times New Roman" w:hAnsi="Times New Roman"/>
          <w:sz w:val="24"/>
          <w:szCs w:val="24"/>
        </w:rPr>
        <w:t>нести в</w:t>
      </w:r>
      <w:r w:rsidR="00283965" w:rsidRPr="00C54B1F">
        <w:rPr>
          <w:rFonts w:ascii="Times New Roman" w:eastAsia="Times New Roman" w:hAnsi="Times New Roman"/>
          <w:sz w:val="24"/>
          <w:szCs w:val="24"/>
        </w:rPr>
        <w:t xml:space="preserve"> постановление Администрации муниципального о</w:t>
      </w:r>
      <w:r w:rsidR="00BA39E7" w:rsidRPr="00C54B1F">
        <w:rPr>
          <w:rFonts w:ascii="Times New Roman" w:eastAsia="Times New Roman" w:hAnsi="Times New Roman"/>
          <w:sz w:val="24"/>
          <w:szCs w:val="24"/>
        </w:rPr>
        <w:t>бразования «Велижский район» от</w:t>
      </w:r>
      <w:r w:rsidR="005F1D9B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6"/>
        </w:smartTagPr>
        <w:r w:rsidR="005F1D9B" w:rsidRPr="00C54B1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01 ноября </w:t>
        </w:r>
        <w:smartTag w:uri="urn:schemas-microsoft-com:office:smarttags" w:element="metricconverter">
          <w:smartTagPr>
            <w:attr w:name="ProductID" w:val="2016 г"/>
          </w:smartTagPr>
          <w:r w:rsidR="005F1D9B" w:rsidRPr="00C54B1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2016 г</w:t>
          </w:r>
        </w:smartTag>
        <w:r w:rsidR="005F1D9B" w:rsidRPr="00C54B1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 w:rsidR="005F1D9B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  704</w:t>
      </w:r>
      <w:r w:rsidR="005F1D9B" w:rsidRPr="00C54B1F">
        <w:rPr>
          <w:rFonts w:ascii="Times New Roman" w:eastAsia="Times New Roman" w:hAnsi="Times New Roman"/>
          <w:sz w:val="24"/>
          <w:szCs w:val="24"/>
        </w:rPr>
        <w:t xml:space="preserve"> </w:t>
      </w:r>
      <w:r w:rsidR="0084798F" w:rsidRPr="00C54B1F">
        <w:rPr>
          <w:rFonts w:ascii="Times New Roman" w:eastAsia="Times New Roman" w:hAnsi="Times New Roman"/>
          <w:sz w:val="24"/>
          <w:szCs w:val="24"/>
        </w:rPr>
        <w:t xml:space="preserve"> </w:t>
      </w:r>
      <w:r w:rsidR="005F1D9B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2017-2</w:t>
      </w:r>
      <w:r w:rsidR="003A19F8">
        <w:rPr>
          <w:rFonts w:ascii="Times New Roman" w:eastAsia="Times New Roman" w:hAnsi="Times New Roman"/>
          <w:bCs/>
          <w:sz w:val="24"/>
          <w:szCs w:val="24"/>
          <w:lang w:eastAsia="ru-RU"/>
        </w:rPr>
        <w:t>021 годы»</w:t>
      </w:r>
      <w:r w:rsidR="003A19F8" w:rsidRPr="003A19F8">
        <w:rPr>
          <w:rFonts w:ascii="Times New Roman" w:eastAsia="Times New Roman" w:hAnsi="Times New Roman"/>
          <w:sz w:val="24"/>
          <w:szCs w:val="24"/>
        </w:rPr>
        <w:t xml:space="preserve"> </w:t>
      </w:r>
      <w:r w:rsidR="003A19F8" w:rsidRPr="00C54B1F">
        <w:rPr>
          <w:rFonts w:ascii="Times New Roman" w:eastAsia="Times New Roman" w:hAnsi="Times New Roman"/>
          <w:sz w:val="24"/>
          <w:szCs w:val="24"/>
        </w:rPr>
        <w:t xml:space="preserve">(в редакции постановления </w:t>
      </w:r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17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28.02.2017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№126,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7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30.08.2017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№498,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8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27.07.2018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№358,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8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12.10.2018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№481,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8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31.10.2018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№513,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9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28.03.2019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№149, от </w:t>
      </w:r>
      <w:smartTag w:uri="urn:schemas-microsoft-com:office:smarttags" w:element="date">
        <w:smartTagPr>
          <w:attr w:name="ls" w:val="trans"/>
          <w:attr w:name="Month" w:val="06"/>
          <w:attr w:name="Day" w:val="13"/>
          <w:attr w:name="Year" w:val="2019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13.06.2019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305</w:t>
      </w:r>
      <w:r w:rsidR="003A19F8" w:rsidRPr="00C54B1F">
        <w:rPr>
          <w:rFonts w:ascii="Times New Roman" w:eastAsia="Times New Roman" w:hAnsi="Times New Roman"/>
          <w:sz w:val="24"/>
          <w:szCs w:val="24"/>
        </w:rPr>
        <w:t>)</w:t>
      </w:r>
      <w:r w:rsidR="005F1D9B" w:rsidRPr="00C54B1F">
        <w:rPr>
          <w:rFonts w:ascii="Times New Roman" w:eastAsia="Times New Roman" w:hAnsi="Times New Roman"/>
          <w:sz w:val="24"/>
          <w:szCs w:val="24"/>
        </w:rPr>
        <w:t xml:space="preserve"> </w:t>
      </w:r>
      <w:r w:rsidR="00283965" w:rsidRPr="00C54B1F">
        <w:rPr>
          <w:rFonts w:ascii="Times New Roman" w:eastAsia="Times New Roman" w:hAnsi="Times New Roman"/>
          <w:sz w:val="24"/>
          <w:szCs w:val="24"/>
        </w:rPr>
        <w:t xml:space="preserve">(далее - </w:t>
      </w:r>
      <w:r w:rsidR="007841DB" w:rsidRPr="00C54B1F">
        <w:rPr>
          <w:rFonts w:ascii="Times New Roman" w:hAnsi="Times New Roman" w:cs="Times New Roman"/>
          <w:sz w:val="24"/>
          <w:szCs w:val="24"/>
        </w:rPr>
        <w:t>постановление</w:t>
      </w:r>
      <w:r w:rsidR="00E210A5" w:rsidRPr="00C54B1F">
        <w:rPr>
          <w:rFonts w:ascii="Times New Roman" w:eastAsia="Times New Roman" w:hAnsi="Times New Roman"/>
          <w:sz w:val="24"/>
          <w:szCs w:val="24"/>
        </w:rPr>
        <w:t>), следующие изменения:</w:t>
      </w:r>
    </w:p>
    <w:p w:rsidR="00EE2FDF" w:rsidRPr="00C54B1F" w:rsidRDefault="00701C5F" w:rsidP="00B30AEC">
      <w:pPr>
        <w:pStyle w:val="a3"/>
        <w:ind w:firstLine="426"/>
        <w:jc w:val="both"/>
        <w:rPr>
          <w:sz w:val="24"/>
          <w:szCs w:val="24"/>
        </w:rPr>
      </w:pPr>
      <w:r w:rsidRPr="00C54B1F">
        <w:rPr>
          <w:sz w:val="24"/>
          <w:szCs w:val="24"/>
        </w:rPr>
        <w:t xml:space="preserve">1) </w:t>
      </w:r>
      <w:r w:rsidR="007841DB" w:rsidRPr="00C54B1F">
        <w:rPr>
          <w:sz w:val="24"/>
          <w:szCs w:val="24"/>
        </w:rPr>
        <w:t xml:space="preserve">в </w:t>
      </w:r>
      <w:r w:rsidRPr="00C54B1F">
        <w:rPr>
          <w:sz w:val="24"/>
          <w:szCs w:val="24"/>
        </w:rPr>
        <w:t>названи</w:t>
      </w:r>
      <w:r w:rsidR="007841DB" w:rsidRPr="00C54B1F">
        <w:rPr>
          <w:sz w:val="24"/>
          <w:szCs w:val="24"/>
        </w:rPr>
        <w:t>и</w:t>
      </w:r>
      <w:r w:rsidRPr="00C54B1F">
        <w:rPr>
          <w:sz w:val="24"/>
          <w:szCs w:val="24"/>
        </w:rPr>
        <w:t xml:space="preserve"> постановления и</w:t>
      </w:r>
      <w:r w:rsidR="007841DB" w:rsidRPr="00C54B1F">
        <w:rPr>
          <w:sz w:val="24"/>
          <w:szCs w:val="24"/>
        </w:rPr>
        <w:t xml:space="preserve"> далее по тексту слова «на 2017-2021годы»</w:t>
      </w:r>
      <w:r w:rsidR="00B30AEC">
        <w:rPr>
          <w:sz w:val="24"/>
          <w:szCs w:val="24"/>
        </w:rPr>
        <w:t xml:space="preserve"> </w:t>
      </w:r>
      <w:r w:rsidR="00B30AEC" w:rsidRPr="00C54B1F">
        <w:rPr>
          <w:sz w:val="24"/>
          <w:szCs w:val="24"/>
        </w:rPr>
        <w:t>исключить</w:t>
      </w:r>
      <w:r w:rsidR="00B30AEC">
        <w:rPr>
          <w:sz w:val="24"/>
          <w:szCs w:val="24"/>
        </w:rPr>
        <w:t>.</w:t>
      </w:r>
    </w:p>
    <w:p w:rsidR="00281BDD" w:rsidRPr="00C54B1F" w:rsidRDefault="007841DB" w:rsidP="00B30A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B1F">
        <w:rPr>
          <w:rFonts w:ascii="Times New Roman" w:hAnsi="Times New Roman" w:cs="Times New Roman"/>
          <w:sz w:val="24"/>
          <w:szCs w:val="24"/>
        </w:rPr>
        <w:t>2</w:t>
      </w:r>
      <w:r w:rsidR="00B30AEC">
        <w:rPr>
          <w:rFonts w:ascii="Times New Roman" w:hAnsi="Times New Roman" w:cs="Times New Roman"/>
          <w:sz w:val="24"/>
          <w:szCs w:val="24"/>
        </w:rPr>
        <w:t>)</w:t>
      </w:r>
      <w:r w:rsidR="00F2240B" w:rsidRPr="00C54B1F">
        <w:rPr>
          <w:rFonts w:ascii="Times New Roman" w:hAnsi="Times New Roman" w:cs="Times New Roman"/>
          <w:sz w:val="24"/>
          <w:szCs w:val="24"/>
        </w:rPr>
        <w:t xml:space="preserve"> </w:t>
      </w:r>
      <w:r w:rsidR="00B30AEC">
        <w:rPr>
          <w:rFonts w:ascii="Times New Roman" w:hAnsi="Times New Roman" w:cs="Times New Roman"/>
          <w:sz w:val="24"/>
          <w:szCs w:val="24"/>
        </w:rPr>
        <w:t>паспорт</w:t>
      </w:r>
      <w:r w:rsidR="00F2240B" w:rsidRPr="00C54B1F">
        <w:rPr>
          <w:rFonts w:ascii="Times New Roman" w:hAnsi="Times New Roman" w:cs="Times New Roman"/>
          <w:sz w:val="24"/>
          <w:szCs w:val="24"/>
        </w:rPr>
        <w:t xml:space="preserve"> </w:t>
      </w:r>
      <w:r w:rsidRPr="00C54B1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81BDD" w:rsidRPr="00C54B1F">
        <w:rPr>
          <w:rFonts w:ascii="Times New Roman" w:hAnsi="Times New Roman" w:cs="Times New Roman"/>
          <w:sz w:val="24"/>
          <w:szCs w:val="24"/>
        </w:rPr>
        <w:t>программы «</w:t>
      </w:r>
      <w:r w:rsidRPr="00C54B1F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обеспечения качественными услугами ЖКХ и благоустройство муниципального образования Велижское городское поселение </w:t>
      </w:r>
      <w:r w:rsidR="007F0ACE" w:rsidRPr="00C54B1F">
        <w:rPr>
          <w:rFonts w:ascii="Times New Roman" w:hAnsi="Times New Roman" w:cs="Times New Roman"/>
          <w:sz w:val="24"/>
          <w:szCs w:val="24"/>
        </w:rPr>
        <w:t>(далее-программа)</w:t>
      </w:r>
      <w:r w:rsidR="00EE2FDF" w:rsidRPr="00C54B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F0ACE" w:rsidRPr="00C54B1F">
        <w:rPr>
          <w:rFonts w:ascii="Times New Roman" w:hAnsi="Times New Roman" w:cs="Times New Roman"/>
          <w:sz w:val="24"/>
          <w:szCs w:val="24"/>
        </w:rPr>
        <w:t>:</w:t>
      </w:r>
    </w:p>
    <w:p w:rsidR="00EE2FDF" w:rsidRPr="00C54B1F" w:rsidRDefault="00EE2FDF" w:rsidP="00784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DF" w:rsidRPr="00C54B1F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EE2FDF" w:rsidRPr="00C54B1F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C54B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программы </w:t>
      </w:r>
      <w:r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7018"/>
      </w:tblGrid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7D5D18">
        <w:trPr>
          <w:trHeight w:val="301"/>
        </w:trPr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«Коммунресурс»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3A19F8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жилищными услугами 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2 «Обеспечение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 комм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унальными услугами 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30AE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3 «Благоустройство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B8769B">
        <w:trPr>
          <w:trHeight w:val="505"/>
        </w:trPr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 благоприятных  условий  для  проживания  населения  на 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  <w:r w:rsidRPr="00C54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задачами Программы являются: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      проведение мероприятий по  ремонту жилых домов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улучшение экологической ситуации в области;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внедрение ресурсосберегающих технологий;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проведение  анализа  выявленных  проблем  внешнего  благоустройства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 проекта  мероприятий по развитию  сферы  благоустройства 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hAnsi="Times New Roman"/>
                <w:bCs/>
                <w:sz w:val="24"/>
                <w:szCs w:val="24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B8769B">
        <w:trPr>
          <w:trHeight w:val="585"/>
        </w:trPr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этапы не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вы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r w:rsidR="00B30AE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: 01.01.2017 - 31.12.2023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 </w:t>
            </w:r>
            <w:r w:rsidR="001500B6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78888,1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E2FDF" w:rsidRPr="00C54B1F" w:rsidRDefault="00EE2FDF" w:rsidP="00B8769B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8744,3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2891,8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2018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9324,1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740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-11471,9тыс.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2620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10952,8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10714,4 тыс. рублей;</w:t>
            </w:r>
          </w:p>
          <w:p w:rsidR="00EE2FDF" w:rsidRPr="00C54B1F" w:rsidRDefault="001500B6" w:rsidP="001500B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>10714,4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E2FDF" w:rsidRPr="00C54B1F" w:rsidRDefault="001500B6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>10714,4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 высокой степенью износа, жилищны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, отвечающи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установленным санитарным и техническим правилам и нормам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изменение  общего  облика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поселения.   Реализация мероприятий подпрограммы «Благоустройство» приведет к достижению следующих результатов: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санитарных норм и эстетичного вида 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CE3CC2" w:rsidRPr="00C54B1F" w:rsidRDefault="00CE3CC2" w:rsidP="00CE3CC2">
      <w:pPr>
        <w:pStyle w:val="a3"/>
        <w:ind w:firstLine="284"/>
        <w:jc w:val="both"/>
        <w:rPr>
          <w:sz w:val="24"/>
          <w:szCs w:val="24"/>
        </w:rPr>
      </w:pPr>
    </w:p>
    <w:p w:rsidR="00143D1B" w:rsidRPr="00C54B1F" w:rsidRDefault="001500B6" w:rsidP="00C54B1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281BDD" w:rsidRPr="00C54B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654B" w:rsidRPr="00C54B1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02CC2" w:rsidRPr="00C54B1F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8B6A06" w:rsidRPr="00C54B1F">
        <w:rPr>
          <w:rFonts w:ascii="Times New Roman" w:eastAsia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="00BC2D8B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 w:rsidR="00BC2D8B"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500B6" w:rsidRPr="00C54B1F" w:rsidRDefault="001500B6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0B6" w:rsidRPr="00C54B1F" w:rsidRDefault="001500B6" w:rsidP="00150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ОБОСНОВАНИЕ ВЫДЕЛЕНИЯ ПОДПРОГРАММ МУНИЦИПАЛЬНОЙ ПРОГРАММЫ</w:t>
      </w:r>
    </w:p>
    <w:p w:rsidR="001500B6" w:rsidRPr="00C54B1F" w:rsidRDefault="001500B6" w:rsidP="00150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состав Муниципальной программы включено три  подпрограммы:</w:t>
      </w:r>
    </w:p>
    <w:p w:rsidR="001500B6" w:rsidRPr="00C54B1F" w:rsidRDefault="001500B6" w:rsidP="00150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1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жилищными услугами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tbl>
      <w:tblPr>
        <w:tblpPr w:leftFromText="180" w:rightFromText="180" w:vertAnchor="text" w:horzAnchor="margin" w:tblpX="-416" w:tblpY="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6626"/>
      </w:tblGrid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«Обеспечение </w:t>
            </w:r>
            <w:r w:rsidR="003A19F8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населения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качественными</w:t>
            </w:r>
            <w:r w:rsidR="003A19F8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жилищно-коммунальными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 (далее - подпрограмма)</w:t>
            </w:r>
          </w:p>
        </w:tc>
      </w:tr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Ответственный исполнитель 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FD6617" w:rsidRPr="00C54B1F" w:rsidRDefault="00FD6617" w:rsidP="00433149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целями для реализации подрограммы являются:</w:t>
            </w:r>
          </w:p>
          <w:p w:rsidR="00FD6617" w:rsidRPr="00C54B1F" w:rsidRDefault="00FD6617" w:rsidP="00433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приведение жилищного фонда муниципального образования </w:t>
            </w:r>
            <w:r w:rsidR="006E769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Велижское городское поселение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 соответствие со стандартами качества, обеспечивающими комфортные условия проживания.</w:t>
            </w:r>
          </w:p>
        </w:tc>
      </w:tr>
      <w:tr w:rsidR="00FD6617" w:rsidRPr="00C54B1F" w:rsidTr="00433149">
        <w:trPr>
          <w:trHeight w:val="518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Задача 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C54B1F" w:rsidRDefault="006E7695" w:rsidP="00433149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проведение мероприятий по </w:t>
            </w:r>
            <w:r w:rsidR="00E145E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ремонту жилых помещений</w:t>
            </w:r>
            <w:r w:rsidR="00130B2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находящихся в муниципальной собственности</w:t>
            </w:r>
          </w:p>
        </w:tc>
      </w:tr>
      <w:tr w:rsidR="00FD6617" w:rsidRPr="00C54B1F" w:rsidTr="00433149">
        <w:trPr>
          <w:trHeight w:val="346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Default="00FD6617" w:rsidP="0043314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130B26" w:rsidRDefault="00130B26" w:rsidP="006E769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улучшение состояния муниципального жилищного фонда на 10%</w:t>
            </w:r>
            <w:r w:rsidR="006E769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</w:t>
            </w:r>
          </w:p>
        </w:tc>
      </w:tr>
      <w:tr w:rsidR="00FD6617" w:rsidRPr="00C54B1F" w:rsidTr="00433149">
        <w:trPr>
          <w:trHeight w:val="360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01.01.2017 - 31.12.2023.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FD6617" w:rsidRPr="00C54B1F" w:rsidTr="00433149">
        <w:trPr>
          <w:trHeight w:val="1273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подпрограммы 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средств местного бюджета 5958,3 тыс. рублей, в том числе: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583,0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95,3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1000,0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43314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рублей..</w:t>
            </w:r>
          </w:p>
        </w:tc>
      </w:tr>
      <w:tr w:rsidR="00FD6617" w:rsidRPr="00C54B1F" w:rsidTr="00433149">
        <w:trPr>
          <w:trHeight w:val="753"/>
        </w:trPr>
        <w:tc>
          <w:tcPr>
            <w:tcW w:w="3449" w:type="dxa"/>
          </w:tcPr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</w:p>
          <w:p w:rsidR="00FD6617" w:rsidRPr="00C54B1F" w:rsidRDefault="00FD6617" w:rsidP="004331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433149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 высокой степенью износа, жилищны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, отвечающи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установленным санитарным и техническим правилам и нормам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500B6" w:rsidRPr="00C54B1F" w:rsidRDefault="001500B6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№2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 коммунальными услугами»;</w:t>
      </w:r>
    </w:p>
    <w:p w:rsidR="001500B6" w:rsidRPr="00C54B1F" w:rsidRDefault="001500B6" w:rsidP="00BD41A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3 «Благоустройство».</w:t>
      </w:r>
    </w:p>
    <w:p w:rsidR="001500B6" w:rsidRPr="00C54B1F" w:rsidRDefault="00BD41A8" w:rsidP="00BD41A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Выделение подпрограмм  произведено непосредственно в соответствии с целью Муниципальной программы - </w:t>
      </w:r>
      <w:r w:rsidR="001500B6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</w:p>
    <w:p w:rsidR="001500B6" w:rsidRPr="00C54B1F" w:rsidRDefault="001500B6" w:rsidP="00BD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Информация об основных целях и задачах Муниципальной программы и   подпрограмм отражается в приложениях к Муниципальной программе.</w:t>
      </w:r>
    </w:p>
    <w:p w:rsidR="00402CC2" w:rsidRPr="00C54B1F" w:rsidRDefault="001500B6" w:rsidP="00BD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1BDD" w:rsidRPr="00C54B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A06" w:rsidRPr="00C54B1F">
        <w:rPr>
          <w:rFonts w:ascii="Times New Roman" w:eastAsia="Times New Roman" w:hAnsi="Times New Roman" w:cs="Times New Roman"/>
          <w:sz w:val="24"/>
          <w:szCs w:val="24"/>
        </w:rPr>
        <w:t>Паспорт подпрограммы №1 изложить в следующей редакции:</w:t>
      </w:r>
    </w:p>
    <w:p w:rsidR="007D5D18" w:rsidRDefault="007D5D18" w:rsidP="00BD41A8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Подпрограмма №1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  <w:t>Паспорт  подпрограммы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«Обеспечение </w:t>
      </w:r>
      <w:r w:rsidR="00130B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населения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качественными жилищн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ыми </w:t>
      </w:r>
      <w:r w:rsidR="00BD41A8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услугами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»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94E76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Финансирование мероприятий.</w:t>
      </w:r>
    </w:p>
    <w:p w:rsidR="00C54B1F" w:rsidRPr="00C54B1F" w:rsidRDefault="00C54B1F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В рамках настоящей П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одп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рограммы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предусматривается финансирование мероприятий, направленных на ремонт </w:t>
      </w:r>
      <w:r w:rsidRPr="00C54B1F">
        <w:rPr>
          <w:rFonts w:ascii="Times New Roman" w:eastAsia="Courier New CYR" w:hAnsi="Times New Roman" w:cs="Courier New CYR"/>
          <w:kern w:val="1"/>
          <w:sz w:val="24"/>
          <w:szCs w:val="24"/>
          <w:lang w:eastAsia="fa-IR" w:bidi="fa-IR"/>
        </w:rPr>
        <w:t>муниципального жилого фонда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за счет: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- средств бюджета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Объемы финансирования за счет средств бюджета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 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уточняются ежегодно.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местного бюджета на реализацию подпрограммы 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ыми жилищными услугами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850"/>
        <w:gridCol w:w="709"/>
        <w:gridCol w:w="709"/>
        <w:gridCol w:w="850"/>
        <w:gridCol w:w="851"/>
        <w:gridCol w:w="709"/>
        <w:gridCol w:w="850"/>
        <w:gridCol w:w="992"/>
      </w:tblGrid>
      <w:tr w:rsidR="00A94E76" w:rsidRPr="00C54B1F" w:rsidTr="00BD41A8">
        <w:trPr>
          <w:trHeight w:val="5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A94E76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A94E76" w:rsidRPr="00C54B1F" w:rsidTr="00C60C98">
        <w:trPr>
          <w:cantSplit/>
          <w:trHeight w:val="18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94E76" w:rsidRPr="00C54B1F" w:rsidTr="00C60C9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4E76" w:rsidRPr="00C54B1F" w:rsidTr="006E7695">
        <w:trPr>
          <w:trHeight w:val="373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«Обеспечение </w:t>
            </w:r>
            <w:r w:rsidR="00F8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</w:t>
            </w:r>
            <w:r w:rsidR="00F8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жилищными услугами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4E76" w:rsidRPr="00C54B1F" w:rsidTr="00C60C98">
        <w:trPr>
          <w:cantSplit/>
          <w:trHeight w:val="47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683A10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A94E76">
            <w:pPr>
              <w:tabs>
                <w:tab w:val="left" w:pos="1842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  проведению текущего и капитального ремонта   домов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C54B1F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3A438C" w:rsidRPr="00C54B1F" w:rsidRDefault="003A438C" w:rsidP="00C54B1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t>5) паспорт подпрограммы №2 изложить следующей редакции:</w:t>
      </w:r>
    </w:p>
    <w:p w:rsidR="003A438C" w:rsidRPr="00C54B1F" w:rsidRDefault="003A438C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38C" w:rsidRPr="00C54B1F" w:rsidRDefault="00BD41A8" w:rsidP="003A4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38C" w:rsidRPr="00C54B1F">
        <w:rPr>
          <w:rFonts w:ascii="Times New Roman" w:eastAsia="Times New Roman" w:hAnsi="Times New Roman"/>
          <w:sz w:val="24"/>
          <w:szCs w:val="24"/>
          <w:lang w:eastAsia="ru-RU"/>
        </w:rPr>
        <w:t>ПОДРОГРАММА №2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8C" w:rsidRPr="00C54B1F" w:rsidRDefault="003A438C" w:rsidP="003A4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3A438C" w:rsidRPr="00C54B1F" w:rsidRDefault="003A438C" w:rsidP="005510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Подпрограммы 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качественными  к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оммунальными услугами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164"/>
      </w:tblGrid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Наименование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551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«Обеспечение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населения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качественными  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3A438C" w:rsidRPr="00C54B1F" w:rsidTr="00C60C98">
        <w:trPr>
          <w:trHeight w:val="72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3A438C" w:rsidRPr="00C54B1F" w:rsidRDefault="003A438C" w:rsidP="00B8769B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</w:tc>
      </w:tr>
      <w:tr w:rsidR="003A438C" w:rsidRPr="00C54B1F" w:rsidTr="00C60C98">
        <w:trPr>
          <w:trHeight w:val="283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 2019 году до 49 процентов.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оплату  жилищно-коммунальных услуг в семейном доходе  не  должна превышать 11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 16,5 процента  в 2018 году,  30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10,2  процента в период 2017-2018 годов, снижение  на  6,5 процентов в период 2017-2019  годов; снижение на 6,5 процентов в период 2019 - 2020 годов;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показателям, - 15,2 процента  в  2018 году, 14,4 процента в 2019 году,  13,6 процента в 2020 году.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01.01.2017 - 31.12.2023.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3A438C" w:rsidRPr="00C54B1F" w:rsidTr="00C60C98">
        <w:trPr>
          <w:trHeight w:val="1491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533" w:type="dxa"/>
          </w:tcPr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 на 2017-2021 годы 21503,3 тыс. рублей, в том числе: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местный бюджет 1731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– 2891,8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1763,2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740,0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2355,3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2500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рублей;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год: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рублей.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год: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рублей.</w:t>
            </w:r>
          </w:p>
        </w:tc>
      </w:tr>
      <w:tr w:rsidR="003A438C" w:rsidRPr="00C54B1F" w:rsidTr="00C60C98">
        <w:trPr>
          <w:trHeight w:val="416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4B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130B26" w:rsidRDefault="003A438C" w:rsidP="0013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</w:rPr>
        <w:t>6)  приложение 1 к подпрограмме №2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3A438C" w:rsidRPr="00C54B1F" w:rsidRDefault="003A438C" w:rsidP="003A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3A438C" w:rsidRPr="00C54B1F" w:rsidTr="00C60C9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38C" w:rsidRPr="00C54B1F" w:rsidTr="00C60C98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val="25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54B1F">
              <w:rPr>
                <w:rFonts w:ascii="Times New Roman" w:hAnsi="Times New Roman"/>
                <w:sz w:val="24"/>
                <w:szCs w:val="24"/>
              </w:rPr>
              <w:t>Капитальный ремонт участка тепловых сетей от котельной до дома № 167 по ул.Володарского в г.Велиж протяженностью 354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котла и материалов для капитального ремонта тепловых сетей в районе котельной расположенной по адресу: г.Велиж, ул.Еременко д. 23/10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val="24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материалов для капитального ремонта котельных расположенных по адресу: г.Велиж ул. Ивановская д.13-б, г.Велиж пл. Судоверфи д.1-а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hRule="exact" w:val="21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(софинансирование в размере 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1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683A1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ПСД 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объекту: «Станция водоочистки для хозяйственно-питьевых целей и системы центрального водоснабжения г. Велиж Смоленской области</w:t>
            </w:r>
            <w:r w:rsidR="0030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6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  услуг в бане по  тарифам, не покрывающим  издержек предприятия, и на компенсацию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выпадающих доходов на территории Велижского городского поселения.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332D65" w:rsidRDefault="003A438C" w:rsidP="00C54B1F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7) </w:t>
      </w:r>
      <w:r w:rsidR="00C54B1F">
        <w:rPr>
          <w:rFonts w:ascii="Times New Roman" w:eastAsia="Times New Roman" w:hAnsi="Times New Roman"/>
          <w:sz w:val="24"/>
          <w:szCs w:val="24"/>
        </w:rPr>
        <w:t>приложение 2 к подпрограмме 2 изложить в следующей таблице:</w:t>
      </w:r>
    </w:p>
    <w:p w:rsidR="00C54B1F" w:rsidRPr="00EF4547" w:rsidRDefault="00C54B1F" w:rsidP="00C54B1F">
      <w:pPr>
        <w:spacing w:after="0" w:line="240" w:lineRule="auto"/>
        <w:ind w:left="60" w:right="20" w:firstLine="660"/>
        <w:jc w:val="center"/>
        <w:rPr>
          <w:rFonts w:ascii="Times New Roman" w:eastAsia="Times New Roman" w:hAnsi="Times New Roman"/>
          <w:sz w:val="24"/>
          <w:szCs w:val="24"/>
        </w:rPr>
      </w:pPr>
      <w:r w:rsidRPr="00EF4547">
        <w:rPr>
          <w:rFonts w:ascii="Times New Roman" w:eastAsia="Times New Roman" w:hAnsi="Times New Roman"/>
          <w:sz w:val="24"/>
          <w:szCs w:val="24"/>
        </w:rPr>
        <w:t>Расходы на реализацию подпрограммы</w:t>
      </w:r>
    </w:p>
    <w:p w:rsidR="00C54B1F" w:rsidRDefault="00C54B1F" w:rsidP="00C54B1F">
      <w:pPr>
        <w:spacing w:after="0" w:line="480" w:lineRule="auto"/>
        <w:ind w:left="60" w:right="20"/>
        <w:jc w:val="center"/>
        <w:rPr>
          <w:rFonts w:ascii="Times New Roman" w:eastAsia="Times New Roman" w:hAnsi="Times New Roman"/>
          <w:sz w:val="24"/>
          <w:szCs w:val="24"/>
        </w:rPr>
      </w:pPr>
      <w:r w:rsidRPr="00EF4547">
        <w:rPr>
          <w:rFonts w:ascii="Times New Roman" w:eastAsia="Times New Roman" w:hAnsi="Times New Roman"/>
          <w:sz w:val="24"/>
          <w:szCs w:val="24"/>
        </w:rPr>
        <w:t xml:space="preserve">«Обеспечение </w:t>
      </w:r>
      <w:r w:rsidR="00433149">
        <w:rPr>
          <w:rFonts w:ascii="Times New Roman" w:eastAsia="Times New Roman" w:hAnsi="Times New Roman"/>
          <w:sz w:val="24"/>
          <w:szCs w:val="24"/>
        </w:rPr>
        <w:t xml:space="preserve">населения </w:t>
      </w:r>
      <w:r w:rsidRPr="00EF4547">
        <w:rPr>
          <w:rFonts w:ascii="Times New Roman" w:eastAsia="Times New Roman" w:hAnsi="Times New Roman"/>
          <w:sz w:val="24"/>
          <w:szCs w:val="24"/>
        </w:rPr>
        <w:t xml:space="preserve">качественными </w:t>
      </w:r>
      <w:r w:rsidR="00433149">
        <w:rPr>
          <w:rFonts w:ascii="Times New Roman" w:eastAsia="Times New Roman" w:hAnsi="Times New Roman"/>
          <w:sz w:val="24"/>
          <w:szCs w:val="24"/>
        </w:rPr>
        <w:t>коммунальными услугами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="-67" w:tblpY="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C54B1F" w:rsidRPr="00EF4547" w:rsidTr="000758DB">
        <w:trPr>
          <w:trHeight w:val="8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F86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</w:t>
            </w: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льной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0758DB" w:rsidRPr="00EF4547" w:rsidTr="000758DB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758DB" w:rsidRPr="00EF4547" w:rsidTr="000758DB">
        <w:trPr>
          <w:cantSplit/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58DB" w:rsidRPr="00EF4547" w:rsidTr="000758DB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населения»;</w:t>
            </w:r>
          </w:p>
        </w:tc>
        <w:tc>
          <w:tcPr>
            <w:tcW w:w="1418" w:type="dxa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B8769B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20274,1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5313,4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3110,7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2330,0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851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850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0758DB" w:rsidRPr="00EF4547" w:rsidTr="000758DB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3779,3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3050,0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729,3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8DB" w:rsidRPr="00EF4547" w:rsidTr="000758DB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B8769B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16494,8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2263,4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2381,4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2330,0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851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850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</w:tbl>
    <w:p w:rsidR="00B8769B" w:rsidRDefault="00B8769B" w:rsidP="00B8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8) 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подпрограмме №2 изложить в следующей редакции:</w:t>
      </w:r>
    </w:p>
    <w:p w:rsidR="00B8769B" w:rsidRPr="00EF4547" w:rsidRDefault="00B8769B" w:rsidP="00AE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47">
        <w:rPr>
          <w:rFonts w:ascii="Times New Roman" w:eastAsia="Times New Roman" w:hAnsi="Times New Roman"/>
          <w:sz w:val="24"/>
          <w:szCs w:val="24"/>
          <w:lang w:eastAsia="ru-RU"/>
        </w:rPr>
        <w:t>Расходы местного бюджета и бюджета Смоленской области на реализацию подпрограммы «Обеспечение</w:t>
      </w:r>
      <w:r w:rsidR="004331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 w:rsidRPr="00EF4547">
        <w:rPr>
          <w:rFonts w:ascii="Times New Roman" w:eastAsia="Times New Roman" w:hAnsi="Times New Roman"/>
          <w:sz w:val="24"/>
          <w:szCs w:val="24"/>
          <w:lang w:eastAsia="ru-RU"/>
        </w:rPr>
        <w:t>качественными коммунальными ус</w:t>
      </w:r>
      <w:r w:rsidR="00433149">
        <w:rPr>
          <w:rFonts w:ascii="Times New Roman" w:eastAsia="Times New Roman" w:hAnsi="Times New Roman"/>
          <w:sz w:val="24"/>
          <w:szCs w:val="24"/>
          <w:lang w:eastAsia="ru-RU"/>
        </w:rPr>
        <w:t>лугами</w:t>
      </w:r>
      <w:r w:rsidRPr="00EF45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8769B" w:rsidRPr="00EF4547" w:rsidRDefault="00B8769B" w:rsidP="00B8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01"/>
        <w:gridCol w:w="992"/>
        <w:gridCol w:w="908"/>
        <w:gridCol w:w="850"/>
        <w:gridCol w:w="851"/>
        <w:gridCol w:w="992"/>
        <w:gridCol w:w="850"/>
        <w:gridCol w:w="851"/>
        <w:gridCol w:w="709"/>
        <w:gridCol w:w="708"/>
      </w:tblGrid>
      <w:tr w:rsidR="00C60C98" w:rsidRPr="00EF4547" w:rsidTr="00BD41A8">
        <w:trPr>
          <w:trHeight w:val="469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719" w:type="dxa"/>
            <w:gridSpan w:val="8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C60C98" w:rsidRPr="00EF4547" w:rsidTr="00BD41A8">
        <w:trPr>
          <w:trHeight w:val="1408"/>
          <w:jc w:val="center"/>
        </w:trPr>
        <w:tc>
          <w:tcPr>
            <w:tcW w:w="624" w:type="dxa"/>
            <w:vMerge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60C98" w:rsidRPr="00EF4547" w:rsidTr="00BD41A8">
        <w:trPr>
          <w:trHeight w:val="215"/>
          <w:jc w:val="center"/>
        </w:trPr>
        <w:tc>
          <w:tcPr>
            <w:tcW w:w="624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769B" w:rsidRPr="00EF4547" w:rsidTr="00BD41A8">
        <w:trPr>
          <w:trHeight w:val="300"/>
          <w:jc w:val="center"/>
        </w:trPr>
        <w:tc>
          <w:tcPr>
            <w:tcW w:w="10036" w:type="dxa"/>
            <w:gridSpan w:val="11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«Обеспечение </w:t>
            </w:r>
            <w:r w:rsidR="0043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качественными  </w:t>
            </w:r>
            <w:r w:rsidR="0043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коммунальными услугами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0C98" w:rsidRPr="00EF4547" w:rsidTr="00BD41A8">
        <w:trPr>
          <w:cantSplit/>
          <w:trHeight w:val="3088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на выполнение раб</w:t>
            </w:r>
            <w:r w:rsidR="00C60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по капитальному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ремонту объектов коммунальной инфраструктуры муниципальной собственности в сферах теплоснабжения, водоснабжения, водоотведения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–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486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267,7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680,0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700,0</w:t>
            </w:r>
          </w:p>
        </w:tc>
        <w:tc>
          <w:tcPr>
            <w:tcW w:w="851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-700,0</w:t>
            </w:r>
          </w:p>
        </w:tc>
        <w:tc>
          <w:tcPr>
            <w:tcW w:w="709" w:type="dxa"/>
            <w:vAlign w:val="center"/>
          </w:tcPr>
          <w:p w:rsidR="00B8769B" w:rsidRPr="00EF4547" w:rsidRDefault="00AE5988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-700,0</w:t>
            </w:r>
          </w:p>
        </w:tc>
        <w:tc>
          <w:tcPr>
            <w:tcW w:w="708" w:type="dxa"/>
            <w:vAlign w:val="center"/>
          </w:tcPr>
          <w:p w:rsidR="00B8769B" w:rsidRPr="00A43503" w:rsidRDefault="00A43503" w:rsidP="00A435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-700,0</w:t>
            </w:r>
          </w:p>
        </w:tc>
      </w:tr>
      <w:tr w:rsidR="00C60C98" w:rsidRPr="00EF4547" w:rsidTr="00BD41A8">
        <w:trPr>
          <w:cantSplit/>
          <w:trHeight w:val="3591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участка тепловых сетей от котельной до дома № 167 по ул.Володарского в г.Велиж протяженностью 354 м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13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котла и материалов для капитального ремонта тепловых сетей в районе котельной расположенной по адресу: г.Велиж, ул.Еременко д. 23/10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1381,4 в</w:t>
            </w:r>
            <w:r w:rsidR="00BD4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местный бюджет – 1,4, бюджет Смоленской области – 1380,0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1381,4 в том числе: местный бюджет – 1,4, бюджет Смоленской области – 1380,0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53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материалов для капитального ремонта котельных расположенных по адресу: г.Велиж ул. Ивановская д.13-б, г.Велиж пл. Судоверфи д.1-а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rPr>
                <w:sz w:val="24"/>
                <w:szCs w:val="24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0" w:type="dxa"/>
            <w:shd w:val="clear" w:color="auto" w:fill="auto"/>
          </w:tcPr>
          <w:p w:rsidR="00B8769B" w:rsidRPr="00EF4547" w:rsidRDefault="00B8769B" w:rsidP="00B8769B">
            <w:pPr>
              <w:rPr>
                <w:sz w:val="24"/>
                <w:szCs w:val="24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13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661,4 в том числе: 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- 61,4;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850" w:type="dxa"/>
            <w:shd w:val="clear" w:color="auto" w:fill="auto"/>
          </w:tcPr>
          <w:p w:rsidR="00B8769B" w:rsidRPr="00EF4547" w:rsidRDefault="00B8769B" w:rsidP="00B87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 местный бюджет - 61,4;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13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(софинансирование в размере 5%)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769B" w:rsidRPr="00EF4547" w:rsidRDefault="00B8769B" w:rsidP="00B87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13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ПСД для строительства станции водоочистки и хозяйственно-питьевых сетей водопровода в г. Велиж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B8769B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2525,3 в том числе: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769B" w:rsidRPr="00EF4547" w:rsidRDefault="00B8769B" w:rsidP="00B87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2525,3 в том числе: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13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 числе: 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 числе: 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260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в це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возмещения недополученных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при реализации населен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услуг в бане по тарифам, не покрывающим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издержек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предприятия, и на компенсацию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выпадающих доходов на территории Велижского городского поселения. </w:t>
            </w:r>
          </w:p>
        </w:tc>
        <w:tc>
          <w:tcPr>
            <w:tcW w:w="992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1599,1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992" w:type="dxa"/>
          </w:tcPr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50" w:type="dxa"/>
          </w:tcPr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- 1650</w:t>
            </w:r>
          </w:p>
        </w:tc>
        <w:tc>
          <w:tcPr>
            <w:tcW w:w="709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1680,0</w:t>
            </w:r>
          </w:p>
        </w:tc>
      </w:tr>
      <w:tr w:rsidR="00C60C98" w:rsidRPr="00EF4547" w:rsidTr="00BD41A8">
        <w:trPr>
          <w:cantSplit/>
          <w:trHeight w:val="12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землеустроительных работ по установлению охранных зон линейных объектов(тепловых сетей)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149,4 в том числе: местный бюджет – 49,3 бюджет Смоленской области – 100,1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149,4 в том числе: местный бюджет – 59,9 бюджет Смоленской области – 89,5</w:t>
            </w: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BD41A8">
        <w:trPr>
          <w:cantSplit/>
          <w:trHeight w:val="12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8769B" w:rsidRPr="00EF4547" w:rsidRDefault="00B8769B" w:rsidP="00B876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EF454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  <w:r w:rsidR="00BD41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EF454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(котельными)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176,0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числе: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 местный бюджет – 10,6; бюджет Смоленской области – 39,9</w:t>
            </w: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769B" w:rsidRDefault="00B8769B" w:rsidP="00B8769B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27" w:rsidRDefault="00B8769B" w:rsidP="00A72E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</w:t>
      </w:r>
      <w:r w:rsidR="00D72127">
        <w:rPr>
          <w:rFonts w:ascii="Times New Roman" w:eastAsia="Times New Roman" w:hAnsi="Times New Roman"/>
          <w:sz w:val="24"/>
          <w:szCs w:val="24"/>
        </w:rPr>
        <w:t xml:space="preserve"> паспорт подпрограммы №3 «Благоустройство» изложить в следующей редакции:</w:t>
      </w:r>
    </w:p>
    <w:p w:rsidR="00D72127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8769B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8769B" w:rsidRPr="00B87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69B" w:rsidRPr="00BE63F4">
        <w:rPr>
          <w:rFonts w:ascii="Times New Roman" w:eastAsia="Times New Roman" w:hAnsi="Times New Roman"/>
          <w:sz w:val="24"/>
          <w:szCs w:val="24"/>
          <w:lang w:eastAsia="ru-RU"/>
        </w:rPr>
        <w:t>ПОДРОГРАММА</w:t>
      </w:r>
      <w:r w:rsidR="00B8769B">
        <w:rPr>
          <w:rFonts w:ascii="Times New Roman" w:eastAsia="Times New Roman" w:hAnsi="Times New Roman"/>
          <w:sz w:val="24"/>
          <w:szCs w:val="24"/>
          <w:lang w:eastAsia="ru-RU"/>
        </w:rPr>
        <w:t xml:space="preserve"> №3</w:t>
      </w:r>
    </w:p>
    <w:p w:rsidR="00B8769B" w:rsidRPr="00D520BA" w:rsidRDefault="00B8769B" w:rsidP="00B876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769B" w:rsidRPr="00BE63F4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>ПАСПОРТ</w:t>
      </w:r>
    </w:p>
    <w:p w:rsidR="00B8769B" w:rsidRPr="00BE63F4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Подпрограммы «Благоустройство»  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B8769B" w:rsidRPr="00BE63F4" w:rsidTr="00A72E1C">
        <w:trPr>
          <w:trHeight w:val="495"/>
        </w:trPr>
        <w:tc>
          <w:tcPr>
            <w:tcW w:w="2127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  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«Благоустройство» (далее - подпрограмма)</w:t>
            </w:r>
          </w:p>
        </w:tc>
      </w:tr>
      <w:tr w:rsidR="00B8769B" w:rsidRPr="00B2315D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Ответственные исполнители 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222" w:type="dxa"/>
          </w:tcPr>
          <w:p w:rsidR="00B8769B" w:rsidRPr="00B2315D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Участники  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Программно-целевые  инструменты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 целями  подпрограммы  являются: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="00C6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BE63F4" w:rsidTr="00A72E1C">
        <w:trPr>
          <w:trHeight w:val="530"/>
        </w:trPr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 анализа  выявленных  проблем  внешнего  благоустройства  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BE63F4" w:rsidTr="00A72E1C">
        <w:trPr>
          <w:trHeight w:val="1512"/>
        </w:trPr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Целевые  индикаторы и  показатели  подпрограммы 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-озеленение;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Этапы и сроки  реализации подпрограммы</w:t>
            </w:r>
          </w:p>
        </w:tc>
        <w:tc>
          <w:tcPr>
            <w:tcW w:w="8222" w:type="dxa"/>
          </w:tcPr>
          <w:p w:rsidR="00B8769B" w:rsidRPr="00BE63F4" w:rsidRDefault="00275DFD" w:rsidP="00D7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- 31.12.2023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подпрограммы    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B8769B" w:rsidRPr="006106EC" w:rsidRDefault="00A72E1C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2017-2023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51428,2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осуществляется за счет средств бюджета муниципального образования   Велижское городское поселение 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7465,6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8116,6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7502,8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2E1C" w:rsidRDefault="00B8769B" w:rsidP="00A7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A72E1C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2E1C" w:rsidRPr="006106EC" w:rsidRDefault="00A72E1C" w:rsidP="00A7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7264,4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Default="00A72E1C" w:rsidP="00A7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769B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Подпрограммы осуществляется за счет средств бюджета Смоленской области: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год- 120,0 тыс. рублей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ассигнования, предусмотрен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плановом периоде 2017-2023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на 2017 - 2023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B8769B" w:rsidRPr="00BE63F4" w:rsidTr="00A72E1C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подпрограммы    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B8769B" w:rsidRPr="00BE63F4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B8769B" w:rsidRPr="00BE63F4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B4B43" w:rsidRDefault="00A72E1C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Раздел 3 подпрограммы №3 изложить в следующей редакции:</w:t>
      </w:r>
    </w:p>
    <w:p w:rsidR="00BD41A8" w:rsidRDefault="00BD41A8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B43" w:rsidRPr="00BE63F4" w:rsidRDefault="006B4B43" w:rsidP="00BD41A8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РАЗДЕЛ 3.</w:t>
      </w:r>
    </w:p>
    <w:p w:rsidR="006B4B43" w:rsidRPr="00BE63F4" w:rsidRDefault="006B4B43" w:rsidP="00BD41A8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программных мероприятий,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обеспечение, перечень мероприятий с разбивкой по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дам, источникам финансирования под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включает следующие мероприятия: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1. Уличное освещение.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  </w:t>
      </w:r>
      <w:r w:rsidRPr="00BE6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Велижско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>е</w:t>
      </w: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городско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>е</w:t>
      </w: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 электрических сетей составляет  142,47  км, в том числе: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- сети уличного освещения-  53,4 км;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светильников уличного освещения-  609  штук.  Замена   ламп  ДРЛ-250 на новые типа ДНАТ-250. </w:t>
      </w:r>
    </w:p>
    <w:p w:rsidR="006B4B43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84DBF">
        <w:rPr>
          <w:rFonts w:ascii="Times New Roman" w:eastAsia="Times New Roman" w:hAnsi="Times New Roman"/>
          <w:bCs/>
          <w:sz w:val="24"/>
          <w:szCs w:val="24"/>
          <w:lang w:eastAsia="ru-RU"/>
        </w:rPr>
        <w:t>Озеленение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4B43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84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4DBF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 содержание мест захоронения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D84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DBF">
        <w:rPr>
          <w:rFonts w:ascii="Times New Roman" w:eastAsia="Times New Roman" w:hAnsi="Times New Roman"/>
          <w:bCs/>
          <w:sz w:val="24"/>
          <w:szCs w:val="24"/>
          <w:lang w:eastAsia="ru-RU"/>
        </w:rPr>
        <w:t>Прочие  объекты  благоустройства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850"/>
        <w:gridCol w:w="851"/>
        <w:gridCol w:w="850"/>
        <w:gridCol w:w="992"/>
        <w:gridCol w:w="709"/>
        <w:gridCol w:w="142"/>
        <w:gridCol w:w="850"/>
        <w:gridCol w:w="1276"/>
      </w:tblGrid>
      <w:tr w:rsidR="004E08E1" w:rsidRPr="00006278" w:rsidTr="00C60C98">
        <w:trPr>
          <w:trHeight w:val="5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6B4B43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08E1"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направлений использования средств подпрограммы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4E08E1" w:rsidRPr="00006278" w:rsidTr="00C60C98">
        <w:trPr>
          <w:trHeight w:val="3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8E1" w:rsidRPr="00006278" w:rsidTr="00C60C98">
        <w:trPr>
          <w:trHeight w:val="29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4E08E1" w:rsidRPr="00006278" w:rsidTr="00C60C98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4748,9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5304,8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5590,4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5590,</w:t>
            </w:r>
            <w:r w:rsidR="006A22E8" w:rsidRPr="0000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5590,</w:t>
            </w:r>
            <w:r w:rsidR="006A22E8" w:rsidRPr="0000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35619</w:t>
            </w:r>
            <w:r w:rsidR="004E08E1" w:rsidRPr="0000627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4E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6A22E8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38539</w:t>
            </w:r>
            <w:r w:rsidR="004E08E1"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A22E8" w:rsidRPr="00006278" w:rsidTr="00C60C98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8" w:rsidRPr="00006278" w:rsidRDefault="006A22E8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 «Озеленение»: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использование  автовышки  на  выпиловке  аварийных  и  сухостойных  деревьев (транспортные  услуги)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544,9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- выпиловка  и опиловка  аварийных и сухостойных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295,6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 извести  для  побелки 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4E08E1" w:rsidRPr="00006278" w:rsidTr="00C60C98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 приобретение  бензопилы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128,1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 хозяйственных материалов,  используемых на  побелке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подвоз  извести  (оплата  по гражданско - правовому  договору трактористу)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61,3</w:t>
            </w:r>
          </w:p>
        </w:tc>
      </w:tr>
      <w:tr w:rsidR="004E08E1" w:rsidRPr="00006278" w:rsidTr="00C60C98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ГСМ на  заправку 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</w:tr>
      <w:tr w:rsidR="004E08E1" w:rsidRPr="00006278" w:rsidTr="00C60C98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1526,0</w:t>
            </w:r>
          </w:p>
        </w:tc>
      </w:tr>
      <w:tr w:rsidR="009B51B6" w:rsidRPr="006106EC" w:rsidTr="00C60C98">
        <w:trPr>
          <w:trHeight w:val="318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 уборка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506,2</w:t>
            </w:r>
          </w:p>
        </w:tc>
      </w:tr>
      <w:tr w:rsidR="00485CD7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363A7E" w:rsidP="009B5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1186,8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-уборка  территории 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1387,9</w:t>
            </w:r>
          </w:p>
        </w:tc>
      </w:tr>
      <w:tr w:rsidR="00485CD7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3A7E" w:rsidRPr="006106EC" w:rsidTr="00C60C98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3877,1</w:t>
            </w:r>
          </w:p>
        </w:tc>
      </w:tr>
      <w:tr w:rsidR="00363A7E" w:rsidRPr="006106EC" w:rsidTr="00C60C98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A8" w:rsidRDefault="00BD41A8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3A7E" w:rsidRPr="00006278" w:rsidRDefault="00363A7E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 «Прочие  объекты благоустройства»: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BD41A8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реконструкция 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 xml:space="preserve">памятника погибшим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воинам и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 xml:space="preserve"> текущий   ремонт памятников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5494B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FA4">
              <w:rPr>
                <w:rFonts w:ascii="Times New Roman" w:hAnsi="Times New Roman"/>
                <w:sz w:val="24"/>
                <w:szCs w:val="24"/>
              </w:rPr>
              <w:t>27</w:t>
            </w:r>
            <w:r w:rsidR="009B51B6" w:rsidRPr="00673FA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содержание  пляжей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1C54AE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673FA4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  <w:r w:rsidR="009B51B6"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1C54AE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673FA4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392,5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5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</w:t>
            </w:r>
            <w:r w:rsidR="0095494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5494B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5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D46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AD4665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</w:tr>
      <w:tr w:rsidR="00363A7E" w:rsidRPr="006106EC" w:rsidTr="00C60C98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организация сбора  и  вывоза   бытовых отходов  и  мусора  (включая  ликвидацию  несанкционированных  свалок)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13</w:t>
            </w:r>
            <w:r w:rsidR="0095494B" w:rsidRPr="00AD4665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контейнеров для сбора  ТБО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141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5494B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813B0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5663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AD4665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детской площадки для установки на пересечении улицы Розы Люксембург пер. Володарского в г. Велиже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элементов детской площадки для установки в дер. Ляхово Велижского района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141,6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изготовление крышек </w:t>
            </w: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для контейнеров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0945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утилизация трупов бродячих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485CD7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5494B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110</w:t>
            </w:r>
            <w:r w:rsidR="009B51B6" w:rsidRPr="00AD466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Чистка, ремонт, придорожных канав, трубопереездов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B75778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275DF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AD4665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Разработка схемы размещения рекламных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C17F5A" w:rsidRPr="006106EC" w:rsidTr="00C60C9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5A" w:rsidRPr="00006278" w:rsidRDefault="00C17F5A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F5A" w:rsidRPr="00006278" w:rsidRDefault="00C17F5A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389,7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17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17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17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AD4665" w:rsidRDefault="00006278" w:rsidP="00AD46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40" w:rsidRPr="00830B40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0B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485CD7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4E1D85" w:rsidRDefault="00485CD7" w:rsidP="00D72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85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4E1D85" w:rsidRDefault="00AD4665" w:rsidP="00D72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85">
              <w:rPr>
                <w:rFonts w:ascii="Times New Roman" w:hAnsi="Times New Roman"/>
                <w:b/>
                <w:sz w:val="24"/>
                <w:szCs w:val="24"/>
              </w:rPr>
              <w:t>7119,7</w:t>
            </w:r>
          </w:p>
        </w:tc>
      </w:tr>
      <w:tr w:rsidR="00363A7E" w:rsidRPr="006106EC" w:rsidTr="00C60C98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>Итого  по  мероприятиям: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7264,4</w:t>
            </w:r>
          </w:p>
          <w:p w:rsidR="00830B40" w:rsidRPr="00006278" w:rsidRDefault="00830B40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5" w:rsidRDefault="00006278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7246,4</w:t>
            </w:r>
          </w:p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06278" w:rsidP="00AD46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Default="00006278" w:rsidP="00D721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51098,2</w:t>
            </w:r>
          </w:p>
          <w:p w:rsidR="00C20705" w:rsidRPr="00006278" w:rsidRDefault="00C20705" w:rsidP="00D721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2D65" w:rsidRPr="00C54B1F" w:rsidRDefault="002F2183" w:rsidP="00C60C9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54B1F">
        <w:rPr>
          <w:rFonts w:ascii="Times New Roman" w:eastAsia="Times New Roman" w:hAnsi="Times New Roman" w:cs="Arial"/>
          <w:sz w:val="24"/>
          <w:szCs w:val="24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C60C98" w:rsidRDefault="002F2183" w:rsidP="00C60C9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54B1F">
        <w:rPr>
          <w:rFonts w:ascii="Times New Roman" w:eastAsia="Times New Roman" w:hAnsi="Times New Roman" w:cs="Arial"/>
          <w:sz w:val="24"/>
          <w:szCs w:val="24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06278" w:rsidRPr="00C54B1F" w:rsidRDefault="00006278" w:rsidP="00C60C9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4. Контроль за исполнением настоящего</w:t>
      </w:r>
      <w:r w:rsidR="00C60C98">
        <w:rPr>
          <w:rFonts w:ascii="Times New Roman" w:eastAsia="Times New Roman" w:hAnsi="Times New Roman" w:cs="Arial"/>
          <w:sz w:val="24"/>
          <w:szCs w:val="24"/>
        </w:rPr>
        <w:t xml:space="preserve"> постановления возложить на заместителя Главы муниципального образования «Велижский район» Г.В. Зубкову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2F2183" w:rsidRPr="00C54B1F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20E39" w:rsidRPr="00C54B1F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C54B1F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881257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72E1C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</w:t>
      </w:r>
      <w:r w:rsidR="006C5744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32D65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район»                                                                             </w:t>
      </w:r>
      <w:r w:rsidR="00BD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2D65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Самулеев</w:t>
      </w:r>
    </w:p>
    <w:p w:rsidR="007460FD" w:rsidRPr="00A12BF7" w:rsidRDefault="00A72E1C" w:rsidP="00A72E1C">
      <w:pPr>
        <w:tabs>
          <w:tab w:val="left" w:pos="17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460FD" w:rsidRPr="00A12BF7" w:rsidSect="00433149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AA" w:rsidRDefault="006834AA" w:rsidP="007460FD">
      <w:pPr>
        <w:spacing w:after="0" w:line="240" w:lineRule="auto"/>
      </w:pPr>
      <w:r>
        <w:separator/>
      </w:r>
    </w:p>
  </w:endnote>
  <w:endnote w:type="continuationSeparator" w:id="0">
    <w:p w:rsidR="006834AA" w:rsidRDefault="006834AA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AA" w:rsidRDefault="006834AA" w:rsidP="007460FD">
      <w:pPr>
        <w:spacing w:after="0" w:line="240" w:lineRule="auto"/>
      </w:pPr>
      <w:r>
        <w:separator/>
      </w:r>
    </w:p>
  </w:footnote>
  <w:footnote w:type="continuationSeparator" w:id="0">
    <w:p w:rsidR="006834AA" w:rsidRDefault="006834AA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449DB"/>
    <w:rsid w:val="000758DB"/>
    <w:rsid w:val="00076581"/>
    <w:rsid w:val="000837FA"/>
    <w:rsid w:val="00094590"/>
    <w:rsid w:val="000976E7"/>
    <w:rsid w:val="000B0702"/>
    <w:rsid w:val="000C0808"/>
    <w:rsid w:val="000C2F9A"/>
    <w:rsid w:val="000C4220"/>
    <w:rsid w:val="000E3BC3"/>
    <w:rsid w:val="00112B69"/>
    <w:rsid w:val="001142E5"/>
    <w:rsid w:val="00121943"/>
    <w:rsid w:val="001226E9"/>
    <w:rsid w:val="00130B26"/>
    <w:rsid w:val="00136346"/>
    <w:rsid w:val="00143D1B"/>
    <w:rsid w:val="001500B6"/>
    <w:rsid w:val="00157325"/>
    <w:rsid w:val="0016581F"/>
    <w:rsid w:val="0016707B"/>
    <w:rsid w:val="0018436C"/>
    <w:rsid w:val="001B60E3"/>
    <w:rsid w:val="001B7CA4"/>
    <w:rsid w:val="001C54AE"/>
    <w:rsid w:val="001D4938"/>
    <w:rsid w:val="001D72F9"/>
    <w:rsid w:val="001E6F1B"/>
    <w:rsid w:val="00202A1F"/>
    <w:rsid w:val="00203730"/>
    <w:rsid w:val="00207354"/>
    <w:rsid w:val="00207CC4"/>
    <w:rsid w:val="002251E8"/>
    <w:rsid w:val="00240C04"/>
    <w:rsid w:val="00243E81"/>
    <w:rsid w:val="00256633"/>
    <w:rsid w:val="0026531E"/>
    <w:rsid w:val="00267CB6"/>
    <w:rsid w:val="00275DFD"/>
    <w:rsid w:val="00281BDD"/>
    <w:rsid w:val="00283965"/>
    <w:rsid w:val="002A4C93"/>
    <w:rsid w:val="002A6D30"/>
    <w:rsid w:val="002B1211"/>
    <w:rsid w:val="002B4CAD"/>
    <w:rsid w:val="002C65F3"/>
    <w:rsid w:val="002E31FB"/>
    <w:rsid w:val="002F2183"/>
    <w:rsid w:val="00301996"/>
    <w:rsid w:val="00302621"/>
    <w:rsid w:val="0030552C"/>
    <w:rsid w:val="00312F08"/>
    <w:rsid w:val="00320E39"/>
    <w:rsid w:val="00332D65"/>
    <w:rsid w:val="003331A6"/>
    <w:rsid w:val="00334742"/>
    <w:rsid w:val="00363A7E"/>
    <w:rsid w:val="00377519"/>
    <w:rsid w:val="003850BD"/>
    <w:rsid w:val="00396C8A"/>
    <w:rsid w:val="0039787B"/>
    <w:rsid w:val="003A19F8"/>
    <w:rsid w:val="003A2A58"/>
    <w:rsid w:val="003A438C"/>
    <w:rsid w:val="003B5221"/>
    <w:rsid w:val="003D0A5A"/>
    <w:rsid w:val="003D6541"/>
    <w:rsid w:val="003E0EC1"/>
    <w:rsid w:val="003E3D49"/>
    <w:rsid w:val="00402CC2"/>
    <w:rsid w:val="00432991"/>
    <w:rsid w:val="00433149"/>
    <w:rsid w:val="00433877"/>
    <w:rsid w:val="00440EC0"/>
    <w:rsid w:val="00444C19"/>
    <w:rsid w:val="004458C3"/>
    <w:rsid w:val="00445B2C"/>
    <w:rsid w:val="004736CD"/>
    <w:rsid w:val="00474D99"/>
    <w:rsid w:val="00481D39"/>
    <w:rsid w:val="0048300D"/>
    <w:rsid w:val="00485CD7"/>
    <w:rsid w:val="00493C28"/>
    <w:rsid w:val="004A698D"/>
    <w:rsid w:val="004B0EF8"/>
    <w:rsid w:val="004B77F6"/>
    <w:rsid w:val="004D087C"/>
    <w:rsid w:val="004E08E1"/>
    <w:rsid w:val="004E1D85"/>
    <w:rsid w:val="004F26D8"/>
    <w:rsid w:val="00503DA9"/>
    <w:rsid w:val="00524B8F"/>
    <w:rsid w:val="00533579"/>
    <w:rsid w:val="00542CDB"/>
    <w:rsid w:val="005510D3"/>
    <w:rsid w:val="005612A7"/>
    <w:rsid w:val="0056784C"/>
    <w:rsid w:val="005742B7"/>
    <w:rsid w:val="005773AB"/>
    <w:rsid w:val="00582F6A"/>
    <w:rsid w:val="00591C54"/>
    <w:rsid w:val="00597750"/>
    <w:rsid w:val="005A3AE5"/>
    <w:rsid w:val="005B7A11"/>
    <w:rsid w:val="005C00D9"/>
    <w:rsid w:val="005C253F"/>
    <w:rsid w:val="005C7C21"/>
    <w:rsid w:val="005D3A15"/>
    <w:rsid w:val="005D720D"/>
    <w:rsid w:val="005F1D9B"/>
    <w:rsid w:val="00603B89"/>
    <w:rsid w:val="00612E9B"/>
    <w:rsid w:val="0063664B"/>
    <w:rsid w:val="00643D40"/>
    <w:rsid w:val="006616D3"/>
    <w:rsid w:val="00670CED"/>
    <w:rsid w:val="00673B96"/>
    <w:rsid w:val="00673FA4"/>
    <w:rsid w:val="006834AA"/>
    <w:rsid w:val="00683A10"/>
    <w:rsid w:val="00684FF1"/>
    <w:rsid w:val="00685895"/>
    <w:rsid w:val="0069675B"/>
    <w:rsid w:val="006A0937"/>
    <w:rsid w:val="006A22E8"/>
    <w:rsid w:val="006B4B43"/>
    <w:rsid w:val="006C5744"/>
    <w:rsid w:val="006D6B7A"/>
    <w:rsid w:val="006E7695"/>
    <w:rsid w:val="00701C5F"/>
    <w:rsid w:val="007460FD"/>
    <w:rsid w:val="0075281F"/>
    <w:rsid w:val="007675EF"/>
    <w:rsid w:val="00777DEE"/>
    <w:rsid w:val="007841DB"/>
    <w:rsid w:val="007A6717"/>
    <w:rsid w:val="007D5156"/>
    <w:rsid w:val="007D5D18"/>
    <w:rsid w:val="007E5F06"/>
    <w:rsid w:val="007E7E35"/>
    <w:rsid w:val="007F0ACE"/>
    <w:rsid w:val="00813B01"/>
    <w:rsid w:val="00817A4E"/>
    <w:rsid w:val="0082091E"/>
    <w:rsid w:val="00821B88"/>
    <w:rsid w:val="00830B40"/>
    <w:rsid w:val="008369F1"/>
    <w:rsid w:val="0084798F"/>
    <w:rsid w:val="00875A7C"/>
    <w:rsid w:val="00880AFA"/>
    <w:rsid w:val="00881257"/>
    <w:rsid w:val="00894288"/>
    <w:rsid w:val="008A1E4B"/>
    <w:rsid w:val="008B1BC7"/>
    <w:rsid w:val="008B60DB"/>
    <w:rsid w:val="008B65FD"/>
    <w:rsid w:val="008B6A06"/>
    <w:rsid w:val="008F05D3"/>
    <w:rsid w:val="008F10AC"/>
    <w:rsid w:val="008F4AF4"/>
    <w:rsid w:val="009059BA"/>
    <w:rsid w:val="009075F8"/>
    <w:rsid w:val="00907CDD"/>
    <w:rsid w:val="00917404"/>
    <w:rsid w:val="0095494B"/>
    <w:rsid w:val="00982786"/>
    <w:rsid w:val="00985316"/>
    <w:rsid w:val="009967D0"/>
    <w:rsid w:val="009A3EB2"/>
    <w:rsid w:val="009A5443"/>
    <w:rsid w:val="009B51B6"/>
    <w:rsid w:val="009B52C1"/>
    <w:rsid w:val="009D0F83"/>
    <w:rsid w:val="009D44EE"/>
    <w:rsid w:val="009E2DFB"/>
    <w:rsid w:val="009E2FA6"/>
    <w:rsid w:val="009E58C1"/>
    <w:rsid w:val="00A12BF7"/>
    <w:rsid w:val="00A213F5"/>
    <w:rsid w:val="00A3644F"/>
    <w:rsid w:val="00A43503"/>
    <w:rsid w:val="00A46E39"/>
    <w:rsid w:val="00A646E3"/>
    <w:rsid w:val="00A72E1C"/>
    <w:rsid w:val="00A7650B"/>
    <w:rsid w:val="00A779CA"/>
    <w:rsid w:val="00A94DEC"/>
    <w:rsid w:val="00A94E76"/>
    <w:rsid w:val="00AA6DE3"/>
    <w:rsid w:val="00AD4665"/>
    <w:rsid w:val="00AD4972"/>
    <w:rsid w:val="00AD5818"/>
    <w:rsid w:val="00AE3139"/>
    <w:rsid w:val="00AE5988"/>
    <w:rsid w:val="00AE7EDA"/>
    <w:rsid w:val="00AF7C08"/>
    <w:rsid w:val="00B03325"/>
    <w:rsid w:val="00B043BE"/>
    <w:rsid w:val="00B26672"/>
    <w:rsid w:val="00B30AEC"/>
    <w:rsid w:val="00B41BE7"/>
    <w:rsid w:val="00B57E5E"/>
    <w:rsid w:val="00B75778"/>
    <w:rsid w:val="00B77A37"/>
    <w:rsid w:val="00B84DDD"/>
    <w:rsid w:val="00B8769B"/>
    <w:rsid w:val="00BA39E7"/>
    <w:rsid w:val="00BB5814"/>
    <w:rsid w:val="00BC2D8B"/>
    <w:rsid w:val="00BD41A8"/>
    <w:rsid w:val="00BD4660"/>
    <w:rsid w:val="00BE6162"/>
    <w:rsid w:val="00BF5FD0"/>
    <w:rsid w:val="00C00D6A"/>
    <w:rsid w:val="00C1113D"/>
    <w:rsid w:val="00C13841"/>
    <w:rsid w:val="00C17F5A"/>
    <w:rsid w:val="00C20705"/>
    <w:rsid w:val="00C234E6"/>
    <w:rsid w:val="00C30608"/>
    <w:rsid w:val="00C54B1F"/>
    <w:rsid w:val="00C60C98"/>
    <w:rsid w:val="00C71BD2"/>
    <w:rsid w:val="00C9428D"/>
    <w:rsid w:val="00C95B23"/>
    <w:rsid w:val="00CE3CC2"/>
    <w:rsid w:val="00D10E4D"/>
    <w:rsid w:val="00D13A69"/>
    <w:rsid w:val="00D20BEA"/>
    <w:rsid w:val="00D5215A"/>
    <w:rsid w:val="00D54D2C"/>
    <w:rsid w:val="00D6654B"/>
    <w:rsid w:val="00D72127"/>
    <w:rsid w:val="00D73C3E"/>
    <w:rsid w:val="00D869C8"/>
    <w:rsid w:val="00DA1C19"/>
    <w:rsid w:val="00DA4167"/>
    <w:rsid w:val="00DA4A23"/>
    <w:rsid w:val="00E0269E"/>
    <w:rsid w:val="00E145E4"/>
    <w:rsid w:val="00E16D7C"/>
    <w:rsid w:val="00E210A5"/>
    <w:rsid w:val="00E23866"/>
    <w:rsid w:val="00E45327"/>
    <w:rsid w:val="00E477D5"/>
    <w:rsid w:val="00E55A66"/>
    <w:rsid w:val="00EE2FDF"/>
    <w:rsid w:val="00F00BAB"/>
    <w:rsid w:val="00F2240B"/>
    <w:rsid w:val="00F80B2A"/>
    <w:rsid w:val="00F82EA3"/>
    <w:rsid w:val="00F867A3"/>
    <w:rsid w:val="00F8705D"/>
    <w:rsid w:val="00F97909"/>
    <w:rsid w:val="00FB5B18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7B7193-2A36-4DC3-8736-A9AA6014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FFB6-F421-4BB4-83FC-2C507E9E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116</cp:revision>
  <cp:lastPrinted>2019-12-12T05:51:00Z</cp:lastPrinted>
  <dcterms:created xsi:type="dcterms:W3CDTF">2015-04-17T10:27:00Z</dcterms:created>
  <dcterms:modified xsi:type="dcterms:W3CDTF">2019-12-12T05:57:00Z</dcterms:modified>
</cp:coreProperties>
</file>