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A06A71">
        <w:t>14.02.2018</w:t>
      </w:r>
      <w:r w:rsidR="009E70C0">
        <w:t xml:space="preserve"> </w:t>
      </w:r>
      <w:r>
        <w:t xml:space="preserve">№ </w:t>
      </w:r>
      <w:r w:rsidR="00A06A71">
        <w:t>95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193675</wp:posOffset>
                </wp:positionV>
                <wp:extent cx="3682365" cy="2400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«Предоставление в с</w:t>
                            </w:r>
                            <w:r w:rsidR="008B4C1E">
                              <w:t>обственность земельных участков</w:t>
                            </w:r>
                            <w:r w:rsidR="008B4C1E" w:rsidRPr="008B4C1E">
                              <w:rPr>
                                <w:szCs w:val="24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8B4C1E" w:rsidRPr="008B4C1E">
                              <w:rPr>
                                <w:szCs w:val="24"/>
                              </w:rPr>
                              <w:t>Велижский</w:t>
                            </w:r>
                            <w:proofErr w:type="spellEnd"/>
                            <w:r w:rsidR="008B4C1E" w:rsidRPr="008B4C1E">
                              <w:rPr>
                                <w:szCs w:val="24"/>
                              </w:rPr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16.12.2015 № 660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25pt;width:289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F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«Предоставление в с</w:t>
                      </w:r>
                      <w:r w:rsidR="008B4C1E">
                        <w:t>обственность земельных участков</w:t>
                      </w:r>
                      <w:r w:rsidR="008B4C1E" w:rsidRPr="008B4C1E">
                        <w:rPr>
                          <w:szCs w:val="24"/>
                        </w:rPr>
                        <w:t xml:space="preserve"> на территории муниципального образования «</w:t>
                      </w:r>
                      <w:proofErr w:type="spellStart"/>
                      <w:r w:rsidR="008B4C1E" w:rsidRPr="008B4C1E">
                        <w:rPr>
                          <w:szCs w:val="24"/>
                        </w:rPr>
                        <w:t>Велижский</w:t>
                      </w:r>
                      <w:proofErr w:type="spellEnd"/>
                      <w:r w:rsidR="008B4C1E" w:rsidRPr="008B4C1E">
                        <w:rPr>
                          <w:szCs w:val="24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16.12.2015 № 660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683ECF">
      <w:pPr>
        <w:pStyle w:val="a9"/>
        <w:ind w:firstLine="708"/>
      </w:pPr>
      <w:r>
        <w:t>В</w:t>
      </w:r>
      <w:r w:rsidRPr="00FC31B4">
        <w:t xml:space="preserve"> </w:t>
      </w:r>
      <w:r w:rsidR="00285D7D">
        <w:t xml:space="preserve">связи с </w:t>
      </w:r>
      <w:r w:rsidR="007B54E9">
        <w:t>вступлением в силу</w:t>
      </w:r>
      <w:r w:rsidR="00493AB1">
        <w:t xml:space="preserve"> Административного регламента Администрации </w:t>
      </w:r>
      <w:r w:rsidR="00683ECF" w:rsidRPr="004E6477">
        <w:rPr>
          <w:bCs/>
          <w:szCs w:val="28"/>
        </w:rPr>
        <w:t>муниципального образования «</w:t>
      </w:r>
      <w:proofErr w:type="spellStart"/>
      <w:r w:rsidR="00683ECF" w:rsidRPr="004E6477">
        <w:rPr>
          <w:bCs/>
          <w:szCs w:val="28"/>
        </w:rPr>
        <w:t>Велижский</w:t>
      </w:r>
      <w:proofErr w:type="spellEnd"/>
      <w:r w:rsidR="00683ECF" w:rsidRPr="004E6477">
        <w:rPr>
          <w:bCs/>
          <w:szCs w:val="28"/>
        </w:rPr>
        <w:t xml:space="preserve"> район» по предоставлению муниципальной услуги «</w:t>
      </w:r>
      <w:r w:rsidR="00683ECF"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 w:rsidR="00683ECF">
        <w:rPr>
          <w:szCs w:val="28"/>
        </w:rPr>
        <w:t>бесплатно</w:t>
      </w:r>
      <w:r w:rsidR="00683ECF" w:rsidRPr="00BD5054">
        <w:rPr>
          <w:szCs w:val="28"/>
        </w:rPr>
        <w:t xml:space="preserve"> </w:t>
      </w:r>
      <w:r w:rsidR="00683ECF">
        <w:rPr>
          <w:szCs w:val="28"/>
        </w:rPr>
        <w:t>н</w:t>
      </w:r>
      <w:r w:rsidR="00683ECF" w:rsidRPr="00BD5054">
        <w:t>а территории муниципального образования «</w:t>
      </w:r>
      <w:proofErr w:type="spellStart"/>
      <w:r w:rsidR="00683ECF" w:rsidRPr="00BD5054">
        <w:t>Велижский</w:t>
      </w:r>
      <w:proofErr w:type="spellEnd"/>
      <w:r w:rsidR="00683ECF" w:rsidRPr="00BD5054">
        <w:t xml:space="preserve"> район»</w:t>
      </w:r>
      <w:r w:rsidR="00683ECF">
        <w:t>,</w:t>
      </w:r>
      <w:r w:rsidR="007B54E9">
        <w:t xml:space="preserve"> утвержденного постановлением Администрации муниципального образования «</w:t>
      </w:r>
      <w:proofErr w:type="spellStart"/>
      <w:r w:rsidR="007B54E9">
        <w:t>Велижский</w:t>
      </w:r>
      <w:proofErr w:type="spellEnd"/>
      <w:r w:rsidR="007B54E9">
        <w:t xml:space="preserve"> район» от 12.02.2018 № 90,</w:t>
      </w:r>
      <w:r w:rsidR="00683ECF">
        <w:t xml:space="preserve"> руководствуясь</w:t>
      </w:r>
      <w:r w:rsidRPr="00FC31B4">
        <w:t xml:space="preserve"> </w:t>
      </w:r>
      <w:r>
        <w:t>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87E09" w:rsidP="008B4C1E">
      <w:r>
        <w:t xml:space="preserve">       1.  </w:t>
      </w:r>
      <w:r w:rsidR="00DE6EF6">
        <w:t xml:space="preserve">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муниципальной </w:t>
      </w:r>
      <w:r w:rsidR="00413268">
        <w:t>услуги</w:t>
      </w:r>
      <w:r w:rsidR="00DE6EF6">
        <w:t xml:space="preserve"> «</w:t>
      </w:r>
      <w:r w:rsidR="00413268">
        <w:t>Предоставление в собственность земельных участков</w:t>
      </w:r>
      <w:r w:rsidR="008B4C1E" w:rsidRPr="008B4C1E">
        <w:t xml:space="preserve"> на территории муниципального образования «</w:t>
      </w:r>
      <w:proofErr w:type="spellStart"/>
      <w:r w:rsidR="008B4C1E" w:rsidRPr="008B4C1E">
        <w:t>Велижский</w:t>
      </w:r>
      <w:proofErr w:type="spellEnd"/>
      <w:r w:rsidR="008B4C1E" w:rsidRPr="008B4C1E">
        <w:t xml:space="preserve"> район»</w:t>
      </w:r>
      <w:r w:rsidR="00413268">
        <w:t>, утвержденный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16.12.2015 № 660</w:t>
      </w:r>
      <w:r w:rsidR="00DE6EF6">
        <w:t xml:space="preserve"> </w:t>
      </w:r>
      <w:r w:rsidR="00DE6EF6" w:rsidRPr="007B1483">
        <w:t>(в редакции постановлени</w:t>
      </w:r>
      <w:r w:rsidR="00683ECF">
        <w:t>й</w:t>
      </w:r>
      <w:r w:rsidR="00DE6EF6" w:rsidRPr="007B1483">
        <w:t xml:space="preserve"> Администрации муниципального образования «</w:t>
      </w:r>
      <w:proofErr w:type="spellStart"/>
      <w:r w:rsidR="00DE6EF6" w:rsidRPr="007B1483">
        <w:t>Велижский</w:t>
      </w:r>
      <w:proofErr w:type="spellEnd"/>
      <w:r w:rsidR="00DE6EF6" w:rsidRPr="007B1483">
        <w:t xml:space="preserve"> район»</w:t>
      </w:r>
      <w:r w:rsidR="00DE6EF6" w:rsidRPr="00413268">
        <w:rPr>
          <w:b/>
        </w:rPr>
        <w:t xml:space="preserve"> </w:t>
      </w:r>
      <w:r w:rsidR="007B1483">
        <w:rPr>
          <w:szCs w:val="28"/>
        </w:rPr>
        <w:t>от 24.05.2016 № 312</w:t>
      </w:r>
      <w:r w:rsidR="008B4C1E">
        <w:rPr>
          <w:szCs w:val="28"/>
        </w:rPr>
        <w:t>,</w:t>
      </w:r>
      <w:r w:rsidR="008B4C1E" w:rsidRPr="008B4C1E">
        <w:rPr>
          <w:szCs w:val="28"/>
        </w:rPr>
        <w:t xml:space="preserve"> от 21.03.2017 №</w:t>
      </w:r>
      <w:r w:rsidR="00285D7D">
        <w:rPr>
          <w:szCs w:val="28"/>
        </w:rPr>
        <w:t xml:space="preserve"> </w:t>
      </w:r>
      <w:r w:rsidR="008B4C1E" w:rsidRPr="008B4C1E">
        <w:rPr>
          <w:szCs w:val="28"/>
        </w:rPr>
        <w:t>172</w:t>
      </w:r>
      <w:r w:rsidR="00285D7D">
        <w:rPr>
          <w:szCs w:val="28"/>
        </w:rPr>
        <w:t>, от 10.05.2017 № 270</w:t>
      </w:r>
      <w:r w:rsidR="008B4C1E">
        <w:rPr>
          <w:szCs w:val="28"/>
        </w:rPr>
        <w:t>)</w:t>
      </w:r>
      <w:r w:rsidR="007B1483">
        <w:t xml:space="preserve"> </w:t>
      </w:r>
      <w:r w:rsidR="00DE6EF6">
        <w:t>следующие изменения:</w:t>
      </w:r>
    </w:p>
    <w:p w:rsidR="00285D7D" w:rsidRDefault="00782D6E" w:rsidP="008B4C1E">
      <w:pPr>
        <w:pStyle w:val="a9"/>
      </w:pPr>
      <w:r>
        <w:t xml:space="preserve">          1) </w:t>
      </w:r>
      <w:r w:rsidR="00285D7D">
        <w:t>подпункт «ж»</w:t>
      </w:r>
      <w:r w:rsidR="00493AB1">
        <w:t xml:space="preserve"> пункта 2.6.1 </w:t>
      </w:r>
      <w:r w:rsidR="007B54E9">
        <w:t>признать утратившим силу</w:t>
      </w:r>
      <w:r w:rsidR="00493AB1">
        <w:t>;</w:t>
      </w:r>
    </w:p>
    <w:p w:rsidR="00493AB1" w:rsidRPr="006E778D" w:rsidRDefault="00493AB1" w:rsidP="00493AB1">
      <w:pPr>
        <w:ind w:firstLine="357"/>
        <w:contextualSpacing/>
        <w:jc w:val="left"/>
        <w:rPr>
          <w:b/>
          <w:bCs/>
        </w:rPr>
      </w:pPr>
      <w:r>
        <w:t xml:space="preserve">     2) </w:t>
      </w:r>
      <w:r w:rsidRPr="00493AB1">
        <w:rPr>
          <w:b/>
          <w:szCs w:val="28"/>
        </w:rPr>
        <w:t xml:space="preserve"> </w:t>
      </w:r>
      <w:r w:rsidRPr="00493AB1">
        <w:rPr>
          <w:szCs w:val="28"/>
        </w:rPr>
        <w:t>пункт 2.10.1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493AB1" w:rsidRPr="00D81AB8" w:rsidRDefault="00493AB1" w:rsidP="00493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«2.10.1.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57FD" w:rsidRDefault="00B557FD" w:rsidP="008B4C1E">
      <w:pPr>
        <w:pStyle w:val="a9"/>
      </w:pPr>
    </w:p>
    <w:p w:rsidR="00A8541F" w:rsidRPr="00CE7B9B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493AB1">
        <w:rPr>
          <w:szCs w:val="28"/>
        </w:rPr>
        <w:t>2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</w:t>
      </w:r>
      <w:r w:rsidR="007B54E9">
        <w:rPr>
          <w:szCs w:val="28"/>
        </w:rPr>
        <w:t xml:space="preserve"> с </w:t>
      </w:r>
      <w:r w:rsidR="00E2214E">
        <w:rPr>
          <w:szCs w:val="28"/>
        </w:rPr>
        <w:t>13.02.2018 года,</w:t>
      </w:r>
      <w:r w:rsidR="007B54E9">
        <w:rPr>
          <w:szCs w:val="28"/>
        </w:rPr>
        <w:t xml:space="preserve"> подлежит опубликованию в газете «</w:t>
      </w:r>
      <w:proofErr w:type="spellStart"/>
      <w:r w:rsidR="007B54E9">
        <w:rPr>
          <w:szCs w:val="28"/>
        </w:rPr>
        <w:t>Велижская</w:t>
      </w:r>
      <w:proofErr w:type="spellEnd"/>
      <w:r w:rsidR="007B54E9">
        <w:rPr>
          <w:szCs w:val="28"/>
        </w:rPr>
        <w:t xml:space="preserve"> новь» и размещению </w:t>
      </w:r>
      <w:r>
        <w:rPr>
          <w:szCs w:val="28"/>
        </w:rPr>
        <w:t>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A8541F">
        <w:rPr>
          <w:szCs w:val="28"/>
        </w:rPr>
        <w:t xml:space="preserve"> </w:t>
      </w:r>
      <w:r w:rsidRPr="00CE7B9B">
        <w:rPr>
          <w:szCs w:val="28"/>
        </w:rPr>
        <w:t xml:space="preserve">в </w:t>
      </w:r>
      <w:r w:rsidR="00E242A7">
        <w:rPr>
          <w:szCs w:val="28"/>
        </w:rPr>
        <w:t xml:space="preserve">информационно-телекоммуникационной </w:t>
      </w:r>
      <w:r w:rsidRPr="00CE7B9B">
        <w:rPr>
          <w:szCs w:val="28"/>
        </w:rPr>
        <w:t>сети Интернет.</w:t>
      </w:r>
    </w:p>
    <w:p w:rsidR="00A8541F" w:rsidRDefault="00A8541F" w:rsidP="00A8541F">
      <w:pPr>
        <w:rPr>
          <w:szCs w:val="28"/>
        </w:rPr>
      </w:pPr>
      <w:r w:rsidRPr="00FD374D">
        <w:rPr>
          <w:szCs w:val="28"/>
        </w:rPr>
        <w:tab/>
      </w:r>
      <w:r w:rsidR="00683ECF">
        <w:rPr>
          <w:szCs w:val="28"/>
        </w:rPr>
        <w:t>3</w:t>
      </w:r>
      <w:r w:rsidRPr="00FD374D">
        <w:rPr>
          <w:szCs w:val="28"/>
        </w:rPr>
        <w:t>. Отделу по информационной политик</w:t>
      </w:r>
      <w:r w:rsidR="007D2B0C">
        <w:rPr>
          <w:szCs w:val="28"/>
        </w:rPr>
        <w:t>е</w:t>
      </w:r>
      <w:r w:rsidRPr="00FD374D">
        <w:rPr>
          <w:szCs w:val="28"/>
        </w:rPr>
        <w:t xml:space="preserve"> (К.П. Борис) о</w:t>
      </w:r>
      <w:r w:rsidR="007B54E9">
        <w:rPr>
          <w:szCs w:val="28"/>
        </w:rPr>
        <w:t>публиковать</w:t>
      </w:r>
      <w:r w:rsidRPr="00FD374D">
        <w:rPr>
          <w:szCs w:val="28"/>
        </w:rPr>
        <w:t xml:space="preserve"> настоящее постановление </w:t>
      </w:r>
      <w:r w:rsidR="007B54E9">
        <w:rPr>
          <w:szCs w:val="28"/>
        </w:rPr>
        <w:t>в газете «</w:t>
      </w:r>
      <w:proofErr w:type="spellStart"/>
      <w:r w:rsidR="007B54E9">
        <w:rPr>
          <w:szCs w:val="28"/>
        </w:rPr>
        <w:t>Велижская</w:t>
      </w:r>
      <w:proofErr w:type="spellEnd"/>
      <w:r w:rsidR="007B54E9">
        <w:rPr>
          <w:szCs w:val="28"/>
        </w:rPr>
        <w:t xml:space="preserve"> новь» и разместить </w:t>
      </w:r>
      <w:r w:rsidRPr="00FD374D">
        <w:rPr>
          <w:szCs w:val="28"/>
        </w:rPr>
        <w:t xml:space="preserve">на </w:t>
      </w:r>
      <w:r>
        <w:rPr>
          <w:szCs w:val="28"/>
        </w:rPr>
        <w:t>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493AB1">
        <w:rPr>
          <w:szCs w:val="28"/>
        </w:rPr>
        <w:t xml:space="preserve"> в</w:t>
      </w:r>
      <w:r w:rsidR="00493AB1" w:rsidRPr="00493AB1">
        <w:rPr>
          <w:szCs w:val="28"/>
        </w:rPr>
        <w:t xml:space="preserve"> </w:t>
      </w:r>
      <w:r w:rsidR="00493AB1">
        <w:rPr>
          <w:szCs w:val="28"/>
        </w:rPr>
        <w:t xml:space="preserve">информационно-телекоммуникационной </w:t>
      </w:r>
      <w:r w:rsidR="00493AB1" w:rsidRPr="00CE7B9B">
        <w:rPr>
          <w:szCs w:val="28"/>
        </w:rPr>
        <w:t>сети Интернет</w:t>
      </w:r>
      <w:r>
        <w:rPr>
          <w:szCs w:val="28"/>
        </w:rPr>
        <w:t>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7FD0"/>
    <w:rsid w:val="001E7946"/>
    <w:rsid w:val="00217A84"/>
    <w:rsid w:val="00274217"/>
    <w:rsid w:val="00285D7D"/>
    <w:rsid w:val="002D4A42"/>
    <w:rsid w:val="00314C7D"/>
    <w:rsid w:val="00323445"/>
    <w:rsid w:val="0032441E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6197"/>
    <w:rsid w:val="00514BBA"/>
    <w:rsid w:val="00533974"/>
    <w:rsid w:val="005D588F"/>
    <w:rsid w:val="00612524"/>
    <w:rsid w:val="00615D01"/>
    <w:rsid w:val="00634BE8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D1DE6"/>
    <w:rsid w:val="009D669E"/>
    <w:rsid w:val="009E70C0"/>
    <w:rsid w:val="00A00E8A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24</cp:revision>
  <cp:lastPrinted>2018-02-13T12:18:00Z</cp:lastPrinted>
  <dcterms:created xsi:type="dcterms:W3CDTF">2017-03-28T06:55:00Z</dcterms:created>
  <dcterms:modified xsi:type="dcterms:W3CDTF">2018-02-15T04:53:00Z</dcterms:modified>
</cp:coreProperties>
</file>