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EC" w:rsidRDefault="00E065F5" w:rsidP="00A26582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E065F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Пресс-релиз</w:t>
      </w:r>
    </w:p>
    <w:p w:rsidR="008D628C" w:rsidRPr="00E0711F" w:rsidRDefault="00521176" w:rsidP="00FE7DF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21176">
        <w:rPr>
          <w:rFonts w:ascii="Times New Roman" w:hAnsi="Times New Roman" w:cs="Times New Roman"/>
          <w:b/>
          <w:color w:val="0070C0"/>
          <w:sz w:val="32"/>
          <w:szCs w:val="32"/>
        </w:rPr>
        <w:t>Миграционная активность населения сокращается</w:t>
      </w:r>
    </w:p>
    <w:p w:rsidR="008D628C" w:rsidRDefault="008D628C" w:rsidP="008D62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0F9" w:rsidRPr="00F640F9" w:rsidRDefault="00521176" w:rsidP="006F19C4">
      <w:pPr>
        <w:spacing w:after="0" w:line="240" w:lineRule="auto"/>
        <w:ind w:left="141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280">
        <w:rPr>
          <w:rFonts w:ascii="Times New Roman" w:hAnsi="Times New Roman" w:cs="Times New Roman"/>
          <w:b/>
          <w:sz w:val="28"/>
          <w:szCs w:val="28"/>
        </w:rPr>
        <w:t>По итогам 2020 года миграционная убыль населения Смоленской области составила 4,3 тысячи человек. За истекший год в область переехали 17,4 тысячи человек, а выбыли за её пределы 21,6 тысячи человек. По сравнению с 2019 годом число мигрантов сократилось 5,1 тысячи человек или на 11,5%.</w:t>
      </w:r>
      <w:r w:rsidR="00F640F9" w:rsidRPr="00F64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28C" w:rsidRPr="00C3064C" w:rsidRDefault="00521176" w:rsidP="008D628C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8480" behindDoc="0" locked="0" layoutInCell="1" allowOverlap="1" wp14:anchorId="370F680F" wp14:editId="6517DC31">
            <wp:simplePos x="0" y="0"/>
            <wp:positionH relativeFrom="column">
              <wp:posOffset>60960</wp:posOffset>
            </wp:positionH>
            <wp:positionV relativeFrom="paragraph">
              <wp:posOffset>169545</wp:posOffset>
            </wp:positionV>
            <wp:extent cx="2534285" cy="1857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176" w:rsidRPr="00521176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176">
        <w:rPr>
          <w:rFonts w:ascii="Times New Roman" w:hAnsi="Times New Roman" w:cs="Times New Roman"/>
          <w:sz w:val="28"/>
          <w:szCs w:val="28"/>
          <w:shd w:val="clear" w:color="auto" w:fill="FFFFFF"/>
        </w:rPr>
        <w:t>Из всех внешних для области 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ремещений более половины – 57% </w:t>
      </w:r>
      <w:r w:rsidRPr="00521176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приходится на межрегиональные, со странами СНГ – 37% и с другими зарубежными странами – 6%. Убыль населения наблюдается по всем миграционным потокам.</w:t>
      </w:r>
    </w:p>
    <w:p w:rsidR="00521176" w:rsidRPr="00521176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176">
        <w:rPr>
          <w:rFonts w:ascii="Times New Roman" w:hAnsi="Times New Roman" w:cs="Times New Roman"/>
          <w:sz w:val="28"/>
          <w:szCs w:val="28"/>
          <w:shd w:val="clear" w:color="auto" w:fill="FFFFFF"/>
        </w:rPr>
        <w:t>По-прежнему число выбывающих в другие регионы России превышает число приезжающих на Смоленщину. В 2020 году отрицательное сальдо сложилось в миграционном обмене с четырьмя федеральными округами: Центральным, Северо-Западным, Южным и Приволжским. Население области выбывает, в основном, в Московскую область – убыль 0,6 тысячи 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ловек; Ленинградскую область и </w:t>
      </w:r>
      <w:r w:rsidRPr="00521176">
        <w:rPr>
          <w:rFonts w:ascii="Times New Roman" w:hAnsi="Times New Roman" w:cs="Times New Roman"/>
          <w:sz w:val="28"/>
          <w:szCs w:val="28"/>
          <w:shd w:val="clear" w:color="auto" w:fill="FFFFFF"/>
        </w:rPr>
        <w:t>г. Санкт-Петербург (убыль 0,2 тысячи человек).</w:t>
      </w:r>
    </w:p>
    <w:p w:rsidR="00521176" w:rsidRPr="00521176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176">
        <w:rPr>
          <w:rFonts w:ascii="Times New Roman" w:hAnsi="Times New Roman" w:cs="Times New Roman"/>
          <w:sz w:val="28"/>
          <w:szCs w:val="28"/>
          <w:shd w:val="clear" w:color="auto" w:fill="FFFFFF"/>
        </w:rPr>
        <w:t>Со всеми странами СНГ, кроме Белоруссии, сложился миграционный прирост населения. Наибольшая его величина – 0,7 тыс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ячи человек – с Таджикистаном,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21176">
        <w:rPr>
          <w:rFonts w:ascii="Times New Roman" w:hAnsi="Times New Roman" w:cs="Times New Roman"/>
          <w:sz w:val="28"/>
          <w:szCs w:val="28"/>
          <w:shd w:val="clear" w:color="auto" w:fill="FFFFFF"/>
        </w:rPr>
        <w:t>0,2 тысячи человек – с Украиной и по 0,1 тысячи человек и менее – с другими странами.</w:t>
      </w:r>
    </w:p>
    <w:p w:rsidR="00521176" w:rsidRPr="00521176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176">
        <w:rPr>
          <w:rFonts w:ascii="Times New Roman" w:hAnsi="Times New Roman" w:cs="Times New Roman"/>
          <w:sz w:val="28"/>
          <w:szCs w:val="28"/>
          <w:shd w:val="clear" w:color="auto" w:fill="FFFFFF"/>
        </w:rPr>
        <w:t>А наибольшие потери в обмене с Белоруссией – 3,8 тысячи человек, из других зарубежных стран – с Индией – 1,2 тысячи человек.</w:t>
      </w:r>
    </w:p>
    <w:p w:rsidR="00521176" w:rsidRPr="00521176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Мигранты из стран СНГ и других зарубежных стран прибывают в основном временно, на срок от 9 месяцев и более. Из 6,5 тысячи международных мигрантов, прибывших в область в 2020 году, 74% – временные. </w:t>
      </w:r>
    </w:p>
    <w:p w:rsidR="00521176" w:rsidRPr="00521176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21176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прибывших на постоянное место жительства наибольшая доля – 35% приходится на иммигрантов из Украины, 22% – из Таджикистана.</w:t>
      </w:r>
      <w:proofErr w:type="gramEnd"/>
    </w:p>
    <w:p w:rsidR="00521176" w:rsidRPr="00521176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176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миграционной убыли населения область потеряла в истекшем году более 4 тысяч трудоспособных граждан.</w:t>
      </w:r>
    </w:p>
    <w:p w:rsidR="00521176" w:rsidRPr="00521176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176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существенное влияние на изменение численности городских округов и муниципальных районов области оказывает внутрирегиональная миграция. В 2020 году сменили место жительства в пределах области 12,2 тысячи человек, на 2,3 тысячи человек или на 19% меньше по сравнению с 2019 годом. В результате численность сельского населения области пополнилась, а городского населения уменьшилась на 0,7 тысячи человек. Более привлекательными для смолян стали сельские поселения, близко расположенные к областному центру, где активно ведется жилищное строительство.</w:t>
      </w:r>
    </w:p>
    <w:p w:rsidR="00521176" w:rsidRPr="00521176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1176" w:rsidRPr="00521176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211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Всероссийская перепись населения, запланированная на сентябрь 2021 года, является универсальным инструментом для получения данных о мигрантах и последующего анализа миграционной ситуации в Росс</w:t>
      </w:r>
      <w:proofErr w:type="gramStart"/>
      <w:r w:rsidRPr="005211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ии и её</w:t>
      </w:r>
      <w:proofErr w:type="gramEnd"/>
      <w:r w:rsidRPr="005211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регионах.</w:t>
      </w:r>
    </w:p>
    <w:p w:rsidR="00521176" w:rsidRPr="00521176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211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Программу переписи населения 2020 года включён новый блок, посвящённый трудовой миграции. Вопрос «Где находилась ваша основная работа?» стал более подробным. Ведь смолянин может жить в районе области, а на работу ездить в областной центр или в другой регион. А вопрос о прежнем месте жительства позволяет учитывать активную миграцию не только за последнее время, но и в предыдущие годы. </w:t>
      </w:r>
    </w:p>
    <w:p w:rsidR="00F640F9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1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Полученная информация поможет узнать реальные трудовые ресурсы Смоленской области, потребности в социальной инфраструктуре с учетом миграции, и станет важным фактором инвестиционной привлекательности для будущих расходов бюджета на социальную и транспортную инфраструктуру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E03DCD" w:rsidRPr="00F640F9" w:rsidRDefault="00E03DCD" w:rsidP="00F6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40F9" w:rsidRDefault="00D63E93" w:rsidP="00D63E9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3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Структура миграционных связей Смоленской области со странами СНГ</w:t>
      </w:r>
    </w:p>
    <w:p w:rsidR="00D63E93" w:rsidRPr="00F640F9" w:rsidRDefault="00D63E93" w:rsidP="00D63E93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424713B" wp14:editId="6518BF65">
                <wp:simplePos x="0" y="0"/>
                <wp:positionH relativeFrom="column">
                  <wp:posOffset>699135</wp:posOffset>
                </wp:positionH>
                <wp:positionV relativeFrom="paragraph">
                  <wp:posOffset>137160</wp:posOffset>
                </wp:positionV>
                <wp:extent cx="5380990" cy="3286125"/>
                <wp:effectExtent l="0" t="0" r="0" b="952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0990" cy="3286125"/>
                          <a:chOff x="0" y="0"/>
                          <a:chExt cx="5380990" cy="3286125"/>
                        </a:xfrm>
                      </wpg:grpSpPr>
                      <wpg:grpSp>
                        <wpg:cNvPr id="6" name="Группа 6"/>
                        <wpg:cNvGrpSpPr/>
                        <wpg:grpSpPr>
                          <a:xfrm>
                            <a:off x="0" y="0"/>
                            <a:ext cx="5380990" cy="3286125"/>
                            <a:chOff x="0" y="0"/>
                            <a:chExt cx="5380990" cy="3286125"/>
                          </a:xfrm>
                        </wpg:grpSpPr>
                        <wpg:graphicFrame>
                          <wpg:cNvPr id="7" name="Диаграмма 7"/>
                          <wpg:cNvFrPr/>
                          <wpg:xfrm>
                            <a:off x="0" y="133350"/>
                            <a:ext cx="4991100" cy="295275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7"/>
                            </a:graphicData>
                          </a:graphic>
                        </wpg:graphicFrame>
                        <wps:wsp>
                          <wps:cNvPr id="8" name="Поле 8"/>
                          <wps:cNvSpPr txBox="1"/>
                          <wps:spPr>
                            <a:xfrm>
                              <a:off x="1390650" y="2981325"/>
                              <a:ext cx="1151890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63E93" w:rsidRPr="00C26A45" w:rsidRDefault="00D63E93" w:rsidP="00D63E93">
                                <w:pPr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50,2</w:t>
                                </w:r>
                                <w:r w:rsidRPr="00C26A45">
                                  <w:rPr>
                                    <w:rFonts w:ascii="Arial Black" w:hAnsi="Arial Black"/>
                                  </w:rPr>
                                  <w:t xml:space="preserve">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оле 9"/>
                          <wps:cNvSpPr txBox="1"/>
                          <wps:spPr>
                            <a:xfrm>
                              <a:off x="4772025" y="990600"/>
                              <a:ext cx="608965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63E93" w:rsidRPr="00C26A45" w:rsidRDefault="00D63E93" w:rsidP="00D63E93">
                                <w:pPr>
                                  <w:ind w:firstLine="0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7,5</w:t>
                                </w:r>
                                <w:r w:rsidRPr="00C26A45">
                                  <w:rPr>
                                    <w:rFonts w:ascii="Arial Black" w:hAnsi="Arial Black"/>
                                  </w:rPr>
                                  <w:t xml:space="preserve">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оле 10"/>
                          <wps:cNvSpPr txBox="1"/>
                          <wps:spPr>
                            <a:xfrm>
                              <a:off x="2143125" y="0"/>
                              <a:ext cx="701675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63E93" w:rsidRPr="00C26A45" w:rsidRDefault="00D63E93" w:rsidP="00D63E93">
                                <w:pPr>
                                  <w:ind w:firstLine="0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13,4</w:t>
                                </w:r>
                                <w:r w:rsidRPr="00C26A45">
                                  <w:rPr>
                                    <w:rFonts w:ascii="Arial Black" w:hAnsi="Arial Black"/>
                                  </w:rPr>
                                  <w:t xml:space="preserve">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оле 11"/>
                          <wps:cNvSpPr txBox="1"/>
                          <wps:spPr>
                            <a:xfrm>
                              <a:off x="962025" y="133350"/>
                              <a:ext cx="608965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63E93" w:rsidRPr="00C26A45" w:rsidRDefault="00D63E93" w:rsidP="00D63E93">
                                <w:pPr>
                                  <w:ind w:firstLine="0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4,7</w:t>
                                </w:r>
                                <w:r w:rsidRPr="00C26A45">
                                  <w:rPr>
                                    <w:rFonts w:ascii="Arial Black" w:hAnsi="Arial Black"/>
                                  </w:rPr>
                                  <w:t xml:space="preserve">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оле 12"/>
                          <wps:cNvSpPr txBox="1"/>
                          <wps:spPr>
                            <a:xfrm>
                              <a:off x="57150" y="495300"/>
                              <a:ext cx="701675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63E93" w:rsidRPr="00C26A45" w:rsidRDefault="00D63E93" w:rsidP="00D63E93">
                                <w:pPr>
                                  <w:ind w:firstLine="0"/>
                                  <w:jc w:val="right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10,7</w:t>
                                </w:r>
                                <w:r w:rsidRPr="00C26A45">
                                  <w:rPr>
                                    <w:rFonts w:ascii="Arial Black" w:hAnsi="Arial Black"/>
                                  </w:rPr>
                                  <w:t xml:space="preserve">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150" y="533400"/>
                            <a:ext cx="162369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19800000"/>
                            </a:camera>
                            <a:lightRig rig="threePt" dir="t"/>
                          </a:scene3d>
                        </wps:spPr>
                        <wps:txbx>
                          <w:txbxContent>
                            <w:p w:rsidR="00D63E93" w:rsidRPr="00AB7BCF" w:rsidRDefault="00D63E93" w:rsidP="00D63E93">
                              <w:pPr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r w:rsidRPr="00AB7BCF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t>Узбекистан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762000"/>
                            <a:ext cx="170751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21000000"/>
                            </a:camera>
                            <a:lightRig rig="threePt" dir="t"/>
                          </a:scene3d>
                        </wps:spPr>
                        <wps:txbx>
                          <w:txbxContent>
                            <w:p w:rsidR="00D63E93" w:rsidRPr="004D54F3" w:rsidRDefault="00D63E93" w:rsidP="00D63E93">
                              <w:pPr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bookmarkStart w:id="0" w:name="_GoBack"/>
                              <w:r w:rsidRPr="004D54F3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t>Таджикистан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" o:spid="_x0000_s1026" style="position:absolute;left:0;text-align:left;margin-left:55.05pt;margin-top:10.8pt;width:423.7pt;height:258.75pt;z-index:251670528" coordsize="53809,32861" o:gfxdata="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">
                <v:group id="Группа 6" o:spid="_x0000_s1027" style="position:absolute;width:53809;height:32861" coordsize="53809,32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Диаграмма 7" o:spid="_x0000_s1028" type="#_x0000_t75" style="position:absolute;top:1341;width:49926;height:2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Pi3S&#10;QsMAAADaAAAADwAAAGRycy9kb3ducmV2LnhtbESPQWvCQBSE70L/w/IKvekmQlViVmlTlF5rhdLb&#10;a/YlG8y+jdltjP++WxA8DjPzDZNvR9uKgXrfOFaQzhIQxKXTDdcKjp+76QqED8gaW8ek4EoetpuH&#10;SY6Zdhf+oOEQahEh7DNUYELoMil9aciin7mOOHqV6y2GKPta6h4vEW5bOU+ShbTYcFww2FFhqDwd&#10;fq2Cr8Xz+Frw+afbF8fvN7dKpal2Sj09ji9rEIHGcA/f2u9awRL+r8QbIDd/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D4t0kLDAAAA2gAAAA8AAAAAAAAAAAAAAAAAmwIAAGRycy9k&#10;b3ducmV2LnhtbFBLBQYAAAAABAAEAPMAAACLAwAAAAA=&#10;">
                    <v:imagedata r:id="rId8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8" o:spid="_x0000_s1029" type="#_x0000_t202" style="position:absolute;left:13906;top:29813;width:11519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fqbsA&#10;AADaAAAADwAAAGRycy9kb3ducmV2LnhtbERPzQ7BQBC+S7zDZiRubCsiUpYgJJxQLm6T7mgb3dmm&#10;u6i3tweJ45fvf75sTSVe1LjSsoJ4GIEgzqwuOVdwvewGUxDOI2usLJOCDzlYLrqdOSbavvlMr9Tn&#10;IoSwS1BB4X2dSOmyggy6oa2JA3e3jUEfYJNL3eA7hJtKjqJoIg2WHBoKrGlTUPZIn0bBGE/HPN63&#10;ow9t5Xrq/C3OzEGpfq9dzUB4av1f/HPvtYKwNVwJN0A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B2n6m7AAAA2gAAAA8AAAAAAAAAAAAAAAAAmAIAAGRycy9kb3ducmV2Lnht&#10;bFBLBQYAAAAABAAEAPUAAACAAwAAAAA=&#10;" fillcolor="window" stroked="f" strokeweight=".5pt">
                    <v:textbox>
                      <w:txbxContent>
                        <w:p w:rsidR="00D63E93" w:rsidRPr="00C26A45" w:rsidRDefault="00D63E93" w:rsidP="00D63E93">
                          <w:pPr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50,2</w:t>
                          </w:r>
                          <w:r w:rsidRPr="00C26A45">
                            <w:rPr>
                              <w:rFonts w:ascii="Arial Black" w:hAnsi="Arial Black"/>
                            </w:rPr>
                            <w:t xml:space="preserve"> %</w:t>
                          </w:r>
                        </w:p>
                      </w:txbxContent>
                    </v:textbox>
                  </v:shape>
                  <v:shape id="Поле 9" o:spid="_x0000_s1030" type="#_x0000_t202" style="position:absolute;left:47720;top:9906;width:6089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6MsIA&#10;AADaAAAADwAAAGRycy9kb3ducmV2LnhtbESPQWvCQBSE70L/w/KE3nSTUCSNrmJLBXuqjV68PbLP&#10;JJh9G7JrTP59Vyh4HGbmG2a1GUwjeupcbVlBPI9AEBdW11wqOB13sxSE88gaG8ukYCQHm/XLZIWZ&#10;tnf+pT73pQgQdhkqqLxvMyldUZFBN7ctcfAutjPog+xKqTu8B7hpZBJFC2mw5rBQYUufFRXX/GYU&#10;vOHhp4z3QzLSl/xInT/HhflW6nU6bJcgPA3+Gf5v77WCd3hcC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joywgAAANoAAAAPAAAAAAAAAAAAAAAAAJgCAABkcnMvZG93&#10;bnJldi54bWxQSwUGAAAAAAQABAD1AAAAhwMAAAAA&#10;" fillcolor="window" stroked="f" strokeweight=".5pt">
                    <v:textbox>
                      <w:txbxContent>
                        <w:p w:rsidR="00D63E93" w:rsidRPr="00C26A45" w:rsidRDefault="00D63E93" w:rsidP="00D63E93">
                          <w:pPr>
                            <w:ind w:firstLine="0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7,5</w:t>
                          </w:r>
                          <w:r w:rsidRPr="00C26A45">
                            <w:rPr>
                              <w:rFonts w:ascii="Arial Black" w:hAnsi="Arial Black"/>
                            </w:rPr>
                            <w:t xml:space="preserve"> %</w:t>
                          </w:r>
                        </w:p>
                      </w:txbxContent>
                    </v:textbox>
                  </v:shape>
                  <v:shape id="Поле 10" o:spid="_x0000_s1031" type="#_x0000_t202" style="position:absolute;left:21431;width:7017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CVcIA&#10;AADbAAAADwAAAGRycy9kb3ducmV2LnhtbESPQYvCQAyF7wv+hyGCt3VakUWqo6gouKfV6sVb6MS2&#10;2MmUzqj1328OC3tLeC/vfVmseteoJ3Wh9mwgHSegiAtvay4NXM77zxmoEJEtNp7JwJsCrJaDjwVm&#10;1r/4RM88lkpCOGRooIqxzbQORUUOw9i3xKLdfOcwytqV2nb4knDX6EmSfGmHNUtDhS1tKyru+cMZ&#10;mOLxp0wP/eRNO72ZhXhNC/dtzGjYr+egIvXx3/x3fbCCL/Tyiwy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AJVwgAAANsAAAAPAAAAAAAAAAAAAAAAAJgCAABkcnMvZG93&#10;bnJldi54bWxQSwUGAAAAAAQABAD1AAAAhwMAAAAA&#10;" fillcolor="window" stroked="f" strokeweight=".5pt">
                    <v:textbox>
                      <w:txbxContent>
                        <w:p w:rsidR="00D63E93" w:rsidRPr="00C26A45" w:rsidRDefault="00D63E93" w:rsidP="00D63E93">
                          <w:pPr>
                            <w:ind w:firstLine="0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13,4</w:t>
                          </w:r>
                          <w:r w:rsidRPr="00C26A45">
                            <w:rPr>
                              <w:rFonts w:ascii="Arial Black" w:hAnsi="Arial Black"/>
                            </w:rPr>
                            <w:t xml:space="preserve"> %</w:t>
                          </w:r>
                        </w:p>
                      </w:txbxContent>
                    </v:textbox>
                  </v:shape>
                  <v:shape id="Поле 11" o:spid="_x0000_s1032" type="#_x0000_t202" style="position:absolute;left:9620;top:1333;width:6089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nzrwA&#10;AADbAAAADwAAAGRycy9kb3ducmV2LnhtbERPSwrCMBDdC94hjOBO04qIVKOoKOjK78bd0IxtsZmU&#10;Jmq9vREEd/N435nOG1OKJ9WusKwg7kcgiFOrC84UXM6b3hiE88gaS8uk4E0O5rN2a4qJti8+0vPk&#10;MxFC2CWoIPe+SqR0aU4GXd9WxIG72dqgD7DOpK7xFcJNKQdRNJIGCw4NOVa0yim9nx5GwRAP+yze&#10;NoM3reVy7Pw1Ts1OqW6nWUxAeGr8X/xzb3WYH8P3l3CAn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MKfOvAAAANsAAAAPAAAAAAAAAAAAAAAAAJgCAABkcnMvZG93bnJldi54&#10;bWxQSwUGAAAAAAQABAD1AAAAgQMAAAAA&#10;" fillcolor="window" stroked="f" strokeweight=".5pt">
                    <v:textbox>
                      <w:txbxContent>
                        <w:p w:rsidR="00D63E93" w:rsidRPr="00C26A45" w:rsidRDefault="00D63E93" w:rsidP="00D63E93">
                          <w:pPr>
                            <w:ind w:firstLine="0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4,7</w:t>
                          </w:r>
                          <w:r w:rsidRPr="00C26A45">
                            <w:rPr>
                              <w:rFonts w:ascii="Arial Black" w:hAnsi="Arial Black"/>
                            </w:rPr>
                            <w:t xml:space="preserve"> %</w:t>
                          </w:r>
                        </w:p>
                      </w:txbxContent>
                    </v:textbox>
                  </v:shape>
                  <v:shape id="Поле 12" o:spid="_x0000_s1033" type="#_x0000_t202" style="position:absolute;left:571;top:4953;width:7017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5ub8A&#10;AADbAAAADwAAAGRycy9kb3ducmV2LnhtbERPTYvCMBC9C/6HMAveNG1ZRKppccUFPa3WvextaMa2&#10;2ExKE7X++40geJvH+5xVPphW3Kh3jWUF8SwCQVxa3XCl4Pf0PV2AcB5ZY2uZFDzIQZ6NRytMtb3z&#10;kW6Fr0QIYZeigtr7LpXSlTUZdDPbEQfubHuDPsC+krrHewg3rUyiaC4NNhwaauxoU1N5Ka5GwSce&#10;fqp4NyQP2sqvhfN/cWn2Sk0+hvUShKfBv8Uv906H+Qk8fwk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4jm5vwAAANsAAAAPAAAAAAAAAAAAAAAAAJgCAABkcnMvZG93bnJl&#10;di54bWxQSwUGAAAAAAQABAD1AAAAhAMAAAAA&#10;" fillcolor="window" stroked="f" strokeweight=".5pt">
                    <v:textbox>
                      <w:txbxContent>
                        <w:p w:rsidR="00D63E93" w:rsidRPr="00C26A45" w:rsidRDefault="00D63E93" w:rsidP="00D63E93">
                          <w:pPr>
                            <w:ind w:firstLine="0"/>
                            <w:jc w:val="right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10,7</w:t>
                          </w:r>
                          <w:r w:rsidRPr="00C26A45">
                            <w:rPr>
                              <w:rFonts w:ascii="Arial Black" w:hAnsi="Arial Black"/>
                            </w:rPr>
                            <w:t xml:space="preserve"> %</w:t>
                          </w:r>
                        </w:p>
                      </w:txbxContent>
                    </v:textbox>
                  </v:shape>
                </v:group>
                <v:shape id="Надпись 2" o:spid="_x0000_s1034" type="#_x0000_t202" style="position:absolute;left:8191;top:5334;width:16237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D63E93" w:rsidRPr="00AB7BCF" w:rsidRDefault="00D63E93" w:rsidP="00D63E93">
                        <w:pPr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r w:rsidRPr="00AB7BCF">
                          <w:rPr>
                            <w:rFonts w:ascii="Arial Black" w:hAnsi="Arial Black"/>
                            <w:color w:val="FFFFFF" w:themeColor="background1"/>
                          </w:rPr>
                          <w:t>Узбекистан</w:t>
                        </w:r>
                      </w:p>
                    </w:txbxContent>
                  </v:textbox>
                </v:shape>
                <v:shape id="Надпись 2" o:spid="_x0000_s1035" type="#_x0000_t202" style="position:absolute;left:2476;top:7620;width:17075;height:4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D63E93" w:rsidRPr="004D54F3" w:rsidRDefault="00D63E93" w:rsidP="00D63E93">
                        <w:pPr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bookmarkStart w:id="1" w:name="_GoBack"/>
                        <w:r w:rsidRPr="004D54F3">
                          <w:rPr>
                            <w:rFonts w:ascii="Arial Black" w:hAnsi="Arial Black"/>
                            <w:color w:val="FFFFFF" w:themeColor="background1"/>
                          </w:rPr>
                          <w:t>Таджикистан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F640F9" w:rsidRPr="00F640F9" w:rsidRDefault="00F640F9" w:rsidP="00F6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CDE" w:rsidRDefault="007C5CDE" w:rsidP="00180711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p w:rsidR="007C5CDE" w:rsidRDefault="007C5CDE" w:rsidP="00180711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p w:rsidR="007C5CDE" w:rsidRDefault="007C5CDE" w:rsidP="00180711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p w:rsidR="007C5CDE" w:rsidRDefault="007C5CDE" w:rsidP="00180711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p w:rsidR="007C5CDE" w:rsidRDefault="007C5CDE" w:rsidP="00180711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p w:rsidR="007C5CDE" w:rsidRDefault="007C5CDE" w:rsidP="00180711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p w:rsidR="007C5CDE" w:rsidRDefault="007C5CDE" w:rsidP="00180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CDE" w:rsidRDefault="007C5CDE" w:rsidP="00180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CDE" w:rsidRDefault="007C5CDE" w:rsidP="00180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711" w:rsidRDefault="00180711" w:rsidP="00180711">
      <w:pPr>
        <w:jc w:val="both"/>
        <w:rPr>
          <w:rFonts w:ascii="Times New Roman" w:hAnsi="Times New Roman" w:cs="Times New Roman"/>
          <w:szCs w:val="28"/>
        </w:rPr>
      </w:pPr>
    </w:p>
    <w:p w:rsidR="00180711" w:rsidRDefault="00180711" w:rsidP="00180711">
      <w:pPr>
        <w:jc w:val="both"/>
        <w:rPr>
          <w:rFonts w:ascii="Times New Roman" w:hAnsi="Times New Roman" w:cs="Times New Roman"/>
          <w:szCs w:val="28"/>
        </w:rPr>
      </w:pPr>
    </w:p>
    <w:p w:rsidR="00B7197F" w:rsidRDefault="00B7197F" w:rsidP="00180711">
      <w:pPr>
        <w:jc w:val="both"/>
        <w:rPr>
          <w:rFonts w:ascii="Times New Roman" w:hAnsi="Times New Roman" w:cs="Times New Roman"/>
          <w:szCs w:val="28"/>
        </w:rPr>
      </w:pPr>
    </w:p>
    <w:p w:rsidR="00D63E93" w:rsidRDefault="00D63E93" w:rsidP="00180711">
      <w:pPr>
        <w:jc w:val="both"/>
        <w:rPr>
          <w:rFonts w:ascii="Times New Roman" w:hAnsi="Times New Roman" w:cs="Times New Roman"/>
          <w:szCs w:val="28"/>
        </w:rPr>
      </w:pPr>
    </w:p>
    <w:p w:rsidR="00D63E93" w:rsidRDefault="00D63E93" w:rsidP="00180711">
      <w:pPr>
        <w:jc w:val="both"/>
        <w:rPr>
          <w:rFonts w:ascii="Times New Roman" w:hAnsi="Times New Roman" w:cs="Times New Roman"/>
          <w:szCs w:val="28"/>
        </w:rPr>
      </w:pPr>
    </w:p>
    <w:p w:rsidR="00151DE0" w:rsidRDefault="00151DE0" w:rsidP="00180711">
      <w:pPr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80711" w:rsidRPr="0030506E" w:rsidTr="00DD612E">
        <w:tc>
          <w:tcPr>
            <w:tcW w:w="5069" w:type="dxa"/>
          </w:tcPr>
          <w:p w:rsidR="00180711" w:rsidRPr="0030506E" w:rsidRDefault="00180711" w:rsidP="00DD612E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80711" w:rsidRPr="0030506E" w:rsidRDefault="00180711" w:rsidP="00DD612E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180711" w:rsidRPr="0030506E" w:rsidRDefault="00180711" w:rsidP="00DD612E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0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Территориальный орган Федеральной службы государственной статистики по Смоленской области</w:t>
            </w:r>
          </w:p>
        </w:tc>
      </w:tr>
      <w:tr w:rsidR="00180711" w:rsidRPr="0030506E" w:rsidTr="00DD612E">
        <w:tc>
          <w:tcPr>
            <w:tcW w:w="5069" w:type="dxa"/>
          </w:tcPr>
          <w:p w:rsidR="00180711" w:rsidRPr="0030506E" w:rsidRDefault="00180711" w:rsidP="00DD612E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06E">
              <w:rPr>
                <w:rFonts w:ascii="Times New Roman" w:eastAsia="Times New Roman" w:hAnsi="Times New Roman" w:cs="Times New Roman"/>
                <w:lang w:eastAsia="ru-RU"/>
              </w:rPr>
              <w:t xml:space="preserve">Отдел статистики населения, </w:t>
            </w:r>
          </w:p>
          <w:p w:rsidR="00180711" w:rsidRPr="0030506E" w:rsidRDefault="00180711" w:rsidP="00DD612E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06E">
              <w:rPr>
                <w:rFonts w:ascii="Times New Roman" w:eastAsia="Times New Roman" w:hAnsi="Times New Roman" w:cs="Times New Roman"/>
                <w:lang w:eastAsia="ru-RU"/>
              </w:rPr>
              <w:t>здравоохранения и образования</w:t>
            </w:r>
          </w:p>
          <w:p w:rsidR="00180711" w:rsidRPr="0030506E" w:rsidRDefault="00180711" w:rsidP="00151DE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06E">
              <w:rPr>
                <w:rFonts w:ascii="Times New Roman" w:eastAsia="Times New Roman" w:hAnsi="Times New Roman" w:cs="Times New Roman"/>
                <w:lang w:eastAsia="ru-RU"/>
              </w:rPr>
              <w:t xml:space="preserve">Тел. </w:t>
            </w:r>
            <w:r w:rsidR="00151DE0">
              <w:rPr>
                <w:rFonts w:ascii="Times New Roman" w:eastAsia="Times New Roman" w:hAnsi="Times New Roman" w:cs="Times New Roman"/>
                <w:lang w:eastAsia="ru-RU"/>
              </w:rPr>
              <w:t>77-80-39</w:t>
            </w:r>
          </w:p>
        </w:tc>
        <w:tc>
          <w:tcPr>
            <w:tcW w:w="5069" w:type="dxa"/>
          </w:tcPr>
          <w:p w:rsidR="00180711" w:rsidRPr="0030506E" w:rsidRDefault="00180711" w:rsidP="00DD612E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80711" w:rsidRPr="0030506E" w:rsidRDefault="00180711" w:rsidP="001807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0711" w:rsidRDefault="00180711" w:rsidP="00180711">
      <w:pPr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3050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 использовании материала Смоленскстата ссылка на источник обязательна</w:t>
      </w:r>
    </w:p>
    <w:p w:rsidR="00180711" w:rsidRPr="00436B6E" w:rsidRDefault="008800CF" w:rsidP="00180711">
      <w:pPr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4894580</wp:posOffset>
            </wp:positionH>
            <wp:positionV relativeFrom="paragraph">
              <wp:posOffset>47625</wp:posOffset>
            </wp:positionV>
            <wp:extent cx="1462405" cy="1028700"/>
            <wp:effectExtent l="0" t="0" r="4445" b="0"/>
            <wp:wrapSquare wrapText="bothSides"/>
            <wp:docPr id="3" name="Рисунок 3" descr="C:\Users\P67-VPN-2\Desktop\картинки\Ap0sbRUGPC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67-VPN-2\Desktop\картинки\Ap0sbRUGPC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711" w:rsidRPr="00436B6E" w:rsidSect="005235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EF"/>
    <w:rsid w:val="00090F62"/>
    <w:rsid w:val="00093FEA"/>
    <w:rsid w:val="00121BDA"/>
    <w:rsid w:val="00151DE0"/>
    <w:rsid w:val="00180711"/>
    <w:rsid w:val="00186DEA"/>
    <w:rsid w:val="00194FCD"/>
    <w:rsid w:val="001967B2"/>
    <w:rsid w:val="001B76EC"/>
    <w:rsid w:val="00222E14"/>
    <w:rsid w:val="00244E78"/>
    <w:rsid w:val="00266C63"/>
    <w:rsid w:val="00282954"/>
    <w:rsid w:val="002D585B"/>
    <w:rsid w:val="0030093B"/>
    <w:rsid w:val="0030506E"/>
    <w:rsid w:val="00322E7E"/>
    <w:rsid w:val="00332DC9"/>
    <w:rsid w:val="00382C05"/>
    <w:rsid w:val="003A2567"/>
    <w:rsid w:val="00400B90"/>
    <w:rsid w:val="00415E8B"/>
    <w:rsid w:val="004279D1"/>
    <w:rsid w:val="00436B6E"/>
    <w:rsid w:val="004B5FFB"/>
    <w:rsid w:val="004E4A20"/>
    <w:rsid w:val="00507507"/>
    <w:rsid w:val="00521176"/>
    <w:rsid w:val="00523546"/>
    <w:rsid w:val="005278A3"/>
    <w:rsid w:val="00586847"/>
    <w:rsid w:val="005B190D"/>
    <w:rsid w:val="005B5E10"/>
    <w:rsid w:val="005E1F46"/>
    <w:rsid w:val="00633E4B"/>
    <w:rsid w:val="0068347E"/>
    <w:rsid w:val="00684CC9"/>
    <w:rsid w:val="006F19C4"/>
    <w:rsid w:val="00756D5D"/>
    <w:rsid w:val="007C5CDE"/>
    <w:rsid w:val="007C7F11"/>
    <w:rsid w:val="007D2CEF"/>
    <w:rsid w:val="00812626"/>
    <w:rsid w:val="008800CF"/>
    <w:rsid w:val="008B11F6"/>
    <w:rsid w:val="008D628C"/>
    <w:rsid w:val="00914F08"/>
    <w:rsid w:val="00934F11"/>
    <w:rsid w:val="00950A59"/>
    <w:rsid w:val="0098203E"/>
    <w:rsid w:val="00983E11"/>
    <w:rsid w:val="009C6119"/>
    <w:rsid w:val="009D35AA"/>
    <w:rsid w:val="009E0522"/>
    <w:rsid w:val="00A07C4C"/>
    <w:rsid w:val="00A16EC8"/>
    <w:rsid w:val="00A26582"/>
    <w:rsid w:val="00A56108"/>
    <w:rsid w:val="00AC11DD"/>
    <w:rsid w:val="00AD4ADD"/>
    <w:rsid w:val="00AE656C"/>
    <w:rsid w:val="00AF7E22"/>
    <w:rsid w:val="00B7197F"/>
    <w:rsid w:val="00BA1B56"/>
    <w:rsid w:val="00BD5AE8"/>
    <w:rsid w:val="00BE4F20"/>
    <w:rsid w:val="00BE5CCA"/>
    <w:rsid w:val="00BE754D"/>
    <w:rsid w:val="00C71721"/>
    <w:rsid w:val="00D05D55"/>
    <w:rsid w:val="00D1225F"/>
    <w:rsid w:val="00D2051C"/>
    <w:rsid w:val="00D428FA"/>
    <w:rsid w:val="00D63E93"/>
    <w:rsid w:val="00D91F38"/>
    <w:rsid w:val="00DA2975"/>
    <w:rsid w:val="00E03DCD"/>
    <w:rsid w:val="00E065F5"/>
    <w:rsid w:val="00E0711F"/>
    <w:rsid w:val="00EA6BF2"/>
    <w:rsid w:val="00EE0661"/>
    <w:rsid w:val="00EE6BE4"/>
    <w:rsid w:val="00F30CB7"/>
    <w:rsid w:val="00F43F13"/>
    <w:rsid w:val="00F54087"/>
    <w:rsid w:val="00F640F9"/>
    <w:rsid w:val="00FC13F1"/>
    <w:rsid w:val="00FD22FC"/>
    <w:rsid w:val="00FE0BC6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9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61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05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9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61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05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042869209524803E-2"/>
          <c:y val="7.0512080681695607E-2"/>
          <c:w val="0.9161543263281241"/>
          <c:h val="0.89444099881350447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8.3367349205024185E-2"/>
                  <c:y val="3.580812760963676E-2"/>
                </c:manualLayout>
              </c:layout>
              <c:tx>
                <c:rich>
                  <a:bodyPr rot="-120000" vert="horz"/>
                  <a:lstStyle/>
                  <a:p>
                    <a:pPr>
                      <a:defRPr sz="1100">
                        <a:solidFill>
                          <a:schemeClr val="bg1"/>
                        </a:solidFill>
                        <a:latin typeface="Arial Black" panose="020B0A04020102020204" pitchFamily="34" charset="0"/>
                      </a:defRPr>
                    </a:pPr>
                    <a:r>
                      <a:rPr lang="ru-RU" sz="1100">
                        <a:solidFill>
                          <a:schemeClr val="bg1"/>
                        </a:solidFill>
                        <a:latin typeface="Arial Black" panose="020B0A04020102020204" pitchFamily="34" charset="0"/>
                      </a:rPr>
                      <a:t>Армения
</a:t>
                    </a:r>
                    <a:endParaRPr lang="ru-RU"/>
                  </a:p>
                </c:rich>
              </c:tx>
              <c:spPr>
                <a:scene3d>
                  <a:camera prst="orthographicFront"/>
                  <a:lightRig rig="threePt" dir="t"/>
                </a:scene3d>
                <a:sp3d>
                  <a:bevelT w="6350"/>
                </a:sp3d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7999940838459056E-2"/>
                  <c:y val="-0.29372822169983936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chemeClr val="bg1"/>
                        </a:solidFill>
                        <a:latin typeface="Arial Black" panose="020B0A04020102020204" pitchFamily="34" charset="0"/>
                      </a:rPr>
                      <a:t>Беларусь
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layout>
                <c:manualLayout>
                  <c:x val="2.3072197497051999E-2"/>
                  <c:y val="0.10448066603139576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chemeClr val="bg1"/>
                        </a:solidFill>
                        <a:latin typeface="Arial Black" panose="020B0A04020102020204" pitchFamily="34" charset="0"/>
                      </a:rPr>
                      <a:t>Украина
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4111462034075095"/>
                  <c:y val="0.12531378900356813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chemeClr val="bg1"/>
                        </a:solidFill>
                        <a:latin typeface="Arial Black" panose="020B0A04020102020204" pitchFamily="34" charset="0"/>
                      </a:rPr>
                      <a:t>Другие страны
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>
                    <a:solidFill>
                      <a:schemeClr val="bg1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Лист1!$B$1:$B$6</c:f>
              <c:strCache>
                <c:ptCount val="6"/>
                <c:pt idx="0">
                  <c:v>Армения</c:v>
                </c:pt>
                <c:pt idx="1">
                  <c:v>Беларусь</c:v>
                </c:pt>
                <c:pt idx="2">
                  <c:v>Таджикистан</c:v>
                </c:pt>
                <c:pt idx="3">
                  <c:v>Узбекистан</c:v>
                </c:pt>
                <c:pt idx="4">
                  <c:v>Украина</c:v>
                </c:pt>
                <c:pt idx="5">
                  <c:v>Другие страны</c:v>
                </c:pt>
              </c:strCache>
            </c:strRef>
          </c:cat>
          <c:val>
            <c:numRef>
              <c:f>Лист1!$C$1:$C$6</c:f>
              <c:numCache>
                <c:formatCode>0.0</c:formatCode>
                <c:ptCount val="6"/>
                <c:pt idx="0">
                  <c:v>7.5</c:v>
                </c:pt>
                <c:pt idx="1">
                  <c:v>50.2</c:v>
                </c:pt>
                <c:pt idx="2">
                  <c:v>10.7</c:v>
                </c:pt>
                <c:pt idx="3">
                  <c:v>4.7</c:v>
                </c:pt>
                <c:pt idx="4">
                  <c:v>13.4</c:v>
                </c:pt>
                <c:pt idx="5">
                  <c:v>13.5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0.79107</cdr:x>
      <cdr:y>0.80361</cdr:y>
    </cdr:from>
    <cdr:to>
      <cdr:x>0.9362</cdr:x>
      <cdr:y>0.91648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724400" y="3390900"/>
          <a:ext cx="866775" cy="476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b="1">
            <a:latin typeface="Arial Black" panose="020B0A04020102020204" pitchFamily="34" charset="0"/>
          </a:endParaRPr>
        </a:p>
      </cdr:txBody>
    </cdr:sp>
  </cdr:relSizeAnchor>
  <cdr:relSizeAnchor xmlns:cdr="http://schemas.openxmlformats.org/drawingml/2006/chartDrawing">
    <cdr:from>
      <cdr:x>0.00797</cdr:x>
      <cdr:y>0.23702</cdr:y>
    </cdr:from>
    <cdr:to>
      <cdr:x>0.11962</cdr:x>
      <cdr:y>0.30474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7625" y="1000126"/>
          <a:ext cx="666750" cy="2857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>
            <a:latin typeface="Arial Black" panose="020B0A04020102020204" pitchFamily="34" charset="0"/>
          </a:endParaRPr>
        </a:p>
      </cdr:txBody>
    </cdr:sp>
  </cdr:relSizeAnchor>
  <cdr:relSizeAnchor xmlns:cdr="http://schemas.openxmlformats.org/drawingml/2006/chartDrawing">
    <cdr:from>
      <cdr:x>0.72455</cdr:x>
      <cdr:y>0</cdr:y>
    </cdr:from>
    <cdr:to>
      <cdr:x>0.87677</cdr:x>
      <cdr:y>0.12326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809539" y="0"/>
          <a:ext cx="800341" cy="3686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Arial Black" panose="020B0A04020102020204" pitchFamily="34" charset="0"/>
            </a:rPr>
            <a:t>13,5 %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1458-0250-4A0D-9C10-4F40CAD3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Галина Николаевна</dc:creator>
  <cp:lastModifiedBy>Сидоченкова Ольга Викторовна</cp:lastModifiedBy>
  <cp:revision>53</cp:revision>
  <cp:lastPrinted>2021-02-18T11:53:00Z</cp:lastPrinted>
  <dcterms:created xsi:type="dcterms:W3CDTF">2020-12-20T10:13:00Z</dcterms:created>
  <dcterms:modified xsi:type="dcterms:W3CDTF">2021-04-01T13:01:00Z</dcterms:modified>
</cp:coreProperties>
</file>