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30" w:rsidRPr="00AB0FA8" w:rsidRDefault="00604E30" w:rsidP="00604E30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04E30" w:rsidRPr="00AB0FA8" w:rsidRDefault="00604E30" w:rsidP="00FC03A4">
      <w:pPr>
        <w:pStyle w:val="2"/>
        <w:tabs>
          <w:tab w:val="left" w:pos="8789"/>
        </w:tabs>
        <w:spacing w:before="0"/>
        <w:jc w:val="center"/>
        <w:rPr>
          <w:rFonts w:ascii="Times New Roman" w:hAnsi="Times New Roman" w:cs="Times New Roman"/>
          <w:i/>
          <w:iCs/>
          <w:caps/>
          <w:color w:val="auto"/>
          <w:sz w:val="28"/>
          <w:szCs w:val="28"/>
        </w:rPr>
      </w:pPr>
      <w:r w:rsidRPr="00AB0FA8">
        <w:rPr>
          <w:rFonts w:ascii="Times New Roman" w:hAnsi="Times New Roman" w:cs="Times New Roman"/>
          <w:caps/>
          <w:color w:val="auto"/>
          <w:sz w:val="28"/>
          <w:szCs w:val="28"/>
        </w:rPr>
        <w:t>«</w:t>
      </w:r>
      <w:r w:rsidR="00D26315">
        <w:rPr>
          <w:rFonts w:ascii="Times New Roman" w:hAnsi="Times New Roman" w:cs="Times New Roman"/>
          <w:caps/>
          <w:color w:val="auto"/>
          <w:sz w:val="28"/>
          <w:szCs w:val="28"/>
        </w:rPr>
        <w:t>ВЕЛИЖСКИЙ</w:t>
      </w:r>
      <w:r w:rsidRPr="00AB0FA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район» </w:t>
      </w:r>
    </w:p>
    <w:p w:rsidR="00604E30" w:rsidRPr="00AB0FA8" w:rsidRDefault="00604E30" w:rsidP="00604E30">
      <w:pPr>
        <w:jc w:val="center"/>
        <w:rPr>
          <w:b/>
          <w:bCs/>
          <w:caps/>
          <w:sz w:val="28"/>
          <w:szCs w:val="28"/>
        </w:rPr>
      </w:pPr>
    </w:p>
    <w:p w:rsidR="00604E30" w:rsidRPr="00D11656" w:rsidRDefault="00604E30" w:rsidP="00604E30">
      <w:pPr>
        <w:jc w:val="center"/>
        <w:rPr>
          <w:b/>
          <w:sz w:val="36"/>
          <w:szCs w:val="36"/>
        </w:rPr>
      </w:pPr>
      <w:r w:rsidRPr="00D11656">
        <w:rPr>
          <w:b/>
          <w:sz w:val="36"/>
          <w:szCs w:val="36"/>
        </w:rPr>
        <w:t>ПОСТАНОВЛЕНИЕ</w:t>
      </w: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</w:p>
    <w:p w:rsidR="00604E30" w:rsidRPr="00AB0FA8" w:rsidRDefault="00D11656" w:rsidP="00604E3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F3EAD" w:rsidRPr="00D26315">
        <w:rPr>
          <w:sz w:val="28"/>
          <w:szCs w:val="28"/>
        </w:rPr>
        <w:t xml:space="preserve"> </w:t>
      </w:r>
      <w:r w:rsidR="00DC3308">
        <w:rPr>
          <w:sz w:val="28"/>
          <w:szCs w:val="28"/>
        </w:rPr>
        <w:t>22.05.2020 №</w:t>
      </w:r>
      <w:r w:rsidR="007F3EAD">
        <w:rPr>
          <w:sz w:val="28"/>
          <w:szCs w:val="28"/>
        </w:rPr>
        <w:t xml:space="preserve"> </w:t>
      </w:r>
      <w:r w:rsidR="00B804C5">
        <w:rPr>
          <w:sz w:val="28"/>
          <w:szCs w:val="28"/>
        </w:rPr>
        <w:t>223</w:t>
      </w: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 </w:t>
      </w:r>
    </w:p>
    <w:tbl>
      <w:tblPr>
        <w:tblStyle w:val="a5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484"/>
      </w:tblGrid>
      <w:tr w:rsidR="00D377A1" w:rsidTr="008D017A">
        <w:tc>
          <w:tcPr>
            <w:tcW w:w="2313" w:type="pct"/>
          </w:tcPr>
          <w:p w:rsidR="007A3B66" w:rsidRPr="007A3B66" w:rsidRDefault="00C747D4" w:rsidP="007A3B66">
            <w:pPr>
              <w:pStyle w:val="1"/>
              <w:tabs>
                <w:tab w:val="left" w:pos="1013"/>
              </w:tabs>
              <w:spacing w:before="0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</w:t>
            </w:r>
            <w:r w:rsid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организац</w:t>
            </w:r>
            <w:r w:rsidR="00D263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ии и проведения работ по защите </w:t>
            </w:r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информации</w:t>
            </w:r>
            <w:r w:rsidR="00D263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ограниченного доступа</w:t>
            </w:r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Администрации муниципального образования «</w:t>
            </w:r>
            <w:r w:rsidR="00D26315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Велижский</w:t>
            </w:r>
            <w:r w:rsidR="007A3B66" w:rsidRPr="007A3B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</w:p>
          <w:p w:rsidR="00604E30" w:rsidRPr="007A3B66" w:rsidRDefault="00604E30" w:rsidP="008D01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pct"/>
          </w:tcPr>
          <w:p w:rsidR="00604E30" w:rsidRDefault="00604E30" w:rsidP="00623627">
            <w:pPr>
              <w:rPr>
                <w:sz w:val="28"/>
                <w:szCs w:val="28"/>
              </w:rPr>
            </w:pPr>
          </w:p>
        </w:tc>
      </w:tr>
    </w:tbl>
    <w:p w:rsidR="00D26315" w:rsidRDefault="007A3B66" w:rsidP="00D26315">
      <w:pPr>
        <w:pStyle w:val="32"/>
        <w:tabs>
          <w:tab w:val="left" w:pos="900"/>
        </w:tabs>
        <w:ind w:firstLine="0"/>
      </w:pPr>
      <w:r>
        <w:rPr>
          <w:lang w:eastAsia="ru-RU"/>
        </w:rPr>
        <w:tab/>
      </w:r>
      <w:r w:rsidRPr="00FA358B">
        <w:rPr>
          <w:lang w:eastAsia="ru-RU"/>
        </w:rPr>
        <w:t xml:space="preserve">В </w:t>
      </w:r>
      <w:r>
        <w:rPr>
          <w:lang w:eastAsia="ru-RU"/>
        </w:rPr>
        <w:t xml:space="preserve">целях выполнения требований руководящих документов в области защиты информации ограниченного </w:t>
      </w:r>
      <w:r w:rsidR="00D26315">
        <w:rPr>
          <w:lang w:eastAsia="ru-RU"/>
        </w:rPr>
        <w:t xml:space="preserve">допуска </w:t>
      </w:r>
      <w:r w:rsidR="00604E30" w:rsidRPr="00AB0FA8">
        <w:t xml:space="preserve">Администрация </w:t>
      </w:r>
      <w:r w:rsidR="007C7A5C">
        <w:t>муниципального образования «</w:t>
      </w:r>
      <w:r w:rsidR="00D26315">
        <w:t>Велижский</w:t>
      </w:r>
      <w:r w:rsidR="007C7A5C">
        <w:t xml:space="preserve"> район»</w:t>
      </w:r>
    </w:p>
    <w:p w:rsidR="00D26315" w:rsidRDefault="00D26315" w:rsidP="00D26315">
      <w:pPr>
        <w:pStyle w:val="32"/>
        <w:tabs>
          <w:tab w:val="left" w:pos="900"/>
        </w:tabs>
        <w:ind w:firstLine="0"/>
      </w:pPr>
    </w:p>
    <w:p w:rsidR="00D377A1" w:rsidRDefault="00D26315" w:rsidP="00D26315">
      <w:pPr>
        <w:pStyle w:val="32"/>
        <w:tabs>
          <w:tab w:val="left" w:pos="900"/>
        </w:tabs>
        <w:ind w:firstLine="0"/>
        <w:rPr>
          <w:lang w:eastAsia="ru-RU"/>
        </w:rPr>
      </w:pPr>
      <w:r w:rsidRPr="00CD02DF">
        <w:t>ПОСТАНОВЛЯЕТ</w:t>
      </w:r>
      <w:r w:rsidR="00604E30" w:rsidRPr="00AB0FA8">
        <w:t>:</w:t>
      </w:r>
    </w:p>
    <w:p w:rsidR="00443F34" w:rsidRDefault="00443F34" w:rsidP="00D377A1">
      <w:pPr>
        <w:jc w:val="both"/>
        <w:rPr>
          <w:sz w:val="28"/>
          <w:szCs w:val="28"/>
        </w:rPr>
      </w:pPr>
    </w:p>
    <w:p w:rsidR="008D017A" w:rsidRDefault="00C747D4" w:rsidP="00F02E4D">
      <w:pPr>
        <w:pStyle w:val="1"/>
        <w:tabs>
          <w:tab w:val="left" w:pos="1013"/>
        </w:tabs>
        <w:spacing w:before="0" w:after="0"/>
        <w:ind w:left="0" w:firstLine="567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7A3B66">
        <w:rPr>
          <w:rFonts w:ascii="Times New Roman" w:hAnsi="Times New Roman" w:cs="Times New Roman"/>
          <w:b w:val="0"/>
          <w:sz w:val="28"/>
          <w:szCs w:val="28"/>
        </w:rPr>
        <w:t>1.</w:t>
      </w:r>
      <w:r w:rsidR="00CF736C" w:rsidRPr="007A3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B66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>ое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 xml:space="preserve"> работ по защите информации</w:t>
      </w:r>
      <w:r w:rsidR="00D26315">
        <w:rPr>
          <w:rFonts w:ascii="Times New Roman" w:hAnsi="Times New Roman" w:cs="Times New Roman"/>
          <w:b w:val="0"/>
          <w:sz w:val="28"/>
          <w:szCs w:val="28"/>
        </w:rPr>
        <w:t xml:space="preserve"> органичного доступа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муниципального образования «</w:t>
      </w:r>
      <w:r w:rsidR="00D26315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r w:rsidR="007A3B66" w:rsidRPr="007A3B6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7A3B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3B66" w:rsidRDefault="00F02E4D" w:rsidP="003947C4">
      <w:pPr>
        <w:pStyle w:val="a4"/>
        <w:ind w:left="0" w:firstLine="426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3947C4">
        <w:rPr>
          <w:sz w:val="28"/>
          <w:szCs w:val="28"/>
        </w:rPr>
        <w:t xml:space="preserve"> </w:t>
      </w:r>
      <w:r w:rsidR="007A3B66" w:rsidRPr="002B55EF">
        <w:rPr>
          <w:spacing w:val="2"/>
          <w:sz w:val="28"/>
          <w:szCs w:val="28"/>
        </w:rPr>
        <w:t>Руководителям структурных подразделений Администрации</w:t>
      </w:r>
      <w:r w:rsidR="00D11656">
        <w:rPr>
          <w:spacing w:val="2"/>
          <w:sz w:val="28"/>
          <w:szCs w:val="28"/>
        </w:rPr>
        <w:t xml:space="preserve"> муниципального образования «Велижский район»</w:t>
      </w:r>
      <w:r w:rsidR="007A3B66" w:rsidRPr="002B55EF">
        <w:rPr>
          <w:spacing w:val="2"/>
          <w:sz w:val="28"/>
          <w:szCs w:val="28"/>
        </w:rPr>
        <w:t xml:space="preserve"> ознакомить всех сотрудников с указанным Положени</w:t>
      </w:r>
      <w:r w:rsidR="007A3B66">
        <w:rPr>
          <w:spacing w:val="2"/>
          <w:sz w:val="28"/>
          <w:szCs w:val="28"/>
        </w:rPr>
        <w:t>ем и обеспечить его исполнение.</w:t>
      </w:r>
    </w:p>
    <w:p w:rsidR="00D26315" w:rsidRPr="00CD02DF" w:rsidRDefault="00D26315" w:rsidP="00F02E4D">
      <w:pPr>
        <w:pStyle w:val="1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2D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11656">
        <w:rPr>
          <w:rFonts w:ascii="Times New Roman" w:hAnsi="Times New Roman"/>
          <w:sz w:val="28"/>
          <w:szCs w:val="28"/>
        </w:rPr>
        <w:t>заместителя Главы</w:t>
      </w:r>
      <w:r w:rsidRPr="00CD02DF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 </w:t>
      </w:r>
      <w:r w:rsidR="00D11656">
        <w:rPr>
          <w:rFonts w:ascii="Times New Roman" w:hAnsi="Times New Roman"/>
          <w:sz w:val="28"/>
          <w:szCs w:val="28"/>
        </w:rPr>
        <w:t>Е</w:t>
      </w:r>
      <w:r w:rsidRPr="00CD02DF">
        <w:rPr>
          <w:rFonts w:ascii="Times New Roman" w:hAnsi="Times New Roman"/>
          <w:sz w:val="28"/>
          <w:szCs w:val="28"/>
        </w:rPr>
        <w:t>.</w:t>
      </w:r>
      <w:r w:rsidR="00D11656">
        <w:rPr>
          <w:rFonts w:ascii="Times New Roman" w:hAnsi="Times New Roman"/>
          <w:sz w:val="28"/>
          <w:szCs w:val="28"/>
        </w:rPr>
        <w:t>А</w:t>
      </w:r>
      <w:r w:rsidRPr="00CD02DF">
        <w:rPr>
          <w:rFonts w:ascii="Times New Roman" w:hAnsi="Times New Roman"/>
          <w:sz w:val="28"/>
          <w:szCs w:val="28"/>
        </w:rPr>
        <w:t xml:space="preserve">. </w:t>
      </w:r>
      <w:r w:rsidR="00D11656">
        <w:rPr>
          <w:rFonts w:ascii="Times New Roman" w:hAnsi="Times New Roman"/>
          <w:sz w:val="28"/>
          <w:szCs w:val="28"/>
        </w:rPr>
        <w:t>Шаловскую</w:t>
      </w:r>
      <w:r w:rsidRPr="00CD02DF">
        <w:rPr>
          <w:rFonts w:ascii="Times New Roman" w:hAnsi="Times New Roman"/>
          <w:sz w:val="28"/>
          <w:szCs w:val="28"/>
        </w:rPr>
        <w:t>.</w:t>
      </w:r>
    </w:p>
    <w:p w:rsidR="00D26315" w:rsidRPr="00CD02DF" w:rsidRDefault="00D26315" w:rsidP="00F02E4D">
      <w:pPr>
        <w:pStyle w:val="1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D02D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FD0124">
        <w:rPr>
          <w:rFonts w:ascii="Times New Roman" w:hAnsi="Times New Roman"/>
          <w:sz w:val="28"/>
          <w:szCs w:val="28"/>
        </w:rPr>
        <w:t>подписания</w:t>
      </w:r>
      <w:r w:rsidRPr="00CD02DF">
        <w:rPr>
          <w:rFonts w:ascii="Times New Roman" w:hAnsi="Times New Roman"/>
          <w:sz w:val="28"/>
          <w:szCs w:val="28"/>
        </w:rPr>
        <w:t>.</w:t>
      </w:r>
    </w:p>
    <w:p w:rsidR="00C747D4" w:rsidRDefault="00CF736C" w:rsidP="00D2631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017A" w:rsidRPr="009E49D6" w:rsidRDefault="008D017A" w:rsidP="00C747D4">
      <w:pPr>
        <w:pStyle w:val="a4"/>
        <w:ind w:left="0"/>
        <w:jc w:val="both"/>
        <w:rPr>
          <w:sz w:val="28"/>
          <w:szCs w:val="28"/>
        </w:rPr>
      </w:pPr>
    </w:p>
    <w:p w:rsidR="006821F8" w:rsidRPr="00CD02DF" w:rsidRDefault="006821F8" w:rsidP="006821F8">
      <w:pPr>
        <w:jc w:val="both"/>
        <w:rPr>
          <w:sz w:val="28"/>
          <w:szCs w:val="28"/>
        </w:rPr>
      </w:pPr>
      <w:r w:rsidRPr="00CD02DF">
        <w:rPr>
          <w:sz w:val="28"/>
          <w:szCs w:val="28"/>
        </w:rPr>
        <w:t>Глава муниципального образования</w:t>
      </w:r>
    </w:p>
    <w:p w:rsidR="006821F8" w:rsidRPr="00CD02DF" w:rsidRDefault="006821F8" w:rsidP="006821F8">
      <w:pPr>
        <w:jc w:val="both"/>
        <w:rPr>
          <w:sz w:val="28"/>
          <w:szCs w:val="28"/>
        </w:rPr>
      </w:pPr>
      <w:r w:rsidRPr="00CD02DF">
        <w:rPr>
          <w:sz w:val="28"/>
          <w:szCs w:val="28"/>
        </w:rPr>
        <w:t xml:space="preserve">«Велижский </w:t>
      </w:r>
      <w:proofErr w:type="gramStart"/>
      <w:r w:rsidRPr="00CD02DF">
        <w:rPr>
          <w:sz w:val="28"/>
          <w:szCs w:val="28"/>
        </w:rPr>
        <w:t xml:space="preserve">район»   </w:t>
      </w:r>
      <w:proofErr w:type="gramEnd"/>
      <w:r w:rsidRPr="00CD02DF">
        <w:rPr>
          <w:sz w:val="28"/>
          <w:szCs w:val="28"/>
        </w:rPr>
        <w:t xml:space="preserve">                                                     </w:t>
      </w:r>
      <w:r w:rsidRPr="00CD02DF">
        <w:rPr>
          <w:sz w:val="28"/>
          <w:szCs w:val="28"/>
        </w:rPr>
        <w:tab/>
      </w:r>
      <w:r w:rsidRPr="00CD02DF">
        <w:rPr>
          <w:sz w:val="28"/>
          <w:szCs w:val="28"/>
        </w:rPr>
        <w:tab/>
        <w:t xml:space="preserve">      В.В. Самулеев</w:t>
      </w: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6821F8" w:rsidRDefault="006821F8" w:rsidP="00CF736C">
      <w:pPr>
        <w:rPr>
          <w:sz w:val="28"/>
          <w:szCs w:val="28"/>
        </w:rPr>
      </w:pPr>
    </w:p>
    <w:p w:rsidR="006821F8" w:rsidRDefault="006821F8" w:rsidP="00CF736C">
      <w:pPr>
        <w:rPr>
          <w:sz w:val="28"/>
          <w:szCs w:val="28"/>
        </w:rPr>
      </w:pPr>
    </w:p>
    <w:p w:rsidR="006821F8" w:rsidRDefault="006821F8" w:rsidP="00CF736C">
      <w:pPr>
        <w:rPr>
          <w:sz w:val="28"/>
          <w:szCs w:val="28"/>
        </w:rPr>
      </w:pPr>
    </w:p>
    <w:p w:rsidR="00FD0124" w:rsidRDefault="00FD0124" w:rsidP="00CF736C">
      <w:pPr>
        <w:rPr>
          <w:sz w:val="28"/>
          <w:szCs w:val="28"/>
        </w:rPr>
      </w:pPr>
    </w:p>
    <w:p w:rsidR="00FD0124" w:rsidRDefault="00FD0124" w:rsidP="00CF736C">
      <w:pPr>
        <w:rPr>
          <w:sz w:val="28"/>
          <w:szCs w:val="28"/>
        </w:rPr>
      </w:pPr>
    </w:p>
    <w:p w:rsidR="006821F8" w:rsidRDefault="006821F8" w:rsidP="00CF736C">
      <w:pPr>
        <w:rPr>
          <w:sz w:val="28"/>
          <w:szCs w:val="28"/>
        </w:rPr>
      </w:pPr>
    </w:p>
    <w:p w:rsidR="00E802DF" w:rsidRDefault="00E802DF" w:rsidP="00CF736C">
      <w:pPr>
        <w:rPr>
          <w:sz w:val="28"/>
          <w:szCs w:val="28"/>
        </w:rPr>
      </w:pPr>
    </w:p>
    <w:p w:rsidR="00E802DF" w:rsidRDefault="00E802DF" w:rsidP="00CF736C">
      <w:pPr>
        <w:rPr>
          <w:sz w:val="28"/>
          <w:szCs w:val="28"/>
        </w:rPr>
      </w:pPr>
    </w:p>
    <w:p w:rsidR="00E802DF" w:rsidRDefault="00E802DF" w:rsidP="00CF736C">
      <w:pPr>
        <w:rPr>
          <w:sz w:val="28"/>
          <w:szCs w:val="28"/>
        </w:rPr>
      </w:pPr>
    </w:p>
    <w:p w:rsidR="00F02E4D" w:rsidRDefault="00F02E4D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268"/>
      </w:tblGrid>
      <w:tr w:rsidR="00334D08" w:rsidRPr="006821F8" w:rsidTr="00334D08">
        <w:tc>
          <w:tcPr>
            <w:tcW w:w="2909" w:type="pct"/>
          </w:tcPr>
          <w:p w:rsidR="00334D08" w:rsidRDefault="00334D08" w:rsidP="00CF736C">
            <w:pPr>
              <w:rPr>
                <w:sz w:val="28"/>
                <w:szCs w:val="28"/>
              </w:rPr>
            </w:pPr>
          </w:p>
        </w:tc>
        <w:tc>
          <w:tcPr>
            <w:tcW w:w="2091" w:type="pct"/>
          </w:tcPr>
          <w:p w:rsidR="006D610E" w:rsidRDefault="00334D08" w:rsidP="006821F8">
            <w:pPr>
              <w:jc w:val="right"/>
              <w:rPr>
                <w:sz w:val="28"/>
                <w:szCs w:val="28"/>
              </w:rPr>
            </w:pPr>
            <w:r w:rsidRPr="006821F8">
              <w:rPr>
                <w:sz w:val="28"/>
                <w:szCs w:val="28"/>
              </w:rPr>
              <w:t>Приложение</w:t>
            </w:r>
          </w:p>
          <w:p w:rsidR="006821F8" w:rsidRPr="006821F8" w:rsidRDefault="006D610E" w:rsidP="006821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334D08" w:rsidRPr="006821F8">
              <w:rPr>
                <w:sz w:val="28"/>
                <w:szCs w:val="28"/>
              </w:rPr>
              <w:t xml:space="preserve"> </w:t>
            </w:r>
          </w:p>
          <w:p w:rsidR="006821F8" w:rsidRPr="006821F8" w:rsidRDefault="00334D08" w:rsidP="006821F8">
            <w:pPr>
              <w:jc w:val="right"/>
              <w:rPr>
                <w:sz w:val="28"/>
                <w:szCs w:val="28"/>
              </w:rPr>
            </w:pPr>
            <w:r w:rsidRPr="006821F8">
              <w:rPr>
                <w:sz w:val="28"/>
                <w:szCs w:val="28"/>
              </w:rPr>
              <w:t>постановлен</w:t>
            </w:r>
            <w:r w:rsidR="006821F8" w:rsidRPr="006821F8">
              <w:rPr>
                <w:sz w:val="28"/>
                <w:szCs w:val="28"/>
              </w:rPr>
              <w:t>ием</w:t>
            </w:r>
            <w:r w:rsidRPr="006821F8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r w:rsidR="006821F8" w:rsidRPr="006821F8">
              <w:rPr>
                <w:sz w:val="28"/>
                <w:szCs w:val="28"/>
              </w:rPr>
              <w:t>Велижский</w:t>
            </w:r>
            <w:r w:rsidRPr="006821F8">
              <w:rPr>
                <w:sz w:val="28"/>
                <w:szCs w:val="28"/>
              </w:rPr>
              <w:t xml:space="preserve"> район»</w:t>
            </w:r>
          </w:p>
          <w:p w:rsidR="00334D08" w:rsidRPr="006821F8" w:rsidRDefault="007F3EAD" w:rsidP="00B804C5">
            <w:pPr>
              <w:jc w:val="right"/>
              <w:rPr>
                <w:sz w:val="28"/>
                <w:szCs w:val="28"/>
              </w:rPr>
            </w:pPr>
            <w:r w:rsidRPr="006821F8">
              <w:rPr>
                <w:sz w:val="28"/>
                <w:szCs w:val="28"/>
              </w:rPr>
              <w:t>о</w:t>
            </w:r>
            <w:r w:rsidR="00334D08" w:rsidRPr="006821F8">
              <w:rPr>
                <w:sz w:val="28"/>
                <w:szCs w:val="28"/>
              </w:rPr>
              <w:t>т</w:t>
            </w:r>
            <w:r w:rsidRPr="006821F8">
              <w:rPr>
                <w:sz w:val="28"/>
                <w:szCs w:val="28"/>
              </w:rPr>
              <w:t xml:space="preserve"> </w:t>
            </w:r>
            <w:r w:rsidR="00B804C5">
              <w:rPr>
                <w:sz w:val="28"/>
                <w:szCs w:val="28"/>
              </w:rPr>
              <w:t>22.05.2020</w:t>
            </w:r>
            <w:r w:rsidR="00334D08" w:rsidRPr="006821F8">
              <w:rPr>
                <w:sz w:val="28"/>
                <w:szCs w:val="28"/>
              </w:rPr>
              <w:t xml:space="preserve"> №</w:t>
            </w:r>
            <w:r w:rsidRPr="006821F8">
              <w:rPr>
                <w:sz w:val="28"/>
                <w:szCs w:val="28"/>
              </w:rPr>
              <w:t xml:space="preserve">  </w:t>
            </w:r>
            <w:r w:rsidR="00B804C5">
              <w:rPr>
                <w:sz w:val="28"/>
                <w:szCs w:val="28"/>
              </w:rPr>
              <w:t>223</w:t>
            </w:r>
          </w:p>
        </w:tc>
      </w:tr>
    </w:tbl>
    <w:p w:rsidR="00CF736C" w:rsidRDefault="00CF736C" w:rsidP="00CF736C">
      <w:pPr>
        <w:rPr>
          <w:sz w:val="28"/>
          <w:szCs w:val="28"/>
        </w:rPr>
      </w:pPr>
    </w:p>
    <w:p w:rsidR="00334D08" w:rsidRDefault="00334D08" w:rsidP="00CF736C">
      <w:pPr>
        <w:rPr>
          <w:sz w:val="28"/>
          <w:szCs w:val="28"/>
        </w:rPr>
      </w:pPr>
    </w:p>
    <w:p w:rsidR="007A3B66" w:rsidRPr="007A3B66" w:rsidRDefault="006821F8" w:rsidP="00DC3308">
      <w:pPr>
        <w:pStyle w:val="1"/>
        <w:tabs>
          <w:tab w:val="left" w:pos="1013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</w:t>
      </w:r>
      <w:r w:rsidR="00E802D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</w:t>
      </w:r>
    </w:p>
    <w:p w:rsidR="007A3B66" w:rsidRPr="007A3B66" w:rsidRDefault="007A3B66" w:rsidP="00DC3308">
      <w:pPr>
        <w:pStyle w:val="1"/>
        <w:tabs>
          <w:tab w:val="left" w:pos="1013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о порядке организации и проведени</w:t>
      </w:r>
      <w:r w:rsidR="00FD0124">
        <w:rPr>
          <w:rFonts w:ascii="Times New Roman" w:hAnsi="Times New Roman" w:cs="Times New Roman"/>
          <w:sz w:val="28"/>
          <w:szCs w:val="28"/>
        </w:rPr>
        <w:t>е</w:t>
      </w:r>
      <w:r w:rsidRPr="007A3B66">
        <w:rPr>
          <w:rFonts w:ascii="Times New Roman" w:hAnsi="Times New Roman" w:cs="Times New Roman"/>
          <w:sz w:val="28"/>
          <w:szCs w:val="28"/>
        </w:rPr>
        <w:t xml:space="preserve"> работ по защите информации</w:t>
      </w:r>
      <w:r w:rsidR="006821F8">
        <w:rPr>
          <w:rFonts w:ascii="Times New Roman" w:hAnsi="Times New Roman" w:cs="Times New Roman"/>
          <w:sz w:val="28"/>
          <w:szCs w:val="28"/>
        </w:rPr>
        <w:t xml:space="preserve"> ограниченного доступа</w:t>
      </w:r>
      <w:r w:rsidRPr="007A3B6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</w:t>
      </w:r>
      <w:r w:rsidR="006821F8">
        <w:rPr>
          <w:rFonts w:ascii="Times New Roman" w:hAnsi="Times New Roman" w:cs="Times New Roman"/>
          <w:sz w:val="28"/>
          <w:szCs w:val="28"/>
        </w:rPr>
        <w:t>Велижский</w:t>
      </w:r>
      <w:r w:rsidRPr="007A3B6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A3B66" w:rsidRPr="007A3B66" w:rsidRDefault="007A3B66" w:rsidP="00DC3308">
      <w:pPr>
        <w:pStyle w:val="1"/>
        <w:tabs>
          <w:tab w:val="left" w:pos="1013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B66" w:rsidRDefault="007A3B66" w:rsidP="00DC3308">
      <w:pPr>
        <w:pStyle w:val="1"/>
        <w:keepNext w:val="0"/>
        <w:numPr>
          <w:ilvl w:val="0"/>
          <w:numId w:val="17"/>
        </w:numPr>
        <w:tabs>
          <w:tab w:val="left" w:pos="0"/>
        </w:tabs>
        <w:suppressAutoHyphens w:val="0"/>
        <w:autoSpaceDE w:val="0"/>
        <w:autoSpaceDN w:val="0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B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21F8" w:rsidRPr="006821F8" w:rsidRDefault="006821F8" w:rsidP="006821F8">
      <w:pPr>
        <w:pStyle w:val="a0"/>
        <w:rPr>
          <w:lang w:eastAsia="en-US"/>
        </w:rPr>
      </w:pPr>
    </w:p>
    <w:p w:rsidR="007A3B66" w:rsidRPr="007A3B66" w:rsidRDefault="00FD0124" w:rsidP="00D11656">
      <w:pPr>
        <w:pStyle w:val="a4"/>
        <w:widowControl w:val="0"/>
        <w:numPr>
          <w:ilvl w:val="1"/>
          <w:numId w:val="17"/>
        </w:numPr>
        <w:tabs>
          <w:tab w:val="left" w:pos="1013"/>
          <w:tab w:val="left" w:pos="115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B66" w:rsidRPr="007A3B66">
        <w:rPr>
          <w:sz w:val="28"/>
          <w:szCs w:val="28"/>
        </w:rPr>
        <w:t xml:space="preserve">Настоящее Положение определяет порядок организации и проведения работ по защите информации </w:t>
      </w:r>
      <w:r w:rsidR="006821F8">
        <w:rPr>
          <w:sz w:val="28"/>
          <w:szCs w:val="28"/>
        </w:rPr>
        <w:t xml:space="preserve">ограниченного доступа </w:t>
      </w:r>
      <w:r w:rsidR="007A3B66" w:rsidRPr="007A3B66">
        <w:rPr>
          <w:sz w:val="28"/>
          <w:szCs w:val="28"/>
        </w:rPr>
        <w:t>в Администрации муниципального образования «</w:t>
      </w:r>
      <w:r w:rsidR="006821F8">
        <w:rPr>
          <w:sz w:val="28"/>
          <w:szCs w:val="28"/>
        </w:rPr>
        <w:t>Велижский</w:t>
      </w:r>
      <w:r w:rsidR="007A3B66" w:rsidRPr="007A3B66">
        <w:rPr>
          <w:sz w:val="28"/>
          <w:szCs w:val="28"/>
        </w:rPr>
        <w:t xml:space="preserve"> район» (далее – Администрация).</w:t>
      </w:r>
    </w:p>
    <w:p w:rsidR="007A3B66" w:rsidRPr="007A3B66" w:rsidRDefault="00FD0124" w:rsidP="00D11656">
      <w:pPr>
        <w:pStyle w:val="a4"/>
        <w:widowControl w:val="0"/>
        <w:numPr>
          <w:ilvl w:val="1"/>
          <w:numId w:val="17"/>
        </w:numPr>
        <w:tabs>
          <w:tab w:val="left" w:pos="1013"/>
          <w:tab w:val="left" w:pos="1157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B66" w:rsidRPr="007A3B66">
        <w:rPr>
          <w:sz w:val="28"/>
          <w:szCs w:val="28"/>
        </w:rPr>
        <w:t xml:space="preserve">Мероприятия по защите </w:t>
      </w:r>
      <w:r w:rsidR="006821F8">
        <w:rPr>
          <w:sz w:val="28"/>
          <w:szCs w:val="28"/>
        </w:rPr>
        <w:t>и</w:t>
      </w:r>
      <w:r w:rsidR="007A3B66" w:rsidRPr="007A3B66">
        <w:rPr>
          <w:sz w:val="28"/>
          <w:szCs w:val="28"/>
        </w:rPr>
        <w:t>нформации</w:t>
      </w:r>
      <w:r w:rsidR="006821F8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>, проводимые в Администрации, являются составной частью управленческой и иной служебной деятельности и осуществляются во взаимосвязи с мерами по обеспечению установленной конфиденциальности проводимых работ.</w:t>
      </w:r>
    </w:p>
    <w:p w:rsidR="007A3B66" w:rsidRPr="007A3B66" w:rsidRDefault="007A3B66" w:rsidP="00D11656">
      <w:pPr>
        <w:pStyle w:val="a4"/>
        <w:widowControl w:val="0"/>
        <w:numPr>
          <w:ilvl w:val="1"/>
          <w:numId w:val="17"/>
        </w:numPr>
        <w:tabs>
          <w:tab w:val="left" w:pos="1013"/>
          <w:tab w:val="left" w:pos="1305"/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Информационные системы и ресурсы Администрации подлежат обязательному учету и защите.</w:t>
      </w:r>
    </w:p>
    <w:p w:rsidR="007A3B66" w:rsidRPr="007A3B66" w:rsidRDefault="00FD0124" w:rsidP="00D1165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821F8">
        <w:rPr>
          <w:sz w:val="28"/>
          <w:szCs w:val="28"/>
        </w:rPr>
        <w:t>И</w:t>
      </w:r>
      <w:r w:rsidR="007A3B66" w:rsidRPr="007A3B66">
        <w:rPr>
          <w:sz w:val="28"/>
          <w:szCs w:val="28"/>
        </w:rPr>
        <w:t>нформация</w:t>
      </w:r>
      <w:r w:rsidR="006821F8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 xml:space="preserve"> должна обрабатываться (передаваться) с использованием защищенных систем и средств информатизации и связи или с использованием технических и программных средств технической защиты информации</w:t>
      </w:r>
      <w:r w:rsidR="006821F8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>.</w:t>
      </w:r>
    </w:p>
    <w:p w:rsidR="007A3B66" w:rsidRPr="007A3B66" w:rsidRDefault="007A3B66" w:rsidP="00D1165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1.5. Уровень технической защиты информации</w:t>
      </w:r>
      <w:r w:rsidR="006821F8">
        <w:rPr>
          <w:sz w:val="28"/>
          <w:szCs w:val="28"/>
        </w:rPr>
        <w:t xml:space="preserve"> ограниченного доступа</w:t>
      </w:r>
      <w:r w:rsidRPr="007A3B66">
        <w:rPr>
          <w:sz w:val="28"/>
          <w:szCs w:val="28"/>
        </w:rPr>
        <w:t>, а также перечень необходимых мер защиты определяется дифференцировано по результатам обследования объекта информатизации, с учетом соотношения затрат на организацию технической защиты информации</w:t>
      </w:r>
      <w:r w:rsidR="006821F8">
        <w:rPr>
          <w:sz w:val="28"/>
          <w:szCs w:val="28"/>
        </w:rPr>
        <w:t xml:space="preserve"> ограниченного доступа</w:t>
      </w:r>
      <w:r w:rsidRPr="007A3B66">
        <w:rPr>
          <w:sz w:val="28"/>
          <w:szCs w:val="28"/>
        </w:rPr>
        <w:t xml:space="preserve"> и величины ущерба, который может быть нанесен собственнику конфиденциальной информации при ее разглашении, утрате, уничтожении и искажении. Для сведений, составляющих служебную тайну, не ниже требований, установленных данным документом и государственными стандартами Российской Федерации.</w:t>
      </w:r>
    </w:p>
    <w:p w:rsidR="007A3B66" w:rsidRPr="007A3B66" w:rsidRDefault="007A3B66" w:rsidP="00D1165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Системы и средства информатизации и связи, предназначенные для обработки (передачи) информации</w:t>
      </w:r>
      <w:r w:rsidR="006821F8">
        <w:rPr>
          <w:sz w:val="28"/>
          <w:szCs w:val="28"/>
        </w:rPr>
        <w:t xml:space="preserve"> ограниченного доступа</w:t>
      </w:r>
      <w:r w:rsidR="00771240" w:rsidRPr="00404A4E">
        <w:rPr>
          <w:sz w:val="28"/>
          <w:szCs w:val="28"/>
        </w:rPr>
        <w:t>,</w:t>
      </w:r>
      <w:r w:rsidRPr="00404A4E">
        <w:rPr>
          <w:sz w:val="28"/>
          <w:szCs w:val="28"/>
        </w:rPr>
        <w:t xml:space="preserve"> должны </w:t>
      </w:r>
      <w:r w:rsidRPr="007A3B66">
        <w:rPr>
          <w:sz w:val="28"/>
          <w:szCs w:val="28"/>
        </w:rPr>
        <w:t>быть аттестованы в условиях эксплуатации на предмет соответствия принимаемых мер и средств защиты требуемому уровню безопасности информации.</w:t>
      </w:r>
    </w:p>
    <w:p w:rsidR="007A3B66" w:rsidRPr="007A3B66" w:rsidRDefault="007A3B66" w:rsidP="00D11656">
      <w:pPr>
        <w:pStyle w:val="a0"/>
        <w:tabs>
          <w:tab w:val="left" w:pos="1013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 xml:space="preserve">Проведение любых мероприятий и работ с информацией </w:t>
      </w:r>
      <w:r w:rsidR="00404A4E">
        <w:rPr>
          <w:sz w:val="28"/>
          <w:szCs w:val="28"/>
        </w:rPr>
        <w:t xml:space="preserve">ограниченного доступа </w:t>
      </w:r>
      <w:r w:rsidRPr="007A3B66">
        <w:rPr>
          <w:sz w:val="28"/>
          <w:szCs w:val="28"/>
        </w:rPr>
        <w:t>без принятия необходимых мер технической защиты информации не допускается.</w:t>
      </w:r>
    </w:p>
    <w:p w:rsidR="007A3B66" w:rsidRPr="00D23FDA" w:rsidRDefault="00FD0124" w:rsidP="00B10FEA">
      <w:pPr>
        <w:pStyle w:val="a4"/>
        <w:widowControl w:val="0"/>
        <w:numPr>
          <w:ilvl w:val="1"/>
          <w:numId w:val="16"/>
        </w:numPr>
        <w:tabs>
          <w:tab w:val="left" w:pos="1013"/>
          <w:tab w:val="left" w:pos="1229"/>
          <w:tab w:val="left" w:pos="141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A3B66" w:rsidRPr="00D23FDA">
        <w:rPr>
          <w:color w:val="000000" w:themeColor="text1"/>
          <w:sz w:val="28"/>
          <w:szCs w:val="28"/>
        </w:rPr>
        <w:t>Объектами защиты в Администрации являются:</w:t>
      </w:r>
    </w:p>
    <w:p w:rsidR="007A3B66" w:rsidRPr="007A3B66" w:rsidRDefault="00B10FEA" w:rsidP="00B10FEA">
      <w:pPr>
        <w:pStyle w:val="a4"/>
        <w:tabs>
          <w:tab w:val="left" w:pos="1013"/>
          <w:tab w:val="left" w:pos="1418"/>
          <w:tab w:val="left" w:pos="174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66" w:rsidRPr="007A3B66">
        <w:rPr>
          <w:sz w:val="28"/>
          <w:szCs w:val="28"/>
        </w:rPr>
        <w:t>- средства и системы информатизации и связи (средства вычислительной техники, локальная вычислительная сеть (</w:t>
      </w:r>
      <w:r w:rsidR="00404A4E">
        <w:rPr>
          <w:sz w:val="28"/>
          <w:szCs w:val="28"/>
        </w:rPr>
        <w:t xml:space="preserve">далее - </w:t>
      </w:r>
      <w:r w:rsidR="007A3B66" w:rsidRPr="007A3B66">
        <w:rPr>
          <w:sz w:val="28"/>
          <w:szCs w:val="28"/>
        </w:rPr>
        <w:t xml:space="preserve">ЛВС), средства и системы связи и передачи информации, переговорные устройства, средства изготовления и тиражирования документов, используемые для обработки, хранения и передачи </w:t>
      </w:r>
      <w:r w:rsidR="007A3B66" w:rsidRPr="007A3B66">
        <w:rPr>
          <w:sz w:val="28"/>
          <w:szCs w:val="28"/>
        </w:rPr>
        <w:lastRenderedPageBreak/>
        <w:t>информации, содержащей информацию</w:t>
      </w:r>
      <w:r w:rsidR="00404A4E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 xml:space="preserve"> - далее </w:t>
      </w:r>
      <w:r w:rsidR="007A3B66" w:rsidRPr="00FD2C1F">
        <w:rPr>
          <w:color w:val="000000" w:themeColor="text1"/>
          <w:sz w:val="28"/>
          <w:szCs w:val="28"/>
        </w:rPr>
        <w:t>основные</w:t>
      </w:r>
      <w:r w:rsidR="00FD2C1F" w:rsidRPr="00FD2C1F">
        <w:rPr>
          <w:color w:val="000000" w:themeColor="text1"/>
          <w:sz w:val="28"/>
          <w:szCs w:val="28"/>
        </w:rPr>
        <w:t xml:space="preserve"> технические средства и системы;</w:t>
      </w:r>
    </w:p>
    <w:p w:rsidR="00B10FEA" w:rsidRDefault="00B10FEA" w:rsidP="00B10FEA">
      <w:pPr>
        <w:pStyle w:val="a4"/>
        <w:tabs>
          <w:tab w:val="left" w:pos="1013"/>
          <w:tab w:val="left" w:pos="1418"/>
          <w:tab w:val="left" w:pos="17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66" w:rsidRPr="007A3B66">
        <w:rPr>
          <w:sz w:val="28"/>
          <w:szCs w:val="28"/>
        </w:rPr>
        <w:t>- технические средства и системы, не обрабатывающие информацию, но размещенные в помещениях, где обрабатывается информация</w:t>
      </w:r>
      <w:r w:rsidR="00404A4E">
        <w:rPr>
          <w:sz w:val="28"/>
          <w:szCs w:val="28"/>
        </w:rPr>
        <w:t xml:space="preserve"> ограниченного доступа</w:t>
      </w:r>
    </w:p>
    <w:p w:rsidR="007A3B66" w:rsidRPr="00B10FEA" w:rsidRDefault="00B10FEA" w:rsidP="00B10FEA">
      <w:pPr>
        <w:tabs>
          <w:tab w:val="left" w:pos="1013"/>
          <w:tab w:val="left" w:pos="1418"/>
          <w:tab w:val="left" w:pos="17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66" w:rsidRPr="00B10FEA">
        <w:rPr>
          <w:sz w:val="28"/>
          <w:szCs w:val="28"/>
        </w:rPr>
        <w:t xml:space="preserve">- далее </w:t>
      </w:r>
      <w:r w:rsidR="007A3B66" w:rsidRPr="00B10FEA">
        <w:rPr>
          <w:color w:val="000000" w:themeColor="text1"/>
          <w:sz w:val="28"/>
          <w:szCs w:val="28"/>
        </w:rPr>
        <w:t>вспомогательные технические средства и системы</w:t>
      </w:r>
      <w:r w:rsidR="007A3B66" w:rsidRPr="00B10FEA">
        <w:rPr>
          <w:sz w:val="28"/>
          <w:szCs w:val="28"/>
        </w:rPr>
        <w:t>;</w:t>
      </w:r>
    </w:p>
    <w:p w:rsidR="007A3B66" w:rsidRPr="007A3B66" w:rsidRDefault="00B10FEA" w:rsidP="00B10FEA">
      <w:pPr>
        <w:pStyle w:val="a4"/>
        <w:tabs>
          <w:tab w:val="left" w:pos="1013"/>
          <w:tab w:val="left" w:pos="1418"/>
          <w:tab w:val="left" w:pos="17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66" w:rsidRPr="007A3B66">
        <w:rPr>
          <w:sz w:val="28"/>
          <w:szCs w:val="28"/>
        </w:rPr>
        <w:t xml:space="preserve">- помещения (служебные кабинеты, актовые, конференц-залы и т.п.), специально предназначенные для проведения конфиденциальных мероприятий – </w:t>
      </w:r>
      <w:r w:rsidR="007A3B66" w:rsidRPr="00FD2C1F">
        <w:rPr>
          <w:color w:val="000000" w:themeColor="text1"/>
          <w:sz w:val="28"/>
          <w:szCs w:val="28"/>
        </w:rPr>
        <w:t>защищаемые помещения</w:t>
      </w:r>
      <w:r w:rsidR="007A3B66" w:rsidRPr="007A3B66">
        <w:rPr>
          <w:sz w:val="28"/>
          <w:szCs w:val="28"/>
        </w:rPr>
        <w:t>.</w:t>
      </w:r>
    </w:p>
    <w:p w:rsidR="007A3B66" w:rsidRPr="007A3B66" w:rsidRDefault="007A3B66" w:rsidP="00D11656">
      <w:pPr>
        <w:pStyle w:val="a4"/>
        <w:tabs>
          <w:tab w:val="left" w:pos="1013"/>
          <w:tab w:val="left" w:pos="1300"/>
          <w:tab w:val="left" w:pos="1418"/>
        </w:tabs>
        <w:ind w:left="0"/>
        <w:jc w:val="both"/>
        <w:rPr>
          <w:sz w:val="28"/>
          <w:szCs w:val="28"/>
        </w:rPr>
      </w:pPr>
    </w:p>
    <w:p w:rsidR="007A3B66" w:rsidRPr="007A3B66" w:rsidRDefault="007A3B66" w:rsidP="00B10FEA">
      <w:pPr>
        <w:pStyle w:val="1"/>
        <w:tabs>
          <w:tab w:val="left" w:pos="709"/>
          <w:tab w:val="left" w:pos="946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2. Технические каналы утечки информации</w:t>
      </w:r>
      <w:r w:rsidR="00D23FDA">
        <w:rPr>
          <w:rFonts w:ascii="Times New Roman" w:hAnsi="Times New Roman" w:cs="Times New Roman"/>
          <w:sz w:val="28"/>
          <w:szCs w:val="28"/>
        </w:rPr>
        <w:t xml:space="preserve"> ограниченного доступа</w:t>
      </w:r>
      <w:r w:rsidRPr="007A3B66">
        <w:rPr>
          <w:rFonts w:ascii="Times New Roman" w:hAnsi="Times New Roman" w:cs="Times New Roman"/>
          <w:sz w:val="28"/>
          <w:szCs w:val="28"/>
        </w:rPr>
        <w:t>, несанкционированного доступа и специальных воздействий на нее</w:t>
      </w:r>
    </w:p>
    <w:p w:rsidR="007A3B66" w:rsidRPr="007A3B66" w:rsidRDefault="007A3B66" w:rsidP="00D11656">
      <w:pPr>
        <w:pStyle w:val="1"/>
        <w:tabs>
          <w:tab w:val="left" w:pos="709"/>
          <w:tab w:val="left" w:pos="946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B66" w:rsidRPr="007A3B66" w:rsidRDefault="007A3B66" w:rsidP="00D11656">
      <w:pPr>
        <w:tabs>
          <w:tab w:val="left" w:pos="1157"/>
          <w:tab w:val="left" w:pos="9923"/>
        </w:tabs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2.1. Доступ к информации</w:t>
      </w:r>
      <w:r w:rsidR="00776E49">
        <w:rPr>
          <w:sz w:val="28"/>
          <w:szCs w:val="28"/>
        </w:rPr>
        <w:t xml:space="preserve"> ограниченного доступа</w:t>
      </w:r>
      <w:r w:rsidRPr="007A3B66">
        <w:rPr>
          <w:sz w:val="28"/>
          <w:szCs w:val="28"/>
        </w:rPr>
        <w:t>, нарушение ее целостности и доступности возможно реализовать за счет:</w:t>
      </w:r>
    </w:p>
    <w:p w:rsidR="007A3B66" w:rsidRPr="007A3B66" w:rsidRDefault="007A3B66" w:rsidP="00D11656">
      <w:pPr>
        <w:pStyle w:val="a4"/>
        <w:widowControl w:val="0"/>
        <w:numPr>
          <w:ilvl w:val="0"/>
          <w:numId w:val="15"/>
        </w:numPr>
        <w:tabs>
          <w:tab w:val="left" w:pos="874"/>
          <w:tab w:val="left" w:pos="99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несанкционированного доступа к информации</w:t>
      </w:r>
      <w:r w:rsidR="00776E49">
        <w:rPr>
          <w:sz w:val="28"/>
          <w:szCs w:val="28"/>
        </w:rPr>
        <w:t xml:space="preserve"> ограниченного доступа</w:t>
      </w:r>
      <w:r w:rsidRPr="007A3B66">
        <w:rPr>
          <w:sz w:val="28"/>
          <w:szCs w:val="28"/>
        </w:rPr>
        <w:t xml:space="preserve"> при ее обработке в информационных системах и ресурсах;</w:t>
      </w:r>
    </w:p>
    <w:p w:rsidR="007A3B66" w:rsidRPr="007A3B66" w:rsidRDefault="007A3B66" w:rsidP="00D11656">
      <w:pPr>
        <w:pStyle w:val="a4"/>
        <w:widowControl w:val="0"/>
        <w:numPr>
          <w:ilvl w:val="0"/>
          <w:numId w:val="15"/>
        </w:numPr>
        <w:tabs>
          <w:tab w:val="left" w:pos="874"/>
          <w:tab w:val="left" w:pos="99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A3B66">
        <w:rPr>
          <w:sz w:val="28"/>
          <w:szCs w:val="28"/>
        </w:rPr>
        <w:t xml:space="preserve">утечки информации </w:t>
      </w:r>
      <w:r w:rsidR="00776E49">
        <w:rPr>
          <w:sz w:val="28"/>
          <w:szCs w:val="28"/>
        </w:rPr>
        <w:t xml:space="preserve">ограниченного доступа </w:t>
      </w:r>
      <w:r w:rsidRPr="007A3B66">
        <w:rPr>
          <w:sz w:val="28"/>
          <w:szCs w:val="28"/>
        </w:rPr>
        <w:t>по техническим каналам.</w:t>
      </w:r>
    </w:p>
    <w:p w:rsidR="007A3B66" w:rsidRPr="007A3B66" w:rsidRDefault="007A3B66" w:rsidP="00B10FEA">
      <w:pPr>
        <w:pStyle w:val="a4"/>
        <w:tabs>
          <w:tab w:val="left" w:pos="1157"/>
        </w:tabs>
        <w:ind w:left="0"/>
        <w:jc w:val="center"/>
        <w:rPr>
          <w:sz w:val="28"/>
          <w:szCs w:val="28"/>
        </w:rPr>
      </w:pPr>
    </w:p>
    <w:p w:rsidR="007A3B66" w:rsidRPr="007A3B66" w:rsidRDefault="007A3B66" w:rsidP="00B10FE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3. Оценка возможностей технических разведок и других источников</w:t>
      </w:r>
    </w:p>
    <w:p w:rsidR="007A3B66" w:rsidRDefault="007A3B66" w:rsidP="00B10FE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угроз безопасности информации</w:t>
      </w:r>
      <w:r w:rsidR="00776E49">
        <w:rPr>
          <w:rFonts w:ascii="Times New Roman" w:hAnsi="Times New Roman" w:cs="Times New Roman"/>
          <w:sz w:val="28"/>
          <w:szCs w:val="28"/>
        </w:rPr>
        <w:t xml:space="preserve"> ограниченного доступа</w:t>
      </w:r>
    </w:p>
    <w:p w:rsidR="00776E49" w:rsidRPr="00776E49" w:rsidRDefault="00776E49" w:rsidP="00D11656">
      <w:pPr>
        <w:pStyle w:val="a0"/>
        <w:jc w:val="both"/>
        <w:rPr>
          <w:lang w:eastAsia="en-US"/>
        </w:rPr>
      </w:pPr>
    </w:p>
    <w:p w:rsidR="007A3B66" w:rsidRPr="007A3B66" w:rsidRDefault="007171E9" w:rsidP="00D11656">
      <w:pPr>
        <w:tabs>
          <w:tab w:val="left" w:pos="851"/>
          <w:tab w:val="left" w:pos="993"/>
          <w:tab w:val="left" w:pos="11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B66" w:rsidRPr="007A3B66">
        <w:rPr>
          <w:sz w:val="28"/>
          <w:szCs w:val="28"/>
        </w:rPr>
        <w:t>3.1</w:t>
      </w:r>
      <w:r w:rsidR="007A3B66" w:rsidRPr="007A3B66">
        <w:rPr>
          <w:b/>
          <w:sz w:val="28"/>
          <w:szCs w:val="28"/>
        </w:rPr>
        <w:t xml:space="preserve">. </w:t>
      </w:r>
      <w:r w:rsidR="007A3B66" w:rsidRPr="007A3B66">
        <w:rPr>
          <w:sz w:val="28"/>
          <w:szCs w:val="28"/>
        </w:rPr>
        <w:t xml:space="preserve">Для добывания конфиденциальных сведений могут использоваться: </w:t>
      </w:r>
    </w:p>
    <w:p w:rsidR="007A3B66" w:rsidRPr="003947C4" w:rsidRDefault="007A3B66" w:rsidP="003947C4">
      <w:pPr>
        <w:pStyle w:val="a4"/>
        <w:tabs>
          <w:tab w:val="left" w:pos="1156"/>
        </w:tabs>
        <w:ind w:left="0"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портативная возимая (носимая) аппаратура радио, акустической, визуально-оптической</w:t>
      </w:r>
      <w:r w:rsidR="00FD0124">
        <w:rPr>
          <w:sz w:val="28"/>
          <w:szCs w:val="28"/>
        </w:rPr>
        <w:t xml:space="preserve"> </w:t>
      </w:r>
      <w:r w:rsidRPr="007A3B66">
        <w:rPr>
          <w:sz w:val="28"/>
          <w:szCs w:val="28"/>
        </w:rPr>
        <w:t>и</w:t>
      </w:r>
      <w:r w:rsidR="00FD0124">
        <w:rPr>
          <w:sz w:val="28"/>
          <w:szCs w:val="28"/>
        </w:rPr>
        <w:t xml:space="preserve"> телевизионной</w:t>
      </w:r>
      <w:r w:rsidR="00FD0124">
        <w:rPr>
          <w:sz w:val="28"/>
          <w:szCs w:val="28"/>
        </w:rPr>
        <w:tab/>
        <w:t xml:space="preserve">разведки, </w:t>
      </w:r>
      <w:r w:rsidRPr="007A3B66">
        <w:rPr>
          <w:sz w:val="28"/>
          <w:szCs w:val="28"/>
        </w:rPr>
        <w:t>а</w:t>
      </w:r>
      <w:r w:rsidRPr="007A3B66">
        <w:rPr>
          <w:sz w:val="28"/>
          <w:szCs w:val="28"/>
        </w:rPr>
        <w:tab/>
        <w:t>также</w:t>
      </w:r>
      <w:r w:rsidRPr="007A3B66">
        <w:rPr>
          <w:sz w:val="28"/>
          <w:szCs w:val="28"/>
        </w:rPr>
        <w:tab/>
        <w:t xml:space="preserve"> </w:t>
      </w:r>
      <w:r w:rsidR="003947C4" w:rsidRPr="007A3B66">
        <w:rPr>
          <w:sz w:val="28"/>
          <w:szCs w:val="28"/>
        </w:rPr>
        <w:t>разведки</w:t>
      </w:r>
      <w:r w:rsidR="00DC3308">
        <w:rPr>
          <w:sz w:val="28"/>
          <w:szCs w:val="28"/>
        </w:rPr>
        <w:t xml:space="preserve"> </w:t>
      </w:r>
      <w:r w:rsidR="003947C4" w:rsidRPr="007A3B66">
        <w:rPr>
          <w:sz w:val="28"/>
          <w:szCs w:val="28"/>
        </w:rPr>
        <w:t>побочных</w:t>
      </w:r>
      <w:r w:rsidR="003947C4">
        <w:rPr>
          <w:sz w:val="28"/>
          <w:szCs w:val="28"/>
        </w:rPr>
        <w:t xml:space="preserve"> </w:t>
      </w:r>
      <w:r w:rsidR="00DC3308">
        <w:rPr>
          <w:sz w:val="28"/>
          <w:szCs w:val="28"/>
        </w:rPr>
        <w:t>электромагнитных</w:t>
      </w:r>
      <w:r w:rsidR="003947C4">
        <w:rPr>
          <w:sz w:val="28"/>
          <w:szCs w:val="28"/>
        </w:rPr>
        <w:t xml:space="preserve"> </w:t>
      </w:r>
      <w:r w:rsidRPr="003947C4">
        <w:rPr>
          <w:sz w:val="28"/>
          <w:szCs w:val="28"/>
        </w:rPr>
        <w:t>излучений и наводок (ПЭМИН);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автономная автоматическая аппаратура акустической и телевизионной разведки, а также разведки ПЭМИН;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- компьютерная разведка, использующая различные способы и средства несанкционированного доступа к информации и специальных воздействий на нее.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 xml:space="preserve">Угроза компьютерной разведки объектам защиты возможна в случае подключения </w:t>
      </w:r>
      <w:r w:rsidR="00776E49">
        <w:rPr>
          <w:sz w:val="28"/>
          <w:szCs w:val="28"/>
        </w:rPr>
        <w:t xml:space="preserve">к </w:t>
      </w:r>
      <w:r w:rsidR="00776E49" w:rsidRPr="00776E49">
        <w:rPr>
          <w:sz w:val="28"/>
          <w:szCs w:val="28"/>
        </w:rPr>
        <w:t>автоматизированной системе</w:t>
      </w:r>
      <w:r w:rsidRPr="007A3B66">
        <w:rPr>
          <w:sz w:val="28"/>
          <w:szCs w:val="28"/>
        </w:rPr>
        <w:t>, обрабатывающим информацию ограниченного доступа, к внешним, в первую очередь</w:t>
      </w:r>
      <w:r w:rsidR="007A61AD">
        <w:rPr>
          <w:sz w:val="28"/>
          <w:szCs w:val="28"/>
        </w:rPr>
        <w:t xml:space="preserve">, </w:t>
      </w:r>
      <w:r w:rsidRPr="007A3B66">
        <w:rPr>
          <w:sz w:val="28"/>
          <w:szCs w:val="28"/>
        </w:rPr>
        <w:t>глобальным сетям.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Портативная возимая аппаратура разведки может применяться из ближайших зданий и автомобилей на стоянках вблизи зданий.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Портативная носимая аппаратура имеет ограниченные возможности и может быть использована лишь для уточнения данных или перехвата информации в непосредственной близости от защищаемых объектов.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Автономная автоматическая аппаратура радио, акустической, телевизионной, а также разведки ПЭМИН используется для длительного наблюдения за объектом защиты.</w:t>
      </w:r>
    </w:p>
    <w:p w:rsidR="007A3B66" w:rsidRPr="007A3B66" w:rsidRDefault="007171E9" w:rsidP="00D11656">
      <w:pPr>
        <w:tabs>
          <w:tab w:val="left" w:pos="1157"/>
          <w:tab w:val="left" w:pos="1375"/>
          <w:tab w:val="left" w:pos="2543"/>
          <w:tab w:val="left" w:pos="2956"/>
          <w:tab w:val="left" w:pos="4527"/>
          <w:tab w:val="left" w:pos="6825"/>
          <w:tab w:val="left" w:pos="7817"/>
          <w:tab w:val="left" w:pos="8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B66" w:rsidRPr="007A3B66">
        <w:rPr>
          <w:sz w:val="28"/>
          <w:szCs w:val="28"/>
        </w:rPr>
        <w:t>3.2. Несанкционированный доступ к информации и специальные воздействия на нее могут осуществляться при ее обработке на отдельных автоматизированных рабочих мес</w:t>
      </w:r>
      <w:r w:rsidR="00FD0124">
        <w:rPr>
          <w:sz w:val="28"/>
          <w:szCs w:val="28"/>
        </w:rPr>
        <w:t xml:space="preserve">тах, в локальных вычислительных сетях, в </w:t>
      </w:r>
      <w:r w:rsidR="007A3B66" w:rsidRPr="007A3B66">
        <w:rPr>
          <w:sz w:val="28"/>
          <w:szCs w:val="28"/>
        </w:rPr>
        <w:t>распределенных телекоммуникационных системах.</w:t>
      </w:r>
    </w:p>
    <w:p w:rsidR="007A3B66" w:rsidRPr="007A3B66" w:rsidRDefault="007171E9" w:rsidP="00D1165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B66" w:rsidRPr="007A3B66">
        <w:rPr>
          <w:sz w:val="28"/>
          <w:szCs w:val="28"/>
        </w:rPr>
        <w:t>3.3. Кроме перехвата информации техническими средствами возможно непреднамеренное попадание защищаемой информации к лицам, не допущенным к ней, но находящимся в преде</w:t>
      </w:r>
      <w:r w:rsidR="00B10FEA">
        <w:rPr>
          <w:sz w:val="28"/>
          <w:szCs w:val="28"/>
        </w:rPr>
        <w:t>лах контролируемой зоны</w:t>
      </w:r>
      <w:r w:rsidR="007A3B66" w:rsidRPr="007A3B66">
        <w:rPr>
          <w:sz w:val="28"/>
          <w:szCs w:val="28"/>
        </w:rPr>
        <w:t>. Это возможно, например, вследствие:</w:t>
      </w:r>
    </w:p>
    <w:p w:rsidR="007A3B66" w:rsidRPr="007A3B66" w:rsidRDefault="003947C4" w:rsidP="003947C4">
      <w:pPr>
        <w:pStyle w:val="a4"/>
        <w:widowControl w:val="0"/>
        <w:tabs>
          <w:tab w:val="left" w:pos="87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D0124">
        <w:rPr>
          <w:sz w:val="28"/>
          <w:szCs w:val="28"/>
        </w:rPr>
        <w:t xml:space="preserve"> </w:t>
      </w:r>
      <w:r w:rsidR="007A3B66" w:rsidRPr="007A3B66">
        <w:rPr>
          <w:sz w:val="28"/>
          <w:szCs w:val="28"/>
        </w:rPr>
        <w:t>непреднамеренного прослушивания без использования технических средств конфиденциальных разговоров из-за недостаточной звукоизоляции ограждающих конструкций, защищаемых помещений и их инженерно-технических систем;</w:t>
      </w:r>
    </w:p>
    <w:p w:rsidR="007A3B66" w:rsidRPr="003947C4" w:rsidRDefault="003947C4" w:rsidP="003947C4">
      <w:pPr>
        <w:widowControl w:val="0"/>
        <w:tabs>
          <w:tab w:val="left" w:pos="87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B66" w:rsidRPr="003947C4">
        <w:rPr>
          <w:sz w:val="28"/>
          <w:szCs w:val="28"/>
        </w:rPr>
        <w:t>случайного прослушивания телефонных разговоров при проведении профилактических работ в сетях телефонной связи;</w:t>
      </w:r>
    </w:p>
    <w:p w:rsidR="007A3B66" w:rsidRPr="007A3B66" w:rsidRDefault="003947C4" w:rsidP="003947C4">
      <w:pPr>
        <w:pStyle w:val="a4"/>
        <w:widowControl w:val="0"/>
        <w:tabs>
          <w:tab w:val="left" w:pos="87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124">
        <w:rPr>
          <w:sz w:val="28"/>
          <w:szCs w:val="28"/>
        </w:rPr>
        <w:t xml:space="preserve"> </w:t>
      </w:r>
      <w:r w:rsidR="007A3B66" w:rsidRPr="007A3B66">
        <w:rPr>
          <w:sz w:val="28"/>
          <w:szCs w:val="28"/>
        </w:rPr>
        <w:t xml:space="preserve">некомпетентных или ошибочных действий пользователей и администраторов </w:t>
      </w:r>
      <w:r w:rsidR="007A3B66" w:rsidRPr="00776E49">
        <w:rPr>
          <w:color w:val="000000" w:themeColor="text1"/>
          <w:sz w:val="28"/>
          <w:szCs w:val="28"/>
        </w:rPr>
        <w:t>АС</w:t>
      </w:r>
      <w:r w:rsidR="007A3B66" w:rsidRPr="007A3B66">
        <w:rPr>
          <w:sz w:val="28"/>
          <w:szCs w:val="28"/>
        </w:rPr>
        <w:t xml:space="preserve"> при работе вычислительных сетей;</w:t>
      </w:r>
    </w:p>
    <w:p w:rsidR="007A3B66" w:rsidRPr="007A3B66" w:rsidRDefault="003947C4" w:rsidP="003947C4">
      <w:pPr>
        <w:pStyle w:val="a4"/>
        <w:widowControl w:val="0"/>
        <w:tabs>
          <w:tab w:val="left" w:pos="874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B66" w:rsidRPr="007A3B66">
        <w:rPr>
          <w:sz w:val="28"/>
          <w:szCs w:val="28"/>
        </w:rPr>
        <w:t>просмотра информации с экранов дисплеев и других средств ее отображения.</w:t>
      </w:r>
    </w:p>
    <w:p w:rsidR="007A3B66" w:rsidRPr="007A3B66" w:rsidRDefault="007171E9" w:rsidP="00D1165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3.4. Оценка возможностей средств технической разведки осуществляется с использованием нормативных документов ФСТЭК России.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  <w:r w:rsidRPr="007A3B66">
        <w:rPr>
          <w:sz w:val="28"/>
          <w:szCs w:val="28"/>
        </w:rPr>
        <w:t>Наиболее опасной является аппаратура портативной (возимой и носимой) разведки электромагнитных излучений и аппаратура акустической речевой разведки, которая может применяться с прилегающей к зданиям администрации территорий, а также автономная автоматическая аппаратура акустической речевой разведки, скрытно устанавливаемая внутри помещений.</w:t>
      </w:r>
    </w:p>
    <w:p w:rsidR="007A3B66" w:rsidRPr="007A3B66" w:rsidRDefault="007171E9" w:rsidP="00D11656">
      <w:pPr>
        <w:tabs>
          <w:tab w:val="left" w:pos="12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 xml:space="preserve">3.5. Оценка возможности </w:t>
      </w:r>
      <w:r w:rsidR="00FD0124">
        <w:rPr>
          <w:sz w:val="28"/>
          <w:szCs w:val="28"/>
        </w:rPr>
        <w:t>н</w:t>
      </w:r>
      <w:r w:rsidR="00FD0124" w:rsidRPr="007A3B66">
        <w:rPr>
          <w:sz w:val="28"/>
          <w:szCs w:val="28"/>
        </w:rPr>
        <w:t>есанкционированн</w:t>
      </w:r>
      <w:r w:rsidR="00FD0124">
        <w:rPr>
          <w:sz w:val="28"/>
          <w:szCs w:val="28"/>
        </w:rPr>
        <w:t>ого</w:t>
      </w:r>
      <w:r w:rsidR="00FD0124" w:rsidRPr="007A3B66">
        <w:rPr>
          <w:sz w:val="28"/>
          <w:szCs w:val="28"/>
        </w:rPr>
        <w:t xml:space="preserve"> доступ</w:t>
      </w:r>
      <w:r w:rsidR="00FD0124">
        <w:rPr>
          <w:sz w:val="28"/>
          <w:szCs w:val="28"/>
        </w:rPr>
        <w:t>а</w:t>
      </w:r>
      <w:r w:rsidR="007A3B66" w:rsidRPr="007A3B66">
        <w:rPr>
          <w:sz w:val="28"/>
          <w:szCs w:val="28"/>
        </w:rPr>
        <w:t xml:space="preserve"> к информации в средствах вычислительной техники и автоматизированных системах осуществляется с использованием руководящих документов ФСТЭК России.</w:t>
      </w:r>
    </w:p>
    <w:p w:rsidR="007A3B66" w:rsidRPr="007A3B66" w:rsidRDefault="007A3B66" w:rsidP="00D11656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7A3B66" w:rsidRDefault="007A3B66" w:rsidP="00B10FEA">
      <w:pPr>
        <w:pStyle w:val="1"/>
        <w:tabs>
          <w:tab w:val="left" w:pos="946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4. Организационные и технические мероприятия по технической защите конфиденциальной информации</w:t>
      </w:r>
    </w:p>
    <w:p w:rsidR="00776E49" w:rsidRPr="00776E49" w:rsidRDefault="00776E49" w:rsidP="00D11656">
      <w:pPr>
        <w:pStyle w:val="a0"/>
        <w:jc w:val="both"/>
        <w:rPr>
          <w:lang w:eastAsia="en-US"/>
        </w:rPr>
      </w:pPr>
    </w:p>
    <w:p w:rsidR="007A3B66" w:rsidRPr="007A3B66" w:rsidRDefault="007171E9" w:rsidP="00D1165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4.1. Разработка мер и обеспечение защиты информации</w:t>
      </w:r>
      <w:r w:rsidR="00776E49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 xml:space="preserve"> осуществляют </w:t>
      </w:r>
      <w:r w:rsidR="00776E49">
        <w:rPr>
          <w:sz w:val="28"/>
          <w:szCs w:val="28"/>
        </w:rPr>
        <w:t xml:space="preserve">системные администраторы </w:t>
      </w:r>
      <w:r w:rsidR="007A3B66" w:rsidRPr="007A3B66">
        <w:rPr>
          <w:sz w:val="28"/>
          <w:szCs w:val="28"/>
        </w:rPr>
        <w:t xml:space="preserve">Администрации. </w:t>
      </w:r>
    </w:p>
    <w:p w:rsidR="007A3B66" w:rsidRPr="007A3B66" w:rsidRDefault="007171E9" w:rsidP="00D1165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4.2.  Для защиты информации</w:t>
      </w:r>
      <w:r w:rsidR="00776E49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 xml:space="preserve"> используются сертифицированные по требованиям безопасности технические средства защиты.</w:t>
      </w:r>
    </w:p>
    <w:p w:rsidR="007A3B66" w:rsidRPr="007A3B66" w:rsidRDefault="007171E9" w:rsidP="00D1165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B66" w:rsidRPr="007A3B66">
        <w:rPr>
          <w:sz w:val="28"/>
          <w:szCs w:val="28"/>
        </w:rPr>
        <w:t>4.3. Объекты информатизации должны быть аттестованы по требованиям безопасности информации в соответствии с нормативными документами ФСТЭК России.</w:t>
      </w:r>
    </w:p>
    <w:p w:rsidR="007A3B66" w:rsidRPr="007A3B66" w:rsidRDefault="007171E9" w:rsidP="00D11656">
      <w:pPr>
        <w:tabs>
          <w:tab w:val="left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B66" w:rsidRPr="007A3B66">
        <w:rPr>
          <w:sz w:val="28"/>
          <w:szCs w:val="28"/>
        </w:rPr>
        <w:t>4.4. Ответственность за обеспечение требований по технической защите информации</w:t>
      </w:r>
      <w:r w:rsidR="00776E49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 xml:space="preserve"> возлагается на должностное лицо, эксплуатирующее объекты информатизации.</w:t>
      </w:r>
    </w:p>
    <w:p w:rsidR="007A3B66" w:rsidRPr="003947C4" w:rsidRDefault="007171E9" w:rsidP="00D11656">
      <w:pPr>
        <w:tabs>
          <w:tab w:val="left" w:pos="115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B66" w:rsidRPr="00754F5E">
        <w:rPr>
          <w:color w:val="000000" w:themeColor="text1"/>
          <w:sz w:val="28"/>
          <w:szCs w:val="28"/>
        </w:rPr>
        <w:t>4.5. Порядок организации антивирусной защиты информации</w:t>
      </w:r>
      <w:r w:rsidR="00421315" w:rsidRPr="00754F5E">
        <w:rPr>
          <w:color w:val="000000" w:themeColor="text1"/>
          <w:sz w:val="28"/>
          <w:szCs w:val="28"/>
        </w:rPr>
        <w:t xml:space="preserve"> ограниченного доступа</w:t>
      </w:r>
      <w:r w:rsidR="007A3B66" w:rsidRPr="00754F5E">
        <w:rPr>
          <w:color w:val="000000" w:themeColor="text1"/>
          <w:sz w:val="28"/>
          <w:szCs w:val="28"/>
        </w:rPr>
        <w:t xml:space="preserve"> при ее обработке техническими средствами в Администрации определен инструкцией </w:t>
      </w:r>
      <w:r w:rsidR="00754F5E" w:rsidRPr="0066416C">
        <w:rPr>
          <w:sz w:val="28"/>
          <w:szCs w:val="28"/>
        </w:rPr>
        <w:t xml:space="preserve">по организации антивирусной защиты автоматизированной системы </w:t>
      </w:r>
      <w:r w:rsidR="00754F5E">
        <w:rPr>
          <w:sz w:val="28"/>
          <w:szCs w:val="28"/>
        </w:rPr>
        <w:t>в Администрации муниципального образования «Велижский район»</w:t>
      </w:r>
      <w:r w:rsidR="00754F5E" w:rsidRPr="00754F5E">
        <w:rPr>
          <w:color w:val="000000" w:themeColor="text1"/>
          <w:sz w:val="28"/>
          <w:szCs w:val="28"/>
        </w:rPr>
        <w:t xml:space="preserve"> утверждённый постановлением Администрации муниципального образования «Велижский район» от 21.05.2020</w:t>
      </w:r>
      <w:r w:rsidR="00754F5E">
        <w:rPr>
          <w:color w:val="000000" w:themeColor="text1"/>
          <w:sz w:val="28"/>
          <w:szCs w:val="28"/>
        </w:rPr>
        <w:t xml:space="preserve"> </w:t>
      </w:r>
      <w:r w:rsidR="00754F5E" w:rsidRPr="00754F5E">
        <w:rPr>
          <w:color w:val="000000" w:themeColor="text1"/>
          <w:sz w:val="28"/>
          <w:szCs w:val="28"/>
        </w:rPr>
        <w:t>№ 219</w:t>
      </w:r>
      <w:r w:rsidR="00754F5E">
        <w:rPr>
          <w:color w:val="000000" w:themeColor="text1"/>
          <w:sz w:val="28"/>
          <w:szCs w:val="28"/>
        </w:rPr>
        <w:t>.</w:t>
      </w:r>
    </w:p>
    <w:p w:rsidR="007A3B66" w:rsidRDefault="007171E9" w:rsidP="00754F5E">
      <w:pPr>
        <w:tabs>
          <w:tab w:val="left" w:pos="1157"/>
        </w:tabs>
        <w:jc w:val="both"/>
        <w:rPr>
          <w:color w:val="000000" w:themeColor="text1"/>
          <w:sz w:val="28"/>
          <w:szCs w:val="28"/>
        </w:rPr>
      </w:pPr>
      <w:r w:rsidRPr="00754F5E">
        <w:rPr>
          <w:color w:val="000000" w:themeColor="text1"/>
          <w:sz w:val="28"/>
          <w:szCs w:val="28"/>
        </w:rPr>
        <w:t xml:space="preserve">        </w:t>
      </w:r>
      <w:r w:rsidR="007A3B66" w:rsidRPr="00754F5E">
        <w:rPr>
          <w:color w:val="000000" w:themeColor="text1"/>
          <w:sz w:val="28"/>
          <w:szCs w:val="28"/>
        </w:rPr>
        <w:t>4.6. Порядок организации парольной защиты информации</w:t>
      </w:r>
      <w:r w:rsidR="00FD0124" w:rsidRPr="00754F5E">
        <w:rPr>
          <w:color w:val="000000" w:themeColor="text1"/>
          <w:sz w:val="28"/>
          <w:szCs w:val="28"/>
        </w:rPr>
        <w:t xml:space="preserve"> ограниченного доступа</w:t>
      </w:r>
      <w:r w:rsidR="007A3B66" w:rsidRPr="00754F5E">
        <w:rPr>
          <w:color w:val="000000" w:themeColor="text1"/>
          <w:sz w:val="28"/>
          <w:szCs w:val="28"/>
        </w:rPr>
        <w:t xml:space="preserve"> при ее обработке техническими средствами в Администрации определен инструкцией </w:t>
      </w:r>
      <w:r w:rsidR="00754F5E" w:rsidRPr="00754F5E">
        <w:rPr>
          <w:color w:val="000000" w:themeColor="text1"/>
          <w:sz w:val="28"/>
          <w:szCs w:val="28"/>
        </w:rPr>
        <w:t>по организации парольной защиты информационных систем персональных данных в Администрации муниципального образования «Велижский район»</w:t>
      </w:r>
      <w:r w:rsidR="00421315" w:rsidRPr="00754F5E">
        <w:rPr>
          <w:color w:val="000000" w:themeColor="text1"/>
          <w:sz w:val="28"/>
          <w:szCs w:val="28"/>
        </w:rPr>
        <w:t xml:space="preserve"> </w:t>
      </w:r>
      <w:r w:rsidR="00754F5E" w:rsidRPr="00754F5E">
        <w:rPr>
          <w:color w:val="000000" w:themeColor="text1"/>
          <w:sz w:val="28"/>
          <w:szCs w:val="28"/>
        </w:rPr>
        <w:t>утверждённый постановлением Администрации муниципального образования «Велижский район» от 21.05.2020 № 218</w:t>
      </w:r>
      <w:r w:rsidR="00FD248D">
        <w:rPr>
          <w:color w:val="000000" w:themeColor="text1"/>
          <w:sz w:val="28"/>
          <w:szCs w:val="28"/>
        </w:rPr>
        <w:t>.</w:t>
      </w:r>
    </w:p>
    <w:p w:rsidR="00FD248D" w:rsidRPr="00754F5E" w:rsidRDefault="00FD248D" w:rsidP="00754F5E">
      <w:pPr>
        <w:tabs>
          <w:tab w:val="left" w:pos="1157"/>
        </w:tabs>
        <w:jc w:val="both"/>
        <w:rPr>
          <w:color w:val="000000" w:themeColor="text1"/>
          <w:sz w:val="28"/>
          <w:szCs w:val="28"/>
        </w:rPr>
      </w:pPr>
    </w:p>
    <w:p w:rsidR="007A3B66" w:rsidRDefault="007A3B66" w:rsidP="00B10FEA">
      <w:pPr>
        <w:pStyle w:val="1"/>
        <w:keepNext w:val="0"/>
        <w:numPr>
          <w:ilvl w:val="0"/>
          <w:numId w:val="14"/>
        </w:numPr>
        <w:tabs>
          <w:tab w:val="left" w:pos="945"/>
        </w:tabs>
        <w:suppressAutoHyphens w:val="0"/>
        <w:autoSpaceDE w:val="0"/>
        <w:autoSpaceDN w:val="0"/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B66">
        <w:rPr>
          <w:rFonts w:ascii="Times New Roman" w:hAnsi="Times New Roman" w:cs="Times New Roman"/>
          <w:sz w:val="28"/>
          <w:szCs w:val="28"/>
        </w:rPr>
        <w:t>Обязанности и права должностных лиц</w:t>
      </w:r>
    </w:p>
    <w:p w:rsidR="00D11656" w:rsidRPr="00D11656" w:rsidRDefault="00D11656" w:rsidP="00D11656">
      <w:pPr>
        <w:pStyle w:val="a0"/>
        <w:jc w:val="both"/>
        <w:rPr>
          <w:lang w:eastAsia="en-US"/>
        </w:rPr>
      </w:pPr>
    </w:p>
    <w:p w:rsidR="007A3B66" w:rsidRPr="007A3B66" w:rsidRDefault="007171E9" w:rsidP="00D11656">
      <w:pPr>
        <w:pStyle w:val="a4"/>
        <w:widowControl w:val="0"/>
        <w:tabs>
          <w:tab w:val="left" w:pos="115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5.1. </w:t>
      </w:r>
      <w:r w:rsidR="007A3B66" w:rsidRPr="007A3B66">
        <w:rPr>
          <w:sz w:val="28"/>
          <w:szCs w:val="28"/>
        </w:rPr>
        <w:t>Руководство технической защитой информации</w:t>
      </w:r>
      <w:r w:rsidR="00D11656">
        <w:rPr>
          <w:sz w:val="28"/>
          <w:szCs w:val="28"/>
        </w:rPr>
        <w:t xml:space="preserve"> ограниченного доступа</w:t>
      </w:r>
      <w:r w:rsidR="007A3B66" w:rsidRPr="007A3B66">
        <w:rPr>
          <w:sz w:val="28"/>
          <w:szCs w:val="28"/>
        </w:rPr>
        <w:t xml:space="preserve"> в Администрации возлагается на ответственного за защиту информации.</w:t>
      </w:r>
    </w:p>
    <w:p w:rsidR="007A3B66" w:rsidRPr="007171E9" w:rsidRDefault="007171E9" w:rsidP="00D11656">
      <w:pPr>
        <w:widowControl w:val="0"/>
        <w:tabs>
          <w:tab w:val="left" w:pos="115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</w:t>
      </w:r>
      <w:r w:rsidR="007A3B66" w:rsidRPr="007171E9">
        <w:rPr>
          <w:sz w:val="28"/>
          <w:szCs w:val="28"/>
        </w:rPr>
        <w:t xml:space="preserve">Руководители </w:t>
      </w:r>
      <w:r w:rsidR="007A61AD" w:rsidRPr="007171E9">
        <w:rPr>
          <w:sz w:val="28"/>
          <w:szCs w:val="28"/>
        </w:rPr>
        <w:t xml:space="preserve">структурных подразделений Администрации </w:t>
      </w:r>
      <w:r w:rsidR="007A3B66" w:rsidRPr="007171E9">
        <w:rPr>
          <w:sz w:val="28"/>
          <w:szCs w:val="28"/>
        </w:rPr>
        <w:t>организуют и обеспечивают техническую защиту информации, циркулирующую в технических средствах и помещениях подчиненных им подразделений.</w:t>
      </w:r>
    </w:p>
    <w:p w:rsidR="007A3B66" w:rsidRPr="007171E9" w:rsidRDefault="007171E9" w:rsidP="00D11656">
      <w:pPr>
        <w:widowControl w:val="0"/>
        <w:tabs>
          <w:tab w:val="left" w:pos="115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</w:t>
      </w:r>
      <w:r w:rsidR="007A3B66" w:rsidRPr="007171E9">
        <w:rPr>
          <w:sz w:val="28"/>
          <w:szCs w:val="28"/>
        </w:rPr>
        <w:t xml:space="preserve">Владельцы и пользователи </w:t>
      </w:r>
      <w:r w:rsidR="00FD2C1F" w:rsidRPr="00FD2C1F">
        <w:rPr>
          <w:color w:val="000000" w:themeColor="text1"/>
          <w:sz w:val="28"/>
          <w:szCs w:val="28"/>
        </w:rPr>
        <w:t>основных технических средств и систем</w:t>
      </w:r>
      <w:r w:rsidR="007A3B66" w:rsidRPr="00FD2C1F">
        <w:rPr>
          <w:color w:val="000000" w:themeColor="text1"/>
          <w:sz w:val="28"/>
          <w:szCs w:val="28"/>
        </w:rPr>
        <w:t xml:space="preserve"> </w:t>
      </w:r>
      <w:r w:rsidR="007A3B66" w:rsidRPr="007171E9">
        <w:rPr>
          <w:sz w:val="28"/>
          <w:szCs w:val="28"/>
        </w:rPr>
        <w:t>обеспечивают уровень технической защиты информации в соответствии с требованиями (нормами), установленными в нормативных документах.</w:t>
      </w:r>
    </w:p>
    <w:p w:rsidR="007A3B66" w:rsidRPr="007171E9" w:rsidRDefault="007171E9" w:rsidP="00D11656">
      <w:pPr>
        <w:widowControl w:val="0"/>
        <w:tabs>
          <w:tab w:val="left" w:pos="115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</w:t>
      </w:r>
      <w:r w:rsidR="007A3B66" w:rsidRPr="007171E9">
        <w:rPr>
          <w:sz w:val="28"/>
          <w:szCs w:val="28"/>
        </w:rPr>
        <w:t xml:space="preserve">Руководители </w:t>
      </w:r>
      <w:r w:rsidR="00421315">
        <w:rPr>
          <w:sz w:val="28"/>
          <w:szCs w:val="28"/>
        </w:rPr>
        <w:t xml:space="preserve">структурных </w:t>
      </w:r>
      <w:r w:rsidR="007A3B66" w:rsidRPr="007171E9">
        <w:rPr>
          <w:sz w:val="28"/>
          <w:szCs w:val="28"/>
        </w:rPr>
        <w:t xml:space="preserve">подразделений, владельцы и пользователи </w:t>
      </w:r>
      <w:r w:rsidR="00FD2C1F" w:rsidRPr="00FD2C1F">
        <w:rPr>
          <w:color w:val="000000" w:themeColor="text1"/>
          <w:sz w:val="28"/>
          <w:szCs w:val="28"/>
        </w:rPr>
        <w:t>основных технических средств и систем</w:t>
      </w:r>
      <w:r w:rsidR="007A3B66" w:rsidRPr="007171E9">
        <w:rPr>
          <w:sz w:val="28"/>
          <w:szCs w:val="28"/>
        </w:rPr>
        <w:t xml:space="preserve"> обязаны вносить предложения о приостановке работ с использованием сведений, составляющих конфиденциальную или служебную тайну, в случае обнаружения утечки (или предпосылок к утечке) этих сведений. </w:t>
      </w:r>
    </w:p>
    <w:p w:rsidR="007A3B66" w:rsidRPr="007A3B66" w:rsidRDefault="007A3B66" w:rsidP="00D11656">
      <w:pPr>
        <w:pStyle w:val="a4"/>
        <w:tabs>
          <w:tab w:val="left" w:pos="1157"/>
        </w:tabs>
        <w:ind w:left="0"/>
        <w:jc w:val="both"/>
        <w:rPr>
          <w:sz w:val="28"/>
          <w:szCs w:val="28"/>
        </w:rPr>
      </w:pPr>
    </w:p>
    <w:p w:rsidR="007A3B66" w:rsidRDefault="007171E9" w:rsidP="00B10FEA">
      <w:pPr>
        <w:widowControl w:val="0"/>
        <w:tabs>
          <w:tab w:val="left" w:pos="945"/>
        </w:tabs>
        <w:autoSpaceDE w:val="0"/>
        <w:autoSpaceDN w:val="0"/>
        <w:ind w:left="-1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A3B66" w:rsidRPr="007171E9">
        <w:rPr>
          <w:b/>
          <w:sz w:val="28"/>
          <w:szCs w:val="28"/>
        </w:rPr>
        <w:t>Контроль состояния технической защиты информации</w:t>
      </w:r>
      <w:r w:rsidR="00D11656">
        <w:rPr>
          <w:b/>
          <w:sz w:val="28"/>
          <w:szCs w:val="28"/>
        </w:rPr>
        <w:t xml:space="preserve"> ограниченного доступа</w:t>
      </w:r>
    </w:p>
    <w:p w:rsidR="00D11656" w:rsidRDefault="00D11656" w:rsidP="00D11656">
      <w:pPr>
        <w:widowControl w:val="0"/>
        <w:tabs>
          <w:tab w:val="left" w:pos="945"/>
        </w:tabs>
        <w:autoSpaceDE w:val="0"/>
        <w:autoSpaceDN w:val="0"/>
        <w:ind w:left="-165"/>
        <w:jc w:val="both"/>
        <w:rPr>
          <w:sz w:val="28"/>
          <w:szCs w:val="28"/>
        </w:rPr>
      </w:pPr>
    </w:p>
    <w:p w:rsidR="002F5D05" w:rsidRPr="002F5D05" w:rsidRDefault="002F5D05" w:rsidP="002F5D05">
      <w:pPr>
        <w:widowControl w:val="0"/>
        <w:tabs>
          <w:tab w:val="left" w:pos="945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2F5D05">
        <w:rPr>
          <w:color w:val="000000" w:themeColor="text1"/>
          <w:sz w:val="28"/>
          <w:szCs w:val="28"/>
        </w:rPr>
        <w:t xml:space="preserve">6.1. </w:t>
      </w:r>
      <w:r w:rsidRPr="002F5D05">
        <w:rPr>
          <w:color w:val="000000" w:themeColor="text1"/>
          <w:spacing w:val="2"/>
          <w:sz w:val="28"/>
          <w:szCs w:val="28"/>
          <w:shd w:val="clear" w:color="auto" w:fill="FFFFFF"/>
        </w:rPr>
        <w:t>Контроль состояния защиты информации осуществляет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ответственный за защиту информации, содержащей персональные данные на объектах информатизации в А</w:t>
      </w:r>
      <w:r w:rsidRPr="002F5D05">
        <w:rPr>
          <w:color w:val="000000" w:themeColor="text1"/>
          <w:sz w:val="28"/>
        </w:rPr>
        <w:t>дминистраци</w:t>
      </w:r>
      <w:r>
        <w:rPr>
          <w:sz w:val="28"/>
        </w:rPr>
        <w:t xml:space="preserve">и </w:t>
      </w:r>
      <w:r w:rsidRPr="002F5D05">
        <w:rPr>
          <w:color w:val="000000" w:themeColor="text1"/>
          <w:spacing w:val="2"/>
          <w:sz w:val="28"/>
          <w:szCs w:val="28"/>
          <w:shd w:val="clear" w:color="auto" w:fill="FFFFFF"/>
        </w:rPr>
        <w:t>в целях предотвращения утечки информации по техническим каналам, несанкционированного доступа к информации, хищения технических средств и носителей информации.</w:t>
      </w:r>
    </w:p>
    <w:p w:rsidR="002550D3" w:rsidRPr="002F5D05" w:rsidRDefault="007171E9" w:rsidP="002F5D05">
      <w:pPr>
        <w:widowControl w:val="0"/>
        <w:tabs>
          <w:tab w:val="left" w:pos="1157"/>
          <w:tab w:val="left" w:pos="9923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 w:rsidRPr="002F5D05">
        <w:rPr>
          <w:color w:val="000000" w:themeColor="text1"/>
          <w:sz w:val="28"/>
          <w:szCs w:val="28"/>
        </w:rPr>
        <w:t xml:space="preserve">6.2. </w:t>
      </w:r>
      <w:r w:rsidR="007A3B66" w:rsidRPr="002F5D05">
        <w:rPr>
          <w:color w:val="000000" w:themeColor="text1"/>
          <w:sz w:val="28"/>
          <w:szCs w:val="28"/>
        </w:rPr>
        <w:t>Контроль заключается в проверке выполнения актов законодательства Российской Федерации по вопросам защиты информации</w:t>
      </w:r>
      <w:r w:rsidR="00D11656" w:rsidRPr="002F5D05">
        <w:rPr>
          <w:color w:val="000000" w:themeColor="text1"/>
          <w:sz w:val="28"/>
          <w:szCs w:val="28"/>
        </w:rPr>
        <w:t xml:space="preserve"> ограниченного доступа</w:t>
      </w:r>
      <w:r w:rsidR="007A3B66" w:rsidRPr="002F5D05">
        <w:rPr>
          <w:color w:val="000000" w:themeColor="text1"/>
          <w:sz w:val="28"/>
          <w:szCs w:val="28"/>
        </w:rPr>
        <w:t>, решений ФСТЭК России, наличия соответствующих до</w:t>
      </w:r>
      <w:r w:rsidR="00D11656" w:rsidRPr="002F5D05">
        <w:rPr>
          <w:color w:val="000000" w:themeColor="text1"/>
          <w:sz w:val="28"/>
          <w:szCs w:val="28"/>
        </w:rPr>
        <w:t xml:space="preserve">кументов по технической защите </w:t>
      </w:r>
      <w:r w:rsidR="007A3B66" w:rsidRPr="002F5D05">
        <w:rPr>
          <w:color w:val="000000" w:themeColor="text1"/>
          <w:sz w:val="28"/>
          <w:szCs w:val="28"/>
        </w:rPr>
        <w:t>информации</w:t>
      </w:r>
      <w:r w:rsidR="00D11656" w:rsidRPr="002F5D05">
        <w:rPr>
          <w:color w:val="000000" w:themeColor="text1"/>
          <w:sz w:val="28"/>
          <w:szCs w:val="28"/>
        </w:rPr>
        <w:t xml:space="preserve"> ограниченного доступа.</w:t>
      </w:r>
    </w:p>
    <w:sectPr w:rsidR="002550D3" w:rsidRPr="002F5D05" w:rsidSect="00FD248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72F"/>
    <w:multiLevelType w:val="multilevel"/>
    <w:tmpl w:val="A46EA5CE"/>
    <w:lvl w:ilvl="0">
      <w:start w:val="1"/>
      <w:numFmt w:val="decimal"/>
      <w:lvlText w:val="%1"/>
      <w:lvlJc w:val="left"/>
      <w:pPr>
        <w:ind w:left="119" w:hanging="567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60" w:hanging="567"/>
      </w:pPr>
      <w:rPr>
        <w:rFonts w:hint="default"/>
      </w:rPr>
    </w:lvl>
    <w:lvl w:ilvl="3">
      <w:numFmt w:val="bullet"/>
      <w:lvlText w:val="•"/>
      <w:lvlJc w:val="left"/>
      <w:pPr>
        <w:ind w:left="3181" w:hanging="567"/>
      </w:pPr>
      <w:rPr>
        <w:rFonts w:hint="default"/>
      </w:rPr>
    </w:lvl>
    <w:lvl w:ilvl="4">
      <w:numFmt w:val="bullet"/>
      <w:lvlText w:val="•"/>
      <w:lvlJc w:val="left"/>
      <w:pPr>
        <w:ind w:left="4201" w:hanging="567"/>
      </w:pPr>
      <w:rPr>
        <w:rFonts w:hint="default"/>
      </w:rPr>
    </w:lvl>
    <w:lvl w:ilvl="5">
      <w:numFmt w:val="bullet"/>
      <w:lvlText w:val="•"/>
      <w:lvlJc w:val="left"/>
      <w:pPr>
        <w:ind w:left="5222" w:hanging="567"/>
      </w:pPr>
      <w:rPr>
        <w:rFonts w:hint="default"/>
      </w:rPr>
    </w:lvl>
    <w:lvl w:ilvl="6">
      <w:numFmt w:val="bullet"/>
      <w:lvlText w:val="•"/>
      <w:lvlJc w:val="left"/>
      <w:pPr>
        <w:ind w:left="6242" w:hanging="567"/>
      </w:pPr>
      <w:rPr>
        <w:rFonts w:hint="default"/>
      </w:rPr>
    </w:lvl>
    <w:lvl w:ilvl="7">
      <w:numFmt w:val="bullet"/>
      <w:lvlText w:val="•"/>
      <w:lvlJc w:val="left"/>
      <w:pPr>
        <w:ind w:left="7262" w:hanging="567"/>
      </w:pPr>
      <w:rPr>
        <w:rFonts w:hint="default"/>
      </w:rPr>
    </w:lvl>
    <w:lvl w:ilvl="8">
      <w:numFmt w:val="bullet"/>
      <w:lvlText w:val="•"/>
      <w:lvlJc w:val="left"/>
      <w:pPr>
        <w:ind w:left="8283" w:hanging="567"/>
      </w:pPr>
      <w:rPr>
        <w:rFonts w:hint="default"/>
      </w:rPr>
    </w:lvl>
  </w:abstractNum>
  <w:abstractNum w:abstractNumId="1" w15:restartNumberingAfterBreak="0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650AD"/>
    <w:multiLevelType w:val="hybridMultilevel"/>
    <w:tmpl w:val="80B4FE54"/>
    <w:lvl w:ilvl="0" w:tplc="62026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9C685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E93FF3"/>
    <w:multiLevelType w:val="hybridMultilevel"/>
    <w:tmpl w:val="CB6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4767"/>
    <w:multiLevelType w:val="hybridMultilevel"/>
    <w:tmpl w:val="D2A0EEE6"/>
    <w:lvl w:ilvl="0" w:tplc="8FCE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BB1EF1"/>
    <w:multiLevelType w:val="multilevel"/>
    <w:tmpl w:val="E9D2AAA2"/>
    <w:lvl w:ilvl="0">
      <w:start w:val="5"/>
      <w:numFmt w:val="decimal"/>
      <w:lvlText w:val="%1."/>
      <w:lvlJc w:val="left"/>
      <w:pPr>
        <w:ind w:left="119" w:hanging="284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181" w:hanging="697"/>
      </w:pPr>
      <w:rPr>
        <w:rFonts w:hint="default"/>
      </w:rPr>
    </w:lvl>
    <w:lvl w:ilvl="4">
      <w:numFmt w:val="bullet"/>
      <w:lvlText w:val="•"/>
      <w:lvlJc w:val="left"/>
      <w:pPr>
        <w:ind w:left="4201" w:hanging="697"/>
      </w:pPr>
      <w:rPr>
        <w:rFonts w:hint="default"/>
      </w:rPr>
    </w:lvl>
    <w:lvl w:ilvl="5">
      <w:numFmt w:val="bullet"/>
      <w:lvlText w:val="•"/>
      <w:lvlJc w:val="left"/>
      <w:pPr>
        <w:ind w:left="5222" w:hanging="697"/>
      </w:pPr>
      <w:rPr>
        <w:rFonts w:hint="default"/>
      </w:rPr>
    </w:lvl>
    <w:lvl w:ilvl="6">
      <w:numFmt w:val="bullet"/>
      <w:lvlText w:val="•"/>
      <w:lvlJc w:val="left"/>
      <w:pPr>
        <w:ind w:left="6242" w:hanging="697"/>
      </w:pPr>
      <w:rPr>
        <w:rFonts w:hint="default"/>
      </w:rPr>
    </w:lvl>
    <w:lvl w:ilvl="7">
      <w:numFmt w:val="bullet"/>
      <w:lvlText w:val="•"/>
      <w:lvlJc w:val="left"/>
      <w:pPr>
        <w:ind w:left="7262" w:hanging="697"/>
      </w:pPr>
      <w:rPr>
        <w:rFonts w:hint="default"/>
      </w:rPr>
    </w:lvl>
    <w:lvl w:ilvl="8">
      <w:numFmt w:val="bullet"/>
      <w:lvlText w:val="•"/>
      <w:lvlJc w:val="left"/>
      <w:pPr>
        <w:ind w:left="8283" w:hanging="697"/>
      </w:pPr>
      <w:rPr>
        <w:rFonts w:hint="default"/>
      </w:rPr>
    </w:lvl>
  </w:abstractNum>
  <w:abstractNum w:abstractNumId="7" w15:restartNumberingAfterBreak="0">
    <w:nsid w:val="34060F60"/>
    <w:multiLevelType w:val="hybridMultilevel"/>
    <w:tmpl w:val="1870C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550F"/>
    <w:multiLevelType w:val="hybridMultilevel"/>
    <w:tmpl w:val="B1E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D019E"/>
    <w:multiLevelType w:val="hybridMultilevel"/>
    <w:tmpl w:val="075217F0"/>
    <w:lvl w:ilvl="0" w:tplc="BFB62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B0B60"/>
    <w:multiLevelType w:val="hybridMultilevel"/>
    <w:tmpl w:val="2A9AAE8E"/>
    <w:lvl w:ilvl="0" w:tplc="086C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594A91"/>
    <w:multiLevelType w:val="multilevel"/>
    <w:tmpl w:val="0CF092DA"/>
    <w:lvl w:ilvl="0">
      <w:start w:val="1"/>
      <w:numFmt w:val="decimal"/>
      <w:lvlText w:val="%1."/>
      <w:lvlJc w:val="left"/>
      <w:pPr>
        <w:ind w:left="11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60" w:hanging="495"/>
      </w:pPr>
      <w:rPr>
        <w:rFonts w:hint="default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</w:rPr>
    </w:lvl>
    <w:lvl w:ilvl="4">
      <w:numFmt w:val="bullet"/>
      <w:lvlText w:val="•"/>
      <w:lvlJc w:val="left"/>
      <w:pPr>
        <w:ind w:left="4201" w:hanging="495"/>
      </w:pPr>
      <w:rPr>
        <w:rFonts w:hint="default"/>
      </w:rPr>
    </w:lvl>
    <w:lvl w:ilvl="5">
      <w:numFmt w:val="bullet"/>
      <w:lvlText w:val="•"/>
      <w:lvlJc w:val="left"/>
      <w:pPr>
        <w:ind w:left="5222" w:hanging="495"/>
      </w:pPr>
      <w:rPr>
        <w:rFonts w:hint="default"/>
      </w:rPr>
    </w:lvl>
    <w:lvl w:ilvl="6">
      <w:numFmt w:val="bullet"/>
      <w:lvlText w:val="•"/>
      <w:lvlJc w:val="left"/>
      <w:pPr>
        <w:ind w:left="6242" w:hanging="495"/>
      </w:pPr>
      <w:rPr>
        <w:rFonts w:hint="default"/>
      </w:rPr>
    </w:lvl>
    <w:lvl w:ilvl="7">
      <w:numFmt w:val="bullet"/>
      <w:lvlText w:val="•"/>
      <w:lvlJc w:val="left"/>
      <w:pPr>
        <w:ind w:left="7262" w:hanging="495"/>
      </w:pPr>
      <w:rPr>
        <w:rFonts w:hint="default"/>
      </w:rPr>
    </w:lvl>
    <w:lvl w:ilvl="8">
      <w:numFmt w:val="bullet"/>
      <w:lvlText w:val="•"/>
      <w:lvlJc w:val="left"/>
      <w:pPr>
        <w:ind w:left="8283" w:hanging="495"/>
      </w:pPr>
      <w:rPr>
        <w:rFonts w:hint="default"/>
      </w:rPr>
    </w:lvl>
  </w:abstractNum>
  <w:abstractNum w:abstractNumId="12" w15:restartNumberingAfterBreak="0">
    <w:nsid w:val="5BF5175A"/>
    <w:multiLevelType w:val="hybridMultilevel"/>
    <w:tmpl w:val="1A0EFDB2"/>
    <w:lvl w:ilvl="0" w:tplc="484CD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7F7DDA"/>
    <w:multiLevelType w:val="hybridMultilevel"/>
    <w:tmpl w:val="954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67E"/>
    <w:multiLevelType w:val="hybridMultilevel"/>
    <w:tmpl w:val="226E4414"/>
    <w:lvl w:ilvl="0" w:tplc="E23A58E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6D966C3D"/>
    <w:multiLevelType w:val="multilevel"/>
    <w:tmpl w:val="829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4F2DA1"/>
    <w:multiLevelType w:val="hybridMultilevel"/>
    <w:tmpl w:val="1724077E"/>
    <w:lvl w:ilvl="0" w:tplc="1F3EE8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DD5AE2"/>
    <w:multiLevelType w:val="hybridMultilevel"/>
    <w:tmpl w:val="94644982"/>
    <w:lvl w:ilvl="0" w:tplc="7090D5FA">
      <w:numFmt w:val="bullet"/>
      <w:lvlText w:val="–"/>
      <w:lvlJc w:val="left"/>
      <w:pPr>
        <w:ind w:left="124" w:hanging="212"/>
      </w:pPr>
      <w:rPr>
        <w:rFonts w:ascii="Times New Roman" w:eastAsia="Times New Roman" w:hAnsi="Times New Roman" w:hint="default"/>
        <w:w w:val="99"/>
        <w:sz w:val="28"/>
      </w:rPr>
    </w:lvl>
    <w:lvl w:ilvl="1" w:tplc="6C9621C6">
      <w:numFmt w:val="bullet"/>
      <w:lvlText w:val="•"/>
      <w:lvlJc w:val="left"/>
      <w:pPr>
        <w:ind w:left="1140" w:hanging="212"/>
      </w:pPr>
      <w:rPr>
        <w:rFonts w:hint="default"/>
      </w:rPr>
    </w:lvl>
    <w:lvl w:ilvl="2" w:tplc="07D00728">
      <w:numFmt w:val="bullet"/>
      <w:lvlText w:val="•"/>
      <w:lvlJc w:val="left"/>
      <w:pPr>
        <w:ind w:left="2160" w:hanging="212"/>
      </w:pPr>
      <w:rPr>
        <w:rFonts w:hint="default"/>
      </w:rPr>
    </w:lvl>
    <w:lvl w:ilvl="3" w:tplc="E1DE9712">
      <w:numFmt w:val="bullet"/>
      <w:lvlText w:val="•"/>
      <w:lvlJc w:val="left"/>
      <w:pPr>
        <w:ind w:left="3181" w:hanging="212"/>
      </w:pPr>
      <w:rPr>
        <w:rFonts w:hint="default"/>
      </w:rPr>
    </w:lvl>
    <w:lvl w:ilvl="4" w:tplc="12D03590">
      <w:numFmt w:val="bullet"/>
      <w:lvlText w:val="•"/>
      <w:lvlJc w:val="left"/>
      <w:pPr>
        <w:ind w:left="4201" w:hanging="212"/>
      </w:pPr>
      <w:rPr>
        <w:rFonts w:hint="default"/>
      </w:rPr>
    </w:lvl>
    <w:lvl w:ilvl="5" w:tplc="1BD4D7D6">
      <w:numFmt w:val="bullet"/>
      <w:lvlText w:val="•"/>
      <w:lvlJc w:val="left"/>
      <w:pPr>
        <w:ind w:left="5222" w:hanging="212"/>
      </w:pPr>
      <w:rPr>
        <w:rFonts w:hint="default"/>
      </w:rPr>
    </w:lvl>
    <w:lvl w:ilvl="6" w:tplc="C1D0F202">
      <w:numFmt w:val="bullet"/>
      <w:lvlText w:val="•"/>
      <w:lvlJc w:val="left"/>
      <w:pPr>
        <w:ind w:left="6242" w:hanging="212"/>
      </w:pPr>
      <w:rPr>
        <w:rFonts w:hint="default"/>
      </w:rPr>
    </w:lvl>
    <w:lvl w:ilvl="7" w:tplc="F864B42C">
      <w:numFmt w:val="bullet"/>
      <w:lvlText w:val="•"/>
      <w:lvlJc w:val="left"/>
      <w:pPr>
        <w:ind w:left="7262" w:hanging="212"/>
      </w:pPr>
      <w:rPr>
        <w:rFonts w:hint="default"/>
      </w:rPr>
    </w:lvl>
    <w:lvl w:ilvl="8" w:tplc="8C8EB826">
      <w:numFmt w:val="bullet"/>
      <w:lvlText w:val="•"/>
      <w:lvlJc w:val="left"/>
      <w:pPr>
        <w:ind w:left="8283" w:hanging="21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5"/>
  </w:num>
  <w:num w:numId="14">
    <w:abstractNumId w:val="6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A2"/>
    <w:rsid w:val="000227E6"/>
    <w:rsid w:val="000267B3"/>
    <w:rsid w:val="00050B7E"/>
    <w:rsid w:val="000731FB"/>
    <w:rsid w:val="00076E85"/>
    <w:rsid w:val="000775F0"/>
    <w:rsid w:val="000A033B"/>
    <w:rsid w:val="000B3697"/>
    <w:rsid w:val="000D0607"/>
    <w:rsid w:val="00152457"/>
    <w:rsid w:val="0015322E"/>
    <w:rsid w:val="00154E7B"/>
    <w:rsid w:val="00180031"/>
    <w:rsid w:val="00190D5A"/>
    <w:rsid w:val="001914FB"/>
    <w:rsid w:val="001B22F4"/>
    <w:rsid w:val="001C01A8"/>
    <w:rsid w:val="001C26C4"/>
    <w:rsid w:val="001C293C"/>
    <w:rsid w:val="001D553B"/>
    <w:rsid w:val="001D7C0D"/>
    <w:rsid w:val="001E450F"/>
    <w:rsid w:val="001F59CE"/>
    <w:rsid w:val="001F7D69"/>
    <w:rsid w:val="00215F6B"/>
    <w:rsid w:val="00232530"/>
    <w:rsid w:val="002550D3"/>
    <w:rsid w:val="002C2A6F"/>
    <w:rsid w:val="002F5D05"/>
    <w:rsid w:val="002F616F"/>
    <w:rsid w:val="0031130D"/>
    <w:rsid w:val="00334D08"/>
    <w:rsid w:val="003918E0"/>
    <w:rsid w:val="003947C4"/>
    <w:rsid w:val="003A28FC"/>
    <w:rsid w:val="00401881"/>
    <w:rsid w:val="00404A4E"/>
    <w:rsid w:val="00410CC8"/>
    <w:rsid w:val="00421315"/>
    <w:rsid w:val="00421B54"/>
    <w:rsid w:val="00443F34"/>
    <w:rsid w:val="00473D19"/>
    <w:rsid w:val="00482C8E"/>
    <w:rsid w:val="00483632"/>
    <w:rsid w:val="004A0366"/>
    <w:rsid w:val="00503478"/>
    <w:rsid w:val="0051180D"/>
    <w:rsid w:val="00527F41"/>
    <w:rsid w:val="00544B33"/>
    <w:rsid w:val="005C1532"/>
    <w:rsid w:val="00604E30"/>
    <w:rsid w:val="00605459"/>
    <w:rsid w:val="006070EB"/>
    <w:rsid w:val="006821F8"/>
    <w:rsid w:val="0068791B"/>
    <w:rsid w:val="006A075E"/>
    <w:rsid w:val="006D610E"/>
    <w:rsid w:val="006D7EBE"/>
    <w:rsid w:val="006E3078"/>
    <w:rsid w:val="00704512"/>
    <w:rsid w:val="007171E9"/>
    <w:rsid w:val="00717834"/>
    <w:rsid w:val="00754F5E"/>
    <w:rsid w:val="00771240"/>
    <w:rsid w:val="00776E49"/>
    <w:rsid w:val="00782179"/>
    <w:rsid w:val="00793515"/>
    <w:rsid w:val="00794654"/>
    <w:rsid w:val="007A3B66"/>
    <w:rsid w:val="007A61AD"/>
    <w:rsid w:val="007C3F2F"/>
    <w:rsid w:val="007C7A5C"/>
    <w:rsid w:val="007E120B"/>
    <w:rsid w:val="007F3EAD"/>
    <w:rsid w:val="00800BD4"/>
    <w:rsid w:val="0082629E"/>
    <w:rsid w:val="00836567"/>
    <w:rsid w:val="0084441C"/>
    <w:rsid w:val="0089484A"/>
    <w:rsid w:val="008A25E5"/>
    <w:rsid w:val="008D017A"/>
    <w:rsid w:val="008D1FD5"/>
    <w:rsid w:val="008D2CB1"/>
    <w:rsid w:val="008E7403"/>
    <w:rsid w:val="00925F5B"/>
    <w:rsid w:val="00933D0B"/>
    <w:rsid w:val="009764F2"/>
    <w:rsid w:val="009824CE"/>
    <w:rsid w:val="009A10EA"/>
    <w:rsid w:val="009A54D9"/>
    <w:rsid w:val="009B0DC1"/>
    <w:rsid w:val="009E49D6"/>
    <w:rsid w:val="00A32FF2"/>
    <w:rsid w:val="00A479E8"/>
    <w:rsid w:val="00A766AD"/>
    <w:rsid w:val="00A77E30"/>
    <w:rsid w:val="00A81EB3"/>
    <w:rsid w:val="00A8439A"/>
    <w:rsid w:val="00A94049"/>
    <w:rsid w:val="00AB12E0"/>
    <w:rsid w:val="00B03EAE"/>
    <w:rsid w:val="00B10FEA"/>
    <w:rsid w:val="00B220E2"/>
    <w:rsid w:val="00B265B2"/>
    <w:rsid w:val="00B32660"/>
    <w:rsid w:val="00B804C5"/>
    <w:rsid w:val="00BB3865"/>
    <w:rsid w:val="00BD3865"/>
    <w:rsid w:val="00BD5A4B"/>
    <w:rsid w:val="00BF154B"/>
    <w:rsid w:val="00C01ACD"/>
    <w:rsid w:val="00C03F8C"/>
    <w:rsid w:val="00C36109"/>
    <w:rsid w:val="00C46224"/>
    <w:rsid w:val="00C610DD"/>
    <w:rsid w:val="00C747D4"/>
    <w:rsid w:val="00C9323B"/>
    <w:rsid w:val="00CA23AF"/>
    <w:rsid w:val="00CA5C5F"/>
    <w:rsid w:val="00CB5F7E"/>
    <w:rsid w:val="00CC2F26"/>
    <w:rsid w:val="00CC3B1A"/>
    <w:rsid w:val="00CD2983"/>
    <w:rsid w:val="00CD4B63"/>
    <w:rsid w:val="00CD78B7"/>
    <w:rsid w:val="00CF736C"/>
    <w:rsid w:val="00D11656"/>
    <w:rsid w:val="00D140C7"/>
    <w:rsid w:val="00D23FDA"/>
    <w:rsid w:val="00D26315"/>
    <w:rsid w:val="00D335C6"/>
    <w:rsid w:val="00D377A1"/>
    <w:rsid w:val="00D40B51"/>
    <w:rsid w:val="00D64873"/>
    <w:rsid w:val="00D73A92"/>
    <w:rsid w:val="00D7555A"/>
    <w:rsid w:val="00D925D0"/>
    <w:rsid w:val="00DC0F4A"/>
    <w:rsid w:val="00DC3308"/>
    <w:rsid w:val="00DD0CA2"/>
    <w:rsid w:val="00E03A65"/>
    <w:rsid w:val="00E17C32"/>
    <w:rsid w:val="00E708A9"/>
    <w:rsid w:val="00E802DF"/>
    <w:rsid w:val="00EA3D1D"/>
    <w:rsid w:val="00ED7650"/>
    <w:rsid w:val="00F02E4D"/>
    <w:rsid w:val="00F66780"/>
    <w:rsid w:val="00F707FA"/>
    <w:rsid w:val="00F80208"/>
    <w:rsid w:val="00F8173A"/>
    <w:rsid w:val="00F93C64"/>
    <w:rsid w:val="00FC03A4"/>
    <w:rsid w:val="00FD0124"/>
    <w:rsid w:val="00FD248D"/>
    <w:rsid w:val="00FD2C1F"/>
    <w:rsid w:val="00FD4E8E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5FD1"/>
  <w15:docId w15:val="{0C2E0914-1D39-4847-B800-3190780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04E30"/>
    <w:pPr>
      <w:keepNext/>
      <w:widowControl w:val="0"/>
      <w:tabs>
        <w:tab w:val="num" w:pos="432"/>
      </w:tabs>
      <w:suppressAutoHyphens/>
      <w:spacing w:before="240" w:after="120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E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eft">
    <w:name w:val="left"/>
    <w:basedOn w:val="a"/>
    <w:rsid w:val="001B22F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4">
    <w:name w:val="List Paragraph"/>
    <w:basedOn w:val="a"/>
    <w:uiPriority w:val="1"/>
    <w:qFormat/>
    <w:rsid w:val="006A075E"/>
    <w:pPr>
      <w:ind w:left="720"/>
      <w:contextualSpacing/>
    </w:pPr>
  </w:style>
  <w:style w:type="table" w:styleId="a5">
    <w:name w:val="Table Grid"/>
    <w:basedOn w:val="a2"/>
    <w:uiPriority w:val="59"/>
    <w:rsid w:val="00DC0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604E3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"/>
    <w:rsid w:val="00604E30"/>
    <w:pPr>
      <w:widowControl w:val="0"/>
      <w:suppressAutoHyphens/>
      <w:ind w:firstLine="360"/>
      <w:jc w:val="both"/>
    </w:pPr>
    <w:rPr>
      <w:rFonts w:eastAsia="Andale Sans UI"/>
      <w:kern w:val="1"/>
      <w:sz w:val="28"/>
      <w:szCs w:val="28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604E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0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2660"/>
    <w:pPr>
      <w:spacing w:before="100" w:beforeAutospacing="1" w:after="100" w:afterAutospacing="1"/>
    </w:pPr>
  </w:style>
  <w:style w:type="paragraph" w:customStyle="1" w:styleId="11">
    <w:name w:val="Обычный1"/>
    <w:rsid w:val="00D263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F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10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5638-9800-45E1-9765-EB1E3A7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2020-05-25T04:54:00Z</cp:lastPrinted>
  <dcterms:created xsi:type="dcterms:W3CDTF">2020-05-15T05:39:00Z</dcterms:created>
  <dcterms:modified xsi:type="dcterms:W3CDTF">2020-05-26T05:25:00Z</dcterms:modified>
</cp:coreProperties>
</file>