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78" w:rsidRPr="00031A5A" w:rsidRDefault="00A52678" w:rsidP="00A42935">
      <w:pPr>
        <w:pStyle w:val="11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52678" w:rsidRPr="00031A5A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A52678" w:rsidRPr="00031A5A" w:rsidRDefault="00A52678" w:rsidP="00A42935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</w:rPr>
      </w:pPr>
    </w:p>
    <w:p w:rsidR="00A52678" w:rsidRPr="00BC0246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4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19.10.2020 № 471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A52678" w:rsidRDefault="00CC4BFF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BFF">
        <w:rPr>
          <w:rFonts w:ascii="Arial" w:hAnsi="Arial" w:cs="Arial"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65pt;margin-top:.15pt;width:268.35pt;height:40.1pt;z-index:1;mso-wrap-distance-left:9.05pt;mso-wrap-distance-right:9.05pt" stroked="f">
            <v:fill opacity="0" color2="black"/>
            <v:textbox inset="0,0,0,0">
              <w:txbxContent>
                <w:p w:rsidR="00A52678" w:rsidRDefault="00A52678" w:rsidP="00CC4BFF">
                  <w:pPr>
                    <w:spacing w:line="240" w:lineRule="auto"/>
                    <w:jc w:val="both"/>
                  </w:pPr>
                  <w:bookmarkStart w:id="0" w:name="_GoBack"/>
                  <w:r w:rsidRPr="00CC4B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Pr="00CC4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 w:rsidRPr="00CC4B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</w:t>
                  </w:r>
                  <w:r w:rsidRPr="00CC4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bookmarkEnd w:id="0"/>
                </w:p>
              </w:txbxContent>
            </v:textbox>
          </v:shape>
        </w:pict>
      </w:r>
      <w:r w:rsidR="00A526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2678" w:rsidRPr="00CC4BFF" w:rsidRDefault="00A52678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52678" w:rsidRDefault="00A52678" w:rsidP="00A4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678" w:rsidRDefault="00A52678" w:rsidP="007746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Доступная среда», в</w:t>
      </w:r>
      <w:r w:rsidRPr="00CF691B">
        <w:rPr>
          <w:rFonts w:ascii="Times New Roman" w:hAnsi="Times New Roman" w:cs="Times New Roman"/>
          <w:sz w:val="28"/>
          <w:szCs w:val="28"/>
        </w:rPr>
        <w:t xml:space="preserve">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F691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69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F691B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1B">
        <w:rPr>
          <w:rFonts w:ascii="Times New Roman" w:hAnsi="Times New Roman" w:cs="Times New Roman"/>
          <w:sz w:val="28"/>
          <w:szCs w:val="28"/>
        </w:rPr>
        <w:t>29, ст. 35 Устава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CF691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«Велижский район»</w:t>
      </w:r>
    </w:p>
    <w:p w:rsidR="00A52678" w:rsidRDefault="00A52678" w:rsidP="00A42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A52678" w:rsidRPr="000A3B70" w:rsidRDefault="00A52678" w:rsidP="00CC4BF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A3B70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0A3B70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0A3B7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 от 24.11.2017 № 683 (в редакции от 23.10.2018 № 494, от 31.01.2019 № 33, от 25.11.2019 № 556</w:t>
      </w:r>
      <w:r>
        <w:rPr>
          <w:rFonts w:ascii="Times New Roman" w:hAnsi="Times New Roman" w:cs="Times New Roman"/>
          <w:sz w:val="28"/>
          <w:szCs w:val="28"/>
        </w:rPr>
        <w:t>, от 10.02.2020 № 48,</w:t>
      </w:r>
      <w:r w:rsidRPr="0050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13.08.2020 № 361</w:t>
      </w:r>
      <w:r w:rsidRPr="000A3B70">
        <w:rPr>
          <w:rFonts w:ascii="Times New Roman" w:hAnsi="Times New Roman" w:cs="Times New Roman"/>
          <w:sz w:val="28"/>
          <w:szCs w:val="28"/>
        </w:rPr>
        <w:t xml:space="preserve">) </w:t>
      </w:r>
      <w:r w:rsidRPr="000A3B70">
        <w:rPr>
          <w:rFonts w:ascii="Times New Roman" w:hAnsi="Times New Roman" w:cs="Times New Roman"/>
          <w:color w:val="000000"/>
          <w:sz w:val="28"/>
          <w:szCs w:val="28"/>
        </w:rPr>
        <w:t>(далее – программа) следующие изменения:</w:t>
      </w:r>
    </w:p>
    <w:p w:rsidR="00A52678" w:rsidRDefault="00A52678" w:rsidP="004C0CF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5">
        <w:rPr>
          <w:rFonts w:ascii="Times New Roman" w:hAnsi="Times New Roman" w:cs="Times New Roman"/>
          <w:sz w:val="28"/>
          <w:szCs w:val="28"/>
        </w:rPr>
        <w:t>1) в паспорте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35"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6195"/>
      </w:tblGrid>
      <w:tr w:rsidR="00A52678" w:rsidRPr="00F6090D">
        <w:trPr>
          <w:trHeight w:val="3225"/>
        </w:trPr>
        <w:tc>
          <w:tcPr>
            <w:tcW w:w="3827" w:type="dxa"/>
          </w:tcPr>
          <w:p w:rsidR="00A52678" w:rsidRPr="00F6090D" w:rsidRDefault="00A52678" w:rsidP="004C0C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95" w:type="dxa"/>
          </w:tcPr>
          <w:p w:rsidR="00A52678" w:rsidRPr="00F6090D" w:rsidRDefault="00A52678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осуществлять за счет бюджета муниципального образования «Велижский район». 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рублей. </w:t>
            </w:r>
          </w:p>
          <w:p w:rsidR="00A52678" w:rsidRPr="00F6090D" w:rsidRDefault="00A52678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2678" w:rsidRPr="00F6090D" w:rsidRDefault="00A52678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2020 г.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A52678" w:rsidRDefault="00A52678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7,0 тыс. руб.</w:t>
            </w:r>
          </w:p>
          <w:p w:rsidR="00A52678" w:rsidRDefault="00A52678" w:rsidP="001F058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– 27,0 тыс. руб. </w:t>
            </w:r>
          </w:p>
          <w:p w:rsidR="00A52678" w:rsidRPr="00F6090D" w:rsidRDefault="00A52678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г. – 27,0 тыс. руб.</w:t>
            </w:r>
          </w:p>
        </w:tc>
      </w:tr>
    </w:tbl>
    <w:p w:rsidR="00CC4BFF" w:rsidRDefault="00A52678" w:rsidP="00CC4BF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абзац 9 раздела 2 изложить в следующей редакции: «</w:t>
      </w:r>
      <w:r w:rsidRPr="00B76344">
        <w:rPr>
          <w:rFonts w:ascii="Times New Roman" w:hAnsi="Times New Roman" w:cs="Times New Roman"/>
          <w:sz w:val="28"/>
          <w:szCs w:val="28"/>
        </w:rPr>
        <w:t>Сроки реализации программы: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634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6344">
        <w:rPr>
          <w:rFonts w:ascii="Times New Roman" w:hAnsi="Times New Roman" w:cs="Times New Roman"/>
          <w:sz w:val="28"/>
          <w:szCs w:val="28"/>
        </w:rPr>
        <w:t xml:space="preserve"> годы. Выделение этапов в реализации программы не предусмотрено.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2678" w:rsidRDefault="00A52678" w:rsidP="00CC4BF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таблицу раздела 4 изложить в следующей редакции: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29"/>
      </w:tblGrid>
      <w:tr w:rsidR="00A52678" w:rsidRPr="00F6090D">
        <w:trPr>
          <w:jc w:val="center"/>
        </w:trPr>
        <w:tc>
          <w:tcPr>
            <w:tcW w:w="2448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A52678" w:rsidRPr="00F6090D">
        <w:trPr>
          <w:jc w:val="center"/>
        </w:trPr>
        <w:tc>
          <w:tcPr>
            <w:tcW w:w="2448" w:type="dxa"/>
          </w:tcPr>
          <w:p w:rsidR="00A52678" w:rsidRPr="00F6090D" w:rsidRDefault="00A52678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529" w:type="dxa"/>
          </w:tcPr>
          <w:p w:rsidR="00A52678" w:rsidRPr="00F6090D" w:rsidRDefault="00A52678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2678" w:rsidRPr="00F6090D">
        <w:trPr>
          <w:jc w:val="center"/>
        </w:trPr>
        <w:tc>
          <w:tcPr>
            <w:tcW w:w="2448" w:type="dxa"/>
          </w:tcPr>
          <w:p w:rsidR="00A52678" w:rsidRPr="00F6090D" w:rsidRDefault="00A52678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29" w:type="dxa"/>
          </w:tcPr>
          <w:p w:rsidR="00A52678" w:rsidRPr="00F6090D" w:rsidRDefault="00A52678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A52678" w:rsidRPr="00F6090D">
        <w:trPr>
          <w:jc w:val="center"/>
        </w:trPr>
        <w:tc>
          <w:tcPr>
            <w:tcW w:w="2448" w:type="dxa"/>
          </w:tcPr>
          <w:p w:rsidR="00A52678" w:rsidRPr="00F6090D" w:rsidRDefault="00A52678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529" w:type="dxa"/>
          </w:tcPr>
          <w:p w:rsidR="00A52678" w:rsidRPr="00F6090D" w:rsidRDefault="00A52678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A52678" w:rsidRPr="00F6090D">
        <w:trPr>
          <w:jc w:val="center"/>
        </w:trPr>
        <w:tc>
          <w:tcPr>
            <w:tcW w:w="2448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529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A52678" w:rsidRPr="00F6090D">
        <w:trPr>
          <w:jc w:val="center"/>
        </w:trPr>
        <w:tc>
          <w:tcPr>
            <w:tcW w:w="2448" w:type="dxa"/>
          </w:tcPr>
          <w:p w:rsidR="00A52678" w:rsidRPr="00F6090D" w:rsidRDefault="00A52678" w:rsidP="001357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4A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2 к программе изложить в следующей редакции:</w:t>
      </w: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52678" w:rsidSect="00CC4BFF">
          <w:pgSz w:w="11906" w:h="16838"/>
          <w:pgMar w:top="426" w:right="850" w:bottom="567" w:left="1134" w:header="708" w:footer="708" w:gutter="0"/>
          <w:cols w:space="708"/>
          <w:docGrid w:linePitch="360"/>
        </w:sectPr>
      </w:pPr>
    </w:p>
    <w:p w:rsidR="00A52678" w:rsidRPr="00BF3325" w:rsidRDefault="00A52678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2 </w:t>
      </w:r>
    </w:p>
    <w:p w:rsidR="00A52678" w:rsidRPr="00BF3325" w:rsidRDefault="00CC4BFF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>к муниципальной</w:t>
      </w:r>
      <w:r w:rsidR="00A52678" w:rsidRPr="00BF3325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:rsidR="00A52678" w:rsidRPr="00BF3325" w:rsidRDefault="00A52678" w:rsidP="004C0CFC">
      <w:pPr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A52678" w:rsidRPr="00BF3325" w:rsidRDefault="00A52678" w:rsidP="004C0CFC">
      <w:pPr>
        <w:spacing w:after="0" w:line="240" w:lineRule="auto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A52678" w:rsidRPr="00BF3325" w:rsidRDefault="00A52678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52678" w:rsidRPr="00BF3325" w:rsidRDefault="00A52678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52678" w:rsidRPr="00BF3325" w:rsidRDefault="00A52678" w:rsidP="00CC4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tbl>
      <w:tblPr>
        <w:tblW w:w="153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693"/>
        <w:gridCol w:w="1744"/>
        <w:gridCol w:w="2036"/>
        <w:gridCol w:w="10"/>
        <w:gridCol w:w="1526"/>
        <w:gridCol w:w="84"/>
        <w:gridCol w:w="10"/>
        <w:gridCol w:w="1002"/>
        <w:gridCol w:w="10"/>
        <w:gridCol w:w="1124"/>
        <w:gridCol w:w="59"/>
        <w:gridCol w:w="10"/>
        <w:gridCol w:w="1207"/>
        <w:gridCol w:w="10"/>
        <w:gridCol w:w="1124"/>
        <w:gridCol w:w="10"/>
        <w:gridCol w:w="2028"/>
        <w:gridCol w:w="10"/>
        <w:gridCol w:w="10"/>
      </w:tblGrid>
      <w:tr w:rsidR="00A52678" w:rsidRPr="009560DF" w:rsidTr="00CC4BFF">
        <w:trPr>
          <w:gridAfter w:val="2"/>
          <w:wAfter w:w="20" w:type="dxa"/>
        </w:trPr>
        <w:tc>
          <w:tcPr>
            <w:tcW w:w="640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6176" w:type="dxa"/>
            <w:gridSpan w:val="12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Ожидаемые </w:t>
            </w:r>
            <w:r w:rsidRPr="009560DF">
              <w:rPr>
                <w:rFonts w:ascii="Times New Roman" w:hAnsi="Times New Roman" w:cs="Times New Roman"/>
              </w:rPr>
              <w:br/>
              <w:t>результаты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3"/>
            <w:vAlign w:val="center"/>
          </w:tcPr>
          <w:p w:rsidR="00A52678" w:rsidRPr="009560DF" w:rsidRDefault="00A52678" w:rsidP="006E2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A52678" w:rsidRPr="009560DF" w:rsidRDefault="00A52678" w:rsidP="006E2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3"/>
            <w:vAlign w:val="center"/>
          </w:tcPr>
          <w:p w:rsidR="00A52678" w:rsidRPr="009560DF" w:rsidRDefault="00A52678" w:rsidP="006E2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3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9</w:t>
            </w:r>
          </w:p>
        </w:tc>
      </w:tr>
      <w:tr w:rsidR="00A52678" w:rsidRPr="009560DF" w:rsidTr="00CC4BFF">
        <w:tc>
          <w:tcPr>
            <w:tcW w:w="15347" w:type="dxa"/>
            <w:gridSpan w:val="20"/>
          </w:tcPr>
          <w:p w:rsidR="00A52678" w:rsidRPr="009560DF" w:rsidRDefault="00A52678" w:rsidP="004C0C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муниципальных образовательных учреждений</w:t>
            </w:r>
          </w:p>
        </w:tc>
        <w:tc>
          <w:tcPr>
            <w:tcW w:w="1744" w:type="dxa"/>
            <w:vMerge w:val="restart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</w:t>
            </w:r>
          </w:p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036" w:type="dxa"/>
            <w:vMerge w:val="restart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  <w:gridSpan w:val="2"/>
          </w:tcPr>
          <w:p w:rsidR="00A52678" w:rsidRPr="009560DF" w:rsidRDefault="00A52678" w:rsidP="004C0CF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3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 w:val="restart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доступности дошкольного образования для детей - инвалидов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МБДОУ детский сад № 5 «Теремок» г. Велиж</w:t>
            </w:r>
          </w:p>
        </w:tc>
        <w:tc>
          <w:tcPr>
            <w:tcW w:w="1744" w:type="dxa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3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0DF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МБДОУ детский сад № 2 г. Велиж</w:t>
            </w:r>
          </w:p>
        </w:tc>
        <w:tc>
          <w:tcPr>
            <w:tcW w:w="1744" w:type="dxa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3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МБОУ «Средняя школа № 2»</w:t>
            </w:r>
          </w:p>
        </w:tc>
        <w:tc>
          <w:tcPr>
            <w:tcW w:w="1744" w:type="dxa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3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учреждений культуры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3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 w:val="restart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Обеспечение доступности для инвалидов учреждений культуры 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Здание РДК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</w:t>
            </w:r>
          </w:p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gridSpan w:val="3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A52678" w:rsidRPr="009560DF" w:rsidRDefault="00A52678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52678" w:rsidRPr="009560DF" w:rsidTr="00CC4BFF">
        <w:tc>
          <w:tcPr>
            <w:tcW w:w="15347" w:type="dxa"/>
            <w:gridSpan w:val="20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 Обеспечение беспрепятственного доступа лиц с ограниченными возможностями к пользованию информационными ресурсами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ежегодных встреч Главы муниципального образования «Велижский район» с руководителями общественных организаций инвалидов на заседаниях ВОИ и ВОС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1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социально значимых проблем инвалидов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работы со средствами массовой информации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район»;</w:t>
            </w:r>
          </w:p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спорту;</w:t>
            </w:r>
          </w:p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1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Привлечение внимания общественности к проблемам инвалидов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совещаний, семинаров, «круглых столов», конференций, мероприятий по проблемам инвалидов и инвалидности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1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наиболее значимых проблем инвалидов и их решение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Нестационарное обслуживание читателей-инвалидов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1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Оперативная доставка литературы по месту проживания  читателей-инвалидов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Взаимодействие с СОГКУ «Центр занятости населения Руднянского района» в Велижском районе, СОГБУ «</w:t>
            </w:r>
            <w:proofErr w:type="spellStart"/>
            <w:r w:rsidRPr="009560DF">
              <w:rPr>
                <w:rFonts w:ascii="Times New Roman" w:hAnsi="Times New Roman" w:cs="Times New Roman"/>
              </w:rPr>
              <w:t>Селезневский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ДИПИ», по удо</w:t>
            </w:r>
            <w:r w:rsidRPr="009560DF">
              <w:rPr>
                <w:rFonts w:ascii="Times New Roman" w:hAnsi="Times New Roman" w:cs="Times New Roman"/>
              </w:rPr>
              <w:lastRenderedPageBreak/>
              <w:t>влетворению читательских запросов инвалидов и людей пожилого возраста, помощь в организации досуга.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отдел по культуре и спорту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1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Расширение кругозора пользователей и привлечение их к досуговому чтению</w:t>
            </w:r>
          </w:p>
        </w:tc>
      </w:tr>
      <w:tr w:rsidR="00A52678" w:rsidRPr="009560DF" w:rsidTr="00CC4BFF">
        <w:tc>
          <w:tcPr>
            <w:tcW w:w="15347" w:type="dxa"/>
            <w:gridSpan w:val="20"/>
          </w:tcPr>
          <w:p w:rsidR="00A52678" w:rsidRPr="009560DF" w:rsidRDefault="00A52678" w:rsidP="004C0CF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 Повышение уровня социальной адаптации инвалидов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93" w:type="dxa"/>
          </w:tcPr>
          <w:p w:rsidR="00A52678" w:rsidRPr="009560DF" w:rsidRDefault="00A52678" w:rsidP="00CC4B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Проведение тематических мероприятий с участием людей с ограниченными возможностями </w:t>
            </w:r>
            <w:proofErr w:type="spellStart"/>
            <w:r w:rsidRPr="009560DF">
              <w:rPr>
                <w:rFonts w:ascii="Times New Roman" w:hAnsi="Times New Roman" w:cs="Times New Roman"/>
              </w:rPr>
              <w:t>здоровья:Рождественские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посиделки, литературно-музыкальная композиция «Славим женщину, чье имя – мать!», «</w:t>
            </w:r>
            <w:proofErr w:type="spellStart"/>
            <w:r w:rsidRPr="009560DF">
              <w:rPr>
                <w:rFonts w:ascii="Times New Roman" w:hAnsi="Times New Roman" w:cs="Times New Roman"/>
              </w:rPr>
              <w:t>Спасовские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посиделки», тематическая программа «Пусть осень жизни будет золотой» и др.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1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мероприятий по датам календаря:  День инвалида, День пожилых людей, День матери и т.д.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ежегодной библиотечной акции для детей с ограниченными возможностями «Твори добро»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1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Вручение книг детям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в музее в течение декады инвалидов ежегодных выставок поделок «Народные умельцы»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1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реализации творческого потенциала инвалидов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коллективного посещения музея в декаду инвалидов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1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инвалидов в посещении учреждений сферы культуры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поддержки в организации и проведении выставок народного творчества людей с ограниченными возможностями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1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и помощь в реализации творческого потенциала инвалидов</w:t>
            </w:r>
          </w:p>
        </w:tc>
      </w:tr>
      <w:tr w:rsidR="00A52678" w:rsidRPr="009560DF" w:rsidTr="00CC4BFF">
        <w:trPr>
          <w:gridAfter w:val="2"/>
          <w:wAfter w:w="20" w:type="dxa"/>
          <w:trHeight w:val="1310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помощи в подготовке творчески одаренных инвалидов для участия в праздничных концертах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1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CC4B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реализации творческого потенциала инвалидов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районных спортивных мероприятий среди инвалидов</w:t>
            </w:r>
          </w:p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3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560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gridSpan w:val="3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17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инвалидов в занятиях физической культурой и спортом</w:t>
            </w:r>
          </w:p>
        </w:tc>
      </w:tr>
      <w:tr w:rsidR="00A52678" w:rsidRPr="009560DF" w:rsidTr="00CC4BFF">
        <w:trPr>
          <w:gridAfter w:val="2"/>
          <w:wAfter w:w="2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693" w:type="dxa"/>
          </w:tcPr>
          <w:p w:rsidR="00A52678" w:rsidRPr="009560DF" w:rsidRDefault="00A526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Участие в областных мероприятиях для инвалидов</w:t>
            </w:r>
          </w:p>
        </w:tc>
        <w:tc>
          <w:tcPr>
            <w:tcW w:w="1744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3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560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gridSpan w:val="3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678" w:rsidRPr="009560DF" w:rsidTr="00CC4BFF">
        <w:trPr>
          <w:gridAfter w:val="1"/>
          <w:wAfter w:w="10" w:type="dxa"/>
        </w:trPr>
        <w:tc>
          <w:tcPr>
            <w:tcW w:w="640" w:type="dxa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  <w:gridSpan w:val="4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20" w:type="dxa"/>
            <w:gridSpan w:val="3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012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93" w:type="dxa"/>
            <w:gridSpan w:val="3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1217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1134" w:type="dxa"/>
            <w:gridSpan w:val="2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2038" w:type="dxa"/>
            <w:gridSpan w:val="2"/>
          </w:tcPr>
          <w:p w:rsidR="00A52678" w:rsidRPr="009560DF" w:rsidRDefault="00A526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2678" w:rsidRPr="00BF3325" w:rsidRDefault="00A52678" w:rsidP="00BF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Pr="00956BED" w:rsidRDefault="00A52678" w:rsidP="00956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BED">
        <w:rPr>
          <w:rFonts w:ascii="Times New Roman" w:hAnsi="Times New Roman" w:cs="Times New Roman"/>
          <w:sz w:val="28"/>
          <w:szCs w:val="28"/>
        </w:rPr>
        <w:t>».</w:t>
      </w:r>
    </w:p>
    <w:p w:rsidR="00A52678" w:rsidRDefault="00A52678" w:rsidP="00CC4BFF">
      <w:pPr>
        <w:pStyle w:val="a5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2678" w:rsidSect="00FC25DF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A52678" w:rsidRPr="00F83935" w:rsidRDefault="00A52678" w:rsidP="00E32E1D">
      <w:pPr>
        <w:pStyle w:val="a5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F14C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после подписания и подлежит обнародованию </w:t>
      </w:r>
      <w:r w:rsidRPr="001F14C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«Велижский район»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F14C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4C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935">
        <w:rPr>
          <w:rFonts w:ascii="Times New Roman" w:hAnsi="Times New Roman" w:cs="Times New Roman"/>
          <w:sz w:val="28"/>
          <w:szCs w:val="28"/>
        </w:rPr>
        <w:t>.</w:t>
      </w:r>
    </w:p>
    <w:p w:rsidR="00A52678" w:rsidRDefault="00A52678" w:rsidP="00E32E1D">
      <w:pPr>
        <w:pStyle w:val="a5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ходом реализации муниципальной программы возложить на заместителя Главы муниципального образования «Велижский район» Е.А. Шаловскую.</w:t>
      </w:r>
    </w:p>
    <w:p w:rsidR="00A52678" w:rsidRDefault="00A52678" w:rsidP="004C0CFC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637"/>
        <w:gridCol w:w="4394"/>
      </w:tblGrid>
      <w:tr w:rsidR="00A52678" w:rsidRPr="00F6090D">
        <w:trPr>
          <w:trHeight w:val="1051"/>
        </w:trPr>
        <w:tc>
          <w:tcPr>
            <w:tcW w:w="5637" w:type="dxa"/>
          </w:tcPr>
          <w:p w:rsidR="00A52678" w:rsidRDefault="00A52678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52678" w:rsidRPr="00F6090D" w:rsidRDefault="00A52678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A52678" w:rsidRPr="00F6090D" w:rsidRDefault="00A5267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2678" w:rsidRPr="00F6090D" w:rsidRDefault="00A52678" w:rsidP="00943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Самулеев</w:t>
            </w:r>
          </w:p>
          <w:p w:rsidR="00A52678" w:rsidRPr="00F6090D" w:rsidRDefault="00A52678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2678" w:rsidRDefault="00A52678"/>
    <w:sectPr w:rsidR="00A52678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935"/>
    <w:rsid w:val="00031A5A"/>
    <w:rsid w:val="0004132B"/>
    <w:rsid w:val="00084F92"/>
    <w:rsid w:val="00094317"/>
    <w:rsid w:val="000A3B70"/>
    <w:rsid w:val="00114ACC"/>
    <w:rsid w:val="00135715"/>
    <w:rsid w:val="00147819"/>
    <w:rsid w:val="00163AE8"/>
    <w:rsid w:val="001B698B"/>
    <w:rsid w:val="001E2195"/>
    <w:rsid w:val="001E3821"/>
    <w:rsid w:val="001F0583"/>
    <w:rsid w:val="001F14C2"/>
    <w:rsid w:val="002112B2"/>
    <w:rsid w:val="002C14D7"/>
    <w:rsid w:val="00445703"/>
    <w:rsid w:val="00445D9C"/>
    <w:rsid w:val="00456A8C"/>
    <w:rsid w:val="00492760"/>
    <w:rsid w:val="004948BA"/>
    <w:rsid w:val="004A2463"/>
    <w:rsid w:val="004C0CFC"/>
    <w:rsid w:val="004D4A8E"/>
    <w:rsid w:val="004D557A"/>
    <w:rsid w:val="0050480C"/>
    <w:rsid w:val="005319DC"/>
    <w:rsid w:val="00566506"/>
    <w:rsid w:val="005D3554"/>
    <w:rsid w:val="00603E99"/>
    <w:rsid w:val="006320E3"/>
    <w:rsid w:val="006349BF"/>
    <w:rsid w:val="00635CDF"/>
    <w:rsid w:val="00660078"/>
    <w:rsid w:val="006B1585"/>
    <w:rsid w:val="006E2F0B"/>
    <w:rsid w:val="00714289"/>
    <w:rsid w:val="00771889"/>
    <w:rsid w:val="007746B9"/>
    <w:rsid w:val="007750F0"/>
    <w:rsid w:val="00795206"/>
    <w:rsid w:val="007A584A"/>
    <w:rsid w:val="007E39E9"/>
    <w:rsid w:val="008018ED"/>
    <w:rsid w:val="00814B25"/>
    <w:rsid w:val="00847CC7"/>
    <w:rsid w:val="00855675"/>
    <w:rsid w:val="008777E3"/>
    <w:rsid w:val="008820A8"/>
    <w:rsid w:val="008F2549"/>
    <w:rsid w:val="00900643"/>
    <w:rsid w:val="00905BD1"/>
    <w:rsid w:val="009318DC"/>
    <w:rsid w:val="00936EAE"/>
    <w:rsid w:val="00941D4C"/>
    <w:rsid w:val="009432F7"/>
    <w:rsid w:val="009560DF"/>
    <w:rsid w:val="00956BED"/>
    <w:rsid w:val="009753B1"/>
    <w:rsid w:val="009A02C6"/>
    <w:rsid w:val="009B1107"/>
    <w:rsid w:val="009B565E"/>
    <w:rsid w:val="009D675D"/>
    <w:rsid w:val="009E73F5"/>
    <w:rsid w:val="009F192E"/>
    <w:rsid w:val="00A07E71"/>
    <w:rsid w:val="00A360C9"/>
    <w:rsid w:val="00A42935"/>
    <w:rsid w:val="00A50CA5"/>
    <w:rsid w:val="00A52678"/>
    <w:rsid w:val="00A90CC7"/>
    <w:rsid w:val="00A91EA5"/>
    <w:rsid w:val="00AB7454"/>
    <w:rsid w:val="00B20FF1"/>
    <w:rsid w:val="00B42437"/>
    <w:rsid w:val="00B76344"/>
    <w:rsid w:val="00BB28EE"/>
    <w:rsid w:val="00BB5724"/>
    <w:rsid w:val="00BC0246"/>
    <w:rsid w:val="00BF3325"/>
    <w:rsid w:val="00C31878"/>
    <w:rsid w:val="00C421FB"/>
    <w:rsid w:val="00C748DE"/>
    <w:rsid w:val="00CC4BFF"/>
    <w:rsid w:val="00CE79D0"/>
    <w:rsid w:val="00CF691B"/>
    <w:rsid w:val="00D360E4"/>
    <w:rsid w:val="00DA009F"/>
    <w:rsid w:val="00DB74A4"/>
    <w:rsid w:val="00DC10B5"/>
    <w:rsid w:val="00DE7F2C"/>
    <w:rsid w:val="00DF5449"/>
    <w:rsid w:val="00E17F26"/>
    <w:rsid w:val="00E24356"/>
    <w:rsid w:val="00E32AE3"/>
    <w:rsid w:val="00E32E1D"/>
    <w:rsid w:val="00E45BFC"/>
    <w:rsid w:val="00E57DA4"/>
    <w:rsid w:val="00E63842"/>
    <w:rsid w:val="00E66748"/>
    <w:rsid w:val="00ED5474"/>
    <w:rsid w:val="00F50C7B"/>
    <w:rsid w:val="00F6090D"/>
    <w:rsid w:val="00F718F9"/>
    <w:rsid w:val="00F75149"/>
    <w:rsid w:val="00F83935"/>
    <w:rsid w:val="00FA7BB3"/>
    <w:rsid w:val="00FB6DDF"/>
    <w:rsid w:val="00FC0651"/>
    <w:rsid w:val="00FC25DF"/>
    <w:rsid w:val="00FD4915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CB6749"/>
  <w15:docId w15:val="{3ABD9B81-5B62-4EB2-A262-43D502B4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1">
    <w:name w:val="Заголовок1"/>
    <w:basedOn w:val="a"/>
    <w:next w:val="a3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С.В.Лукашевич</cp:lastModifiedBy>
  <cp:revision>2</cp:revision>
  <cp:lastPrinted>2020-08-05T07:46:00Z</cp:lastPrinted>
  <dcterms:created xsi:type="dcterms:W3CDTF">2020-11-26T08:35:00Z</dcterms:created>
  <dcterms:modified xsi:type="dcterms:W3CDTF">2020-11-26T08:35:00Z</dcterms:modified>
</cp:coreProperties>
</file>