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11.08.2020</w:t>
      </w:r>
      <w:r w:rsidR="00F0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42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110490</wp:posOffset>
                </wp:positionH>
                <wp:positionV relativeFrom="paragraph">
                  <wp:posOffset>46990</wp:posOffset>
                </wp:positionV>
                <wp:extent cx="3533775" cy="1152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9250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порядок определения арендной платы за пользование объектами муниципальной собственности муниципального образования «Велижский район»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9250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порядок определения арендной платы за пользование объектами муниципальной собственности муниципального образования «Велижский район»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F02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92C" w:rsidRDefault="00E3792C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FD" w:rsidRDefault="009705FD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454" w:rsidRPr="00040454" w:rsidRDefault="005F078E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ст.ст.29,35 Устава муниципального образования «Велижский район», в</w:t>
      </w:r>
      <w:r w:rsidR="00D45701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45701" w:rsidRPr="00D373B6"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муниципальной собственностью муниципального образования «Велижский район»,</w:t>
      </w:r>
      <w:r w:rsidR="00D45701">
        <w:rPr>
          <w:sz w:val="28"/>
          <w:szCs w:val="28"/>
        </w:rPr>
        <w:t xml:space="preserve"> </w:t>
      </w:r>
      <w:r w:rsidR="00D45701" w:rsidRPr="0060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Велижского районного </w:t>
      </w:r>
      <w:r w:rsidR="00D4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20.11.2012 </w:t>
      </w:r>
      <w:r w:rsidR="00D45701" w:rsidRPr="006053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</w:t>
      </w:r>
      <w:r w:rsidR="00040454" w:rsidRPr="0004045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"Велижский район":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4D0FCA" w:rsidRDefault="00040454" w:rsidP="00837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r w:rsidR="0083797E">
        <w:rPr>
          <w:rFonts w:ascii="Times New Roman" w:hAnsi="Times New Roman" w:cs="Times New Roman"/>
          <w:sz w:val="28"/>
          <w:szCs w:val="28"/>
        </w:rPr>
        <w:t>порядок определения арендной платы за пользование объектами муниципальной собственности муниципального образования «Велижский район», утвержденный постановлением Администрации муниципального образования «Велижский район»</w:t>
      </w:r>
      <w:r w:rsidR="006C40A4">
        <w:rPr>
          <w:rFonts w:ascii="Times New Roman" w:hAnsi="Times New Roman" w:cs="Times New Roman"/>
          <w:sz w:val="28"/>
          <w:szCs w:val="28"/>
        </w:rPr>
        <w:t xml:space="preserve"> от 03.11.2009</w:t>
      </w:r>
      <w:r w:rsidR="0083797E">
        <w:rPr>
          <w:rFonts w:ascii="Times New Roman" w:hAnsi="Times New Roman" w:cs="Times New Roman"/>
          <w:sz w:val="28"/>
          <w:szCs w:val="28"/>
        </w:rPr>
        <w:t xml:space="preserve"> № 320</w:t>
      </w:r>
      <w:r w:rsidR="006C40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сдачи в аренду объектов собственности муниципального образования «Велижский район» и Порядка определения арендной платы за пользование объектами муниципальной собственности муниципального образования «Велижский район»</w:t>
      </w:r>
      <w:r w:rsidR="0083797E">
        <w:rPr>
          <w:rFonts w:ascii="Times New Roman" w:hAnsi="Times New Roman" w:cs="Times New Roman"/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5E0C" w:rsidRDefault="0083797E" w:rsidP="00837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08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1.1</w:t>
      </w:r>
      <w:r w:rsidR="004D0FCA">
        <w:rPr>
          <w:rFonts w:ascii="Times New Roman" w:hAnsi="Times New Roman" w:cs="Times New Roman"/>
          <w:sz w:val="28"/>
          <w:szCs w:val="28"/>
        </w:rPr>
        <w:t xml:space="preserve">. дополнить абзацем </w:t>
      </w:r>
      <w:r w:rsidR="00085C4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A6A92">
        <w:rPr>
          <w:rFonts w:ascii="Times New Roman" w:hAnsi="Times New Roman" w:cs="Times New Roman"/>
          <w:sz w:val="28"/>
          <w:szCs w:val="28"/>
        </w:rPr>
        <w:t>:</w:t>
      </w:r>
      <w:r w:rsidR="009F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FCA" w:rsidRDefault="00085C4D" w:rsidP="00424C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0FCA">
        <w:rPr>
          <w:rFonts w:ascii="Times New Roman" w:hAnsi="Times New Roman" w:cs="Times New Roman"/>
          <w:sz w:val="28"/>
          <w:szCs w:val="28"/>
        </w:rPr>
        <w:t xml:space="preserve">- объектов, включенных </w:t>
      </w:r>
      <w:r w:rsidR="004D0FCA" w:rsidRPr="00DF78A3">
        <w:rPr>
          <w:rFonts w:ascii="Times New Roman" w:hAnsi="Times New Roman" w:cs="Times New Roman"/>
          <w:sz w:val="28"/>
          <w:szCs w:val="28"/>
        </w:rPr>
        <w:t>в перечень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3797E">
        <w:rPr>
          <w:rFonts w:ascii="Times New Roman" w:hAnsi="Times New Roman" w:cs="Times New Roman"/>
          <w:sz w:val="28"/>
          <w:szCs w:val="28"/>
        </w:rPr>
        <w:t>.</w:t>
      </w:r>
      <w:r w:rsidR="004D0FCA">
        <w:rPr>
          <w:rFonts w:ascii="Times New Roman" w:hAnsi="Times New Roman" w:cs="Times New Roman"/>
          <w:sz w:val="28"/>
          <w:szCs w:val="28"/>
        </w:rPr>
        <w:t>»;</w:t>
      </w:r>
    </w:p>
    <w:p w:rsidR="004D0FCA" w:rsidRDefault="004D0FCA" w:rsidP="00424C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04E5D">
        <w:rPr>
          <w:rFonts w:ascii="Times New Roman" w:hAnsi="Times New Roman" w:cs="Times New Roman"/>
          <w:sz w:val="28"/>
          <w:szCs w:val="28"/>
        </w:rPr>
        <w:t>подпункт</w:t>
      </w:r>
      <w:r w:rsidR="00E51DBF">
        <w:rPr>
          <w:rFonts w:ascii="Times New Roman" w:hAnsi="Times New Roman" w:cs="Times New Roman"/>
          <w:sz w:val="28"/>
          <w:szCs w:val="28"/>
        </w:rPr>
        <w:t xml:space="preserve"> 1.3. после слова «рассчитывается» </w:t>
      </w:r>
      <w:r w:rsidR="00304E5D">
        <w:rPr>
          <w:rFonts w:ascii="Times New Roman" w:hAnsi="Times New Roman" w:cs="Times New Roman"/>
          <w:sz w:val="28"/>
          <w:szCs w:val="28"/>
        </w:rPr>
        <w:t>дополнить словом «арендодателем»;</w:t>
      </w:r>
    </w:p>
    <w:p w:rsidR="00834073" w:rsidRDefault="003A2A0A" w:rsidP="00424C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35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92C">
        <w:rPr>
          <w:rFonts w:ascii="Times New Roman" w:hAnsi="Times New Roman" w:cs="Times New Roman"/>
          <w:sz w:val="28"/>
          <w:szCs w:val="28"/>
        </w:rPr>
        <w:t>в пункте 2.1. слова «по предложению победителя» заменить словами «равной размеру годовой арендной платы, предложенной победителем.»;</w:t>
      </w:r>
    </w:p>
    <w:p w:rsidR="00E3792C" w:rsidRDefault="00E3792C" w:rsidP="00424C7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пункт</w:t>
      </w:r>
      <w:r w:rsidR="001E4E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2.2.</w:t>
      </w:r>
      <w:r w:rsidR="001E4E8D">
        <w:rPr>
          <w:rFonts w:ascii="Times New Roman" w:hAnsi="Times New Roman" w:cs="Times New Roman"/>
          <w:sz w:val="28"/>
          <w:szCs w:val="28"/>
        </w:rPr>
        <w:t xml:space="preserve"> - 2.3.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4073" w:rsidRPr="00E3792C" w:rsidRDefault="001E4E8D" w:rsidP="001E4E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92C">
        <w:rPr>
          <w:rFonts w:ascii="Times New Roman" w:hAnsi="Times New Roman" w:cs="Times New Roman"/>
          <w:sz w:val="28"/>
          <w:szCs w:val="28"/>
        </w:rPr>
        <w:t>«</w:t>
      </w:r>
      <w:r w:rsidR="005F078E">
        <w:rPr>
          <w:rFonts w:ascii="Times New Roman" w:hAnsi="Times New Roman"/>
          <w:sz w:val="28"/>
          <w:szCs w:val="28"/>
        </w:rPr>
        <w:t xml:space="preserve">2.2. </w:t>
      </w:r>
      <w:r w:rsidR="00834073" w:rsidRPr="00F6700F">
        <w:rPr>
          <w:rFonts w:ascii="Times New Roman" w:hAnsi="Times New Roman"/>
          <w:sz w:val="28"/>
          <w:szCs w:val="28"/>
        </w:rPr>
        <w:t xml:space="preserve">Начальная величина годовой арендной платы за пользование объектом (А) для проведения торгов и величина годовой арендной платы за пользование объектом </w:t>
      </w:r>
      <w:r w:rsidR="00834073" w:rsidRPr="00F6700F">
        <w:rPr>
          <w:rFonts w:ascii="Times New Roman" w:hAnsi="Times New Roman"/>
          <w:sz w:val="28"/>
          <w:szCs w:val="28"/>
        </w:rPr>
        <w:lastRenderedPageBreak/>
        <w:t>по договорам, заключаемым в соответствии с федеральным законодательством без проведения торгов, определяются по формуле:</w:t>
      </w:r>
    </w:p>
    <w:p w:rsidR="00834073" w:rsidRPr="00F6700F" w:rsidRDefault="00834073" w:rsidP="008340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</w:r>
    </w:p>
    <w:p w:rsidR="00834073" w:rsidRPr="00F6700F" w:rsidRDefault="00834073" w:rsidP="008340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А = Ад + Соц + Ад х 0,01 х Инф, где:</w:t>
      </w:r>
    </w:p>
    <w:p w:rsidR="00834073" w:rsidRPr="00F6700F" w:rsidRDefault="00834073" w:rsidP="00834073">
      <w:pPr>
        <w:pStyle w:val="ConsPlusNormal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834073" w:rsidRPr="00F6700F" w:rsidRDefault="00834073" w:rsidP="0083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 xml:space="preserve"> </w:t>
      </w:r>
      <w:r w:rsidRPr="00F6700F">
        <w:rPr>
          <w:rFonts w:ascii="Times New Roman" w:hAnsi="Times New Roman"/>
          <w:sz w:val="28"/>
          <w:szCs w:val="28"/>
        </w:rPr>
        <w:tab/>
      </w:r>
      <w:r w:rsidRPr="00F6700F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834073" w:rsidRPr="00F6700F" w:rsidRDefault="00834073" w:rsidP="0083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ab/>
        <w:t xml:space="preserve">Соц - величина размера возмещаемых арендатором затрат, произведенных арендодателем при оценке рыночной величины годовой арендной платы за пользование объектом, которая равна стоимости услуг независимого оценщика по подготовке </w:t>
      </w:r>
      <w:r w:rsidRPr="00F6700F">
        <w:rPr>
          <w:rFonts w:ascii="Times New Roman" w:hAnsi="Times New Roman"/>
          <w:sz w:val="28"/>
          <w:szCs w:val="28"/>
        </w:rPr>
        <w:t xml:space="preserve">отчета об оценке, проведенной </w:t>
      </w:r>
      <w:r w:rsidRPr="00F6700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оценочной деятельности в Российской Федерации</w:t>
      </w:r>
      <w:r w:rsidR="00424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00F">
        <w:rPr>
          <w:rFonts w:ascii="Times New Roman" w:hAnsi="Times New Roman" w:cs="Times New Roman"/>
          <w:sz w:val="28"/>
          <w:szCs w:val="28"/>
        </w:rPr>
        <w:t xml:space="preserve">оплаченных арендодателем. </w:t>
      </w:r>
      <w:r w:rsidRPr="00F6700F">
        <w:rPr>
          <w:rFonts w:ascii="Times New Roman" w:hAnsi="Times New Roman" w:cs="Times New Roman"/>
          <w:bCs/>
          <w:sz w:val="28"/>
          <w:szCs w:val="28"/>
        </w:rPr>
        <w:t xml:space="preserve">После первого года пользования объектом составляющая </w:t>
      </w:r>
      <w:r w:rsidRPr="00F6700F">
        <w:rPr>
          <w:rFonts w:ascii="Times New Roman" w:hAnsi="Times New Roman" w:cs="Times New Roman"/>
          <w:sz w:val="28"/>
          <w:szCs w:val="28"/>
        </w:rPr>
        <w:t xml:space="preserve">Соц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устанавливается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равной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нулю.</w:t>
      </w:r>
    </w:p>
    <w:p w:rsidR="00834073" w:rsidRPr="00F6700F" w:rsidRDefault="00834073" w:rsidP="0083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0F">
        <w:rPr>
          <w:rFonts w:ascii="Times New Roman" w:hAnsi="Times New Roman" w:cs="Times New Roman"/>
          <w:sz w:val="28"/>
          <w:szCs w:val="28"/>
        </w:rPr>
        <w:tab/>
        <w:t>Инф - уровень инфляции (в процентах), установленный на очередной финансовый год федеральным законом о федеральном бюджете на очередной финансовый год и плановый период</w:t>
      </w:r>
      <w:r w:rsidRPr="00F6700F">
        <w:rPr>
          <w:rFonts w:ascii="Times New Roman" w:hAnsi="Times New Roman"/>
          <w:sz w:val="28"/>
          <w:szCs w:val="28"/>
        </w:rPr>
        <w:t xml:space="preserve"> по состоянию на начало очередного финансового года</w:t>
      </w:r>
      <w:r w:rsidRPr="00F6700F">
        <w:rPr>
          <w:rFonts w:ascii="Times New Roman" w:hAnsi="Times New Roman" w:cs="Times New Roman"/>
          <w:sz w:val="28"/>
          <w:szCs w:val="28"/>
        </w:rPr>
        <w:t xml:space="preserve">. </w:t>
      </w:r>
      <w:r w:rsidRPr="00F6700F">
        <w:rPr>
          <w:rFonts w:ascii="Times New Roman" w:hAnsi="Times New Roman" w:cs="Times New Roman"/>
          <w:bCs/>
          <w:sz w:val="28"/>
          <w:szCs w:val="28"/>
        </w:rPr>
        <w:t>В первый год пользования объектом составляю</w:t>
      </w:r>
      <w:r w:rsidR="009705FD">
        <w:rPr>
          <w:rFonts w:ascii="Times New Roman" w:hAnsi="Times New Roman" w:cs="Times New Roman"/>
          <w:bCs/>
          <w:sz w:val="28"/>
          <w:szCs w:val="28"/>
        </w:rPr>
        <w:t>щая</w:t>
      </w:r>
      <w:r w:rsidRPr="00F6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00F">
        <w:rPr>
          <w:rFonts w:ascii="Times New Roman" w:hAnsi="Times New Roman" w:cs="Times New Roman"/>
          <w:sz w:val="28"/>
          <w:szCs w:val="28"/>
        </w:rPr>
        <w:t xml:space="preserve">Инф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устанавливается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F6700F">
        <w:rPr>
          <w:rStyle w:val="extended-textshort"/>
          <w:rFonts w:ascii="Times New Roman" w:hAnsi="Times New Roman"/>
          <w:bCs/>
          <w:sz w:val="28"/>
          <w:szCs w:val="28"/>
        </w:rPr>
        <w:t>равной</w:t>
      </w:r>
      <w:r w:rsidRPr="00F6700F">
        <w:rPr>
          <w:rStyle w:val="extended-textshort"/>
          <w:rFonts w:ascii="Times New Roman" w:hAnsi="Times New Roman"/>
          <w:sz w:val="28"/>
          <w:szCs w:val="28"/>
        </w:rPr>
        <w:t xml:space="preserve"> нулю.</w:t>
      </w:r>
    </w:p>
    <w:p w:rsidR="00834073" w:rsidRPr="00F6700F" w:rsidRDefault="005F078E" w:rsidP="0083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34073" w:rsidRPr="00F6700F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долгосрочным договорам аренды объектов начиная с третьего года пользования объектом (А</w:t>
      </w:r>
      <w:r w:rsidR="00834073" w:rsidRPr="00F670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34073" w:rsidRPr="00F6700F">
        <w:rPr>
          <w:rFonts w:ascii="Times New Roman" w:hAnsi="Times New Roman" w:cs="Times New Roman"/>
          <w:sz w:val="28"/>
          <w:szCs w:val="28"/>
        </w:rPr>
        <w:t>) устанавливается в рублях и определяется по следующей формуле:</w:t>
      </w:r>
    </w:p>
    <w:p w:rsidR="00834073" w:rsidRPr="00F6700F" w:rsidRDefault="00834073" w:rsidP="0083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073" w:rsidRPr="00F6700F" w:rsidRDefault="00834073" w:rsidP="0083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>А</w:t>
      </w:r>
      <w:r w:rsidRPr="00F6700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/>
          <w:sz w:val="28"/>
          <w:szCs w:val="28"/>
        </w:rPr>
        <w:t xml:space="preserve"> = А</w:t>
      </w:r>
      <w:r w:rsidRPr="00F6700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/>
          <w:sz w:val="28"/>
          <w:szCs w:val="28"/>
          <w:vertAlign w:val="subscript"/>
        </w:rPr>
        <w:t>-1</w:t>
      </w:r>
      <w:r w:rsidRPr="00F6700F">
        <w:rPr>
          <w:rFonts w:ascii="Times New Roman" w:hAnsi="Times New Roman"/>
          <w:sz w:val="28"/>
          <w:szCs w:val="28"/>
        </w:rPr>
        <w:t xml:space="preserve"> х (1 + 0,01 х Инф), где:</w:t>
      </w:r>
    </w:p>
    <w:p w:rsidR="00834073" w:rsidRPr="00F6700F" w:rsidRDefault="00834073" w:rsidP="00834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C4D" w:rsidRPr="00834073" w:rsidRDefault="00834073" w:rsidP="00834073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F6700F">
        <w:rPr>
          <w:rFonts w:ascii="Times New Roman" w:hAnsi="Times New Roman"/>
          <w:sz w:val="28"/>
          <w:szCs w:val="28"/>
        </w:rPr>
        <w:tab/>
        <w:t>А</w:t>
      </w:r>
      <w:r w:rsidRPr="00F6700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F6700F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F6700F">
        <w:rPr>
          <w:rFonts w:ascii="Times New Roman" w:hAnsi="Times New Roman"/>
          <w:sz w:val="28"/>
          <w:szCs w:val="28"/>
        </w:rPr>
        <w:t>- величина годовой арендной платы за пользование объектом по долгосрочным договорам аренды объектов за предыдущий год.».</w:t>
      </w:r>
    </w:p>
    <w:p w:rsidR="007C1DFF" w:rsidRDefault="00681F1F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7B65CA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            В.В.Самулеев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E379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13" w:rsidRDefault="003C1E13" w:rsidP="00462A6D">
      <w:pPr>
        <w:spacing w:after="0" w:line="240" w:lineRule="auto"/>
      </w:pPr>
      <w:r>
        <w:separator/>
      </w:r>
    </w:p>
  </w:endnote>
  <w:endnote w:type="continuationSeparator" w:id="0">
    <w:p w:rsidR="003C1E13" w:rsidRDefault="003C1E13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13" w:rsidRDefault="003C1E13" w:rsidP="00462A6D">
      <w:pPr>
        <w:spacing w:after="0" w:line="240" w:lineRule="auto"/>
      </w:pPr>
      <w:r>
        <w:separator/>
      </w:r>
    </w:p>
  </w:footnote>
  <w:footnote w:type="continuationSeparator" w:id="0">
    <w:p w:rsidR="003C1E13" w:rsidRDefault="003C1E13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D0597"/>
    <w:rsid w:val="001D5DD4"/>
    <w:rsid w:val="001D7B24"/>
    <w:rsid w:val="001E02A8"/>
    <w:rsid w:val="001E201A"/>
    <w:rsid w:val="001E4E8D"/>
    <w:rsid w:val="001F0F60"/>
    <w:rsid w:val="001F19ED"/>
    <w:rsid w:val="001F5E05"/>
    <w:rsid w:val="00201D88"/>
    <w:rsid w:val="00206144"/>
    <w:rsid w:val="00207BF4"/>
    <w:rsid w:val="00213366"/>
    <w:rsid w:val="0025258B"/>
    <w:rsid w:val="00253D6E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04E5D"/>
    <w:rsid w:val="00311609"/>
    <w:rsid w:val="00312FE8"/>
    <w:rsid w:val="003655DA"/>
    <w:rsid w:val="00371E56"/>
    <w:rsid w:val="003752ED"/>
    <w:rsid w:val="00382917"/>
    <w:rsid w:val="003875DF"/>
    <w:rsid w:val="003935AD"/>
    <w:rsid w:val="003950C0"/>
    <w:rsid w:val="00395724"/>
    <w:rsid w:val="00395AD3"/>
    <w:rsid w:val="003A2A0A"/>
    <w:rsid w:val="003A6A92"/>
    <w:rsid w:val="003B7FB9"/>
    <w:rsid w:val="003C1E13"/>
    <w:rsid w:val="003D1FAF"/>
    <w:rsid w:val="003D7DE0"/>
    <w:rsid w:val="003F4F5D"/>
    <w:rsid w:val="00404E21"/>
    <w:rsid w:val="00412425"/>
    <w:rsid w:val="00424C7F"/>
    <w:rsid w:val="00427F7B"/>
    <w:rsid w:val="00443FF2"/>
    <w:rsid w:val="004468E9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D0FCA"/>
    <w:rsid w:val="004F7BBF"/>
    <w:rsid w:val="0050668B"/>
    <w:rsid w:val="0051233E"/>
    <w:rsid w:val="005412C2"/>
    <w:rsid w:val="005470C9"/>
    <w:rsid w:val="005542D6"/>
    <w:rsid w:val="0055563A"/>
    <w:rsid w:val="00581D25"/>
    <w:rsid w:val="00587B81"/>
    <w:rsid w:val="00595E0C"/>
    <w:rsid w:val="005B60CC"/>
    <w:rsid w:val="005C15DF"/>
    <w:rsid w:val="005C1BC2"/>
    <w:rsid w:val="005C508A"/>
    <w:rsid w:val="005D0BD0"/>
    <w:rsid w:val="005F078E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7470"/>
    <w:rsid w:val="00670AC1"/>
    <w:rsid w:val="00681F1F"/>
    <w:rsid w:val="00692D9D"/>
    <w:rsid w:val="006A0AAA"/>
    <w:rsid w:val="006C40A4"/>
    <w:rsid w:val="006D25B6"/>
    <w:rsid w:val="006D72BA"/>
    <w:rsid w:val="006E3FC2"/>
    <w:rsid w:val="006F2439"/>
    <w:rsid w:val="006F55BC"/>
    <w:rsid w:val="00715AC8"/>
    <w:rsid w:val="007200A9"/>
    <w:rsid w:val="00723B68"/>
    <w:rsid w:val="00726BCB"/>
    <w:rsid w:val="00742401"/>
    <w:rsid w:val="00747654"/>
    <w:rsid w:val="00752D9C"/>
    <w:rsid w:val="00753EB5"/>
    <w:rsid w:val="0075656B"/>
    <w:rsid w:val="007611A7"/>
    <w:rsid w:val="0076515F"/>
    <w:rsid w:val="007745CC"/>
    <w:rsid w:val="00786E5A"/>
    <w:rsid w:val="0079373E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35D"/>
    <w:rsid w:val="007F06AB"/>
    <w:rsid w:val="00810EE4"/>
    <w:rsid w:val="00811598"/>
    <w:rsid w:val="00830D66"/>
    <w:rsid w:val="00831CD9"/>
    <w:rsid w:val="00834073"/>
    <w:rsid w:val="00835344"/>
    <w:rsid w:val="0083797E"/>
    <w:rsid w:val="008429EF"/>
    <w:rsid w:val="00844F7A"/>
    <w:rsid w:val="0086175A"/>
    <w:rsid w:val="00863CCA"/>
    <w:rsid w:val="00872E04"/>
    <w:rsid w:val="0088073A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692B"/>
    <w:rsid w:val="008F626D"/>
    <w:rsid w:val="0090051A"/>
    <w:rsid w:val="009108F1"/>
    <w:rsid w:val="00912483"/>
    <w:rsid w:val="00925078"/>
    <w:rsid w:val="00950B10"/>
    <w:rsid w:val="0095247C"/>
    <w:rsid w:val="009532F6"/>
    <w:rsid w:val="00953ACC"/>
    <w:rsid w:val="00962C07"/>
    <w:rsid w:val="009705FD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267"/>
    <w:rsid w:val="00A027EA"/>
    <w:rsid w:val="00A1049D"/>
    <w:rsid w:val="00A220EA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645D7"/>
    <w:rsid w:val="00A844A1"/>
    <w:rsid w:val="00A85E90"/>
    <w:rsid w:val="00A95AB9"/>
    <w:rsid w:val="00A97CD1"/>
    <w:rsid w:val="00AA62CA"/>
    <w:rsid w:val="00AB0EEF"/>
    <w:rsid w:val="00AB18A2"/>
    <w:rsid w:val="00AD237B"/>
    <w:rsid w:val="00AD43A5"/>
    <w:rsid w:val="00AD59B2"/>
    <w:rsid w:val="00AF67EF"/>
    <w:rsid w:val="00AF6837"/>
    <w:rsid w:val="00B219A3"/>
    <w:rsid w:val="00B21C42"/>
    <w:rsid w:val="00B30C63"/>
    <w:rsid w:val="00B34459"/>
    <w:rsid w:val="00B4405F"/>
    <w:rsid w:val="00B53A39"/>
    <w:rsid w:val="00B70282"/>
    <w:rsid w:val="00B75DFA"/>
    <w:rsid w:val="00B80FC8"/>
    <w:rsid w:val="00B8273F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D7486"/>
    <w:rsid w:val="00CE27EE"/>
    <w:rsid w:val="00CE35BA"/>
    <w:rsid w:val="00CE4F39"/>
    <w:rsid w:val="00CF599A"/>
    <w:rsid w:val="00D06681"/>
    <w:rsid w:val="00D13140"/>
    <w:rsid w:val="00D15D44"/>
    <w:rsid w:val="00D26C6D"/>
    <w:rsid w:val="00D30C77"/>
    <w:rsid w:val="00D43F5D"/>
    <w:rsid w:val="00D45701"/>
    <w:rsid w:val="00D65D69"/>
    <w:rsid w:val="00D7584D"/>
    <w:rsid w:val="00D776B4"/>
    <w:rsid w:val="00D87931"/>
    <w:rsid w:val="00D90A99"/>
    <w:rsid w:val="00D939CC"/>
    <w:rsid w:val="00D959F9"/>
    <w:rsid w:val="00DB66D5"/>
    <w:rsid w:val="00DC5D62"/>
    <w:rsid w:val="00DC7664"/>
    <w:rsid w:val="00DF115E"/>
    <w:rsid w:val="00DF416E"/>
    <w:rsid w:val="00E01A45"/>
    <w:rsid w:val="00E13BC8"/>
    <w:rsid w:val="00E1603A"/>
    <w:rsid w:val="00E3792C"/>
    <w:rsid w:val="00E51DBF"/>
    <w:rsid w:val="00E57EC4"/>
    <w:rsid w:val="00E61B43"/>
    <w:rsid w:val="00E71A72"/>
    <w:rsid w:val="00E72792"/>
    <w:rsid w:val="00E86694"/>
    <w:rsid w:val="00E92277"/>
    <w:rsid w:val="00E9633E"/>
    <w:rsid w:val="00ED2642"/>
    <w:rsid w:val="00ED2E1D"/>
    <w:rsid w:val="00ED378F"/>
    <w:rsid w:val="00ED4613"/>
    <w:rsid w:val="00ED58EC"/>
    <w:rsid w:val="00ED5DB1"/>
    <w:rsid w:val="00EE379D"/>
    <w:rsid w:val="00EE51D8"/>
    <w:rsid w:val="00EE75FB"/>
    <w:rsid w:val="00F02E15"/>
    <w:rsid w:val="00F044B3"/>
    <w:rsid w:val="00F1432E"/>
    <w:rsid w:val="00F451FB"/>
    <w:rsid w:val="00F45DF5"/>
    <w:rsid w:val="00F56F3B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5CDFD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character" w:customStyle="1" w:styleId="ConsPlusNormal0">
    <w:name w:val="ConsPlusNormal Знак"/>
    <w:link w:val="ConsPlusNormal"/>
    <w:uiPriority w:val="99"/>
    <w:locked/>
    <w:rsid w:val="00834073"/>
    <w:rPr>
      <w:rFonts w:ascii="Arial" w:eastAsia="Arial" w:hAnsi="Arial" w:cs="Arial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8340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17F2-5ABC-4340-9D8B-BDC6BB1A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11</cp:revision>
  <cp:lastPrinted>2020-08-07T11:25:00Z</cp:lastPrinted>
  <dcterms:created xsi:type="dcterms:W3CDTF">2020-08-07T08:20:00Z</dcterms:created>
  <dcterms:modified xsi:type="dcterms:W3CDTF">2020-08-12T07:06:00Z</dcterms:modified>
</cp:coreProperties>
</file>