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0F" w:rsidRDefault="00BA49A4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73025</wp:posOffset>
                </wp:positionV>
                <wp:extent cx="3081020" cy="1318260"/>
                <wp:effectExtent l="635" t="635" r="4445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2F" w:rsidRDefault="0061152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CB2B86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УТВЕРЖДАЮ:</w:t>
                            </w:r>
                          </w:p>
                          <w:p w:rsidR="0061152F" w:rsidRDefault="0061152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И.о. Главы муниципального образования «Велижский район»</w:t>
                            </w:r>
                          </w:p>
                          <w:p w:rsidR="0061152F" w:rsidRDefault="0061152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61152F" w:rsidRDefault="0061152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_______________ О.В.Аскаленок</w:t>
                            </w:r>
                          </w:p>
                          <w:p w:rsidR="0061152F" w:rsidRDefault="0061152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61152F" w:rsidRPr="00CB2B86" w:rsidRDefault="0061152F" w:rsidP="00CB2B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«_____»</w:t>
                            </w:r>
                            <w:r w:rsidR="00077F82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января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2021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3.75pt;margin-top:5.75pt;width:242.6pt;height:10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" stroked="f">
                <v:textbox style="mso-fit-shape-to-text:t">
                  <w:txbxContent>
                    <w:p w:rsidR="0061152F" w:rsidRDefault="0061152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CB2B86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УТВЕРЖДАЮ:</w:t>
                      </w:r>
                    </w:p>
                    <w:p w:rsidR="0061152F" w:rsidRDefault="0061152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И.о. Главы муниципального образования «Велижский район»</w:t>
                      </w:r>
                    </w:p>
                    <w:p w:rsidR="0061152F" w:rsidRDefault="0061152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61152F" w:rsidRDefault="0061152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_______________ О.В.Аскаленок</w:t>
                      </w:r>
                    </w:p>
                    <w:p w:rsidR="0061152F" w:rsidRDefault="0061152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61152F" w:rsidRPr="00CB2B86" w:rsidRDefault="0061152F" w:rsidP="00CB2B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«_____»</w:t>
                      </w:r>
                      <w:r w:rsidR="00077F82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января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2021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060F" w:rsidRDefault="007E060F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7E060F" w:rsidRPr="007E060F" w:rsidRDefault="007E060F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  <w:bookmarkStart w:id="0" w:name="bookmark0"/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CB2B86" w:rsidRDefault="00CB2B86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</w:rPr>
      </w:pPr>
    </w:p>
    <w:p w:rsidR="00381772" w:rsidRDefault="00F576F5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ЗАДАНИЕ</w:t>
      </w:r>
      <w:bookmarkEnd w:id="0"/>
      <w:r w:rsidR="00381772">
        <w:rPr>
          <w:sz w:val="24"/>
          <w:szCs w:val="24"/>
          <w:lang w:val="ru-RU"/>
        </w:rPr>
        <w:t xml:space="preserve"> МУП «Коммунресурс»</w:t>
      </w:r>
    </w:p>
    <w:p w:rsidR="00CF53B8" w:rsidRDefault="00381772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 содержанию автомобильных дорог местного значения и благоустройству </w:t>
      </w:r>
    </w:p>
    <w:p w:rsidR="00381772" w:rsidRPr="00381772" w:rsidRDefault="00381772" w:rsidP="00CF53B8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87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террит</w:t>
      </w:r>
      <w:r w:rsidR="00CF53B8">
        <w:rPr>
          <w:sz w:val="24"/>
          <w:szCs w:val="24"/>
          <w:lang w:val="ru-RU"/>
        </w:rPr>
        <w:t>ории муниципального образования Велижское городское поселение</w:t>
      </w:r>
      <w:r>
        <w:rPr>
          <w:sz w:val="24"/>
          <w:szCs w:val="24"/>
          <w:lang w:val="ru-RU"/>
        </w:rPr>
        <w:t xml:space="preserve"> на 2021 год</w:t>
      </w:r>
    </w:p>
    <w:p w:rsidR="007E060F" w:rsidRPr="007E060F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jc w:val="center"/>
        <w:rPr>
          <w:sz w:val="24"/>
          <w:szCs w:val="24"/>
          <w:lang w:val="ru-RU"/>
        </w:rPr>
      </w:pPr>
    </w:p>
    <w:p w:rsidR="002B40D1" w:rsidRDefault="00F576F5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 xml:space="preserve">Целью </w:t>
      </w:r>
      <w:r w:rsidR="00381772">
        <w:rPr>
          <w:sz w:val="24"/>
          <w:szCs w:val="24"/>
          <w:lang w:val="ru-RU"/>
        </w:rPr>
        <w:t xml:space="preserve">настоящего задания </w:t>
      </w:r>
      <w:r w:rsidRPr="007E060F">
        <w:rPr>
          <w:sz w:val="24"/>
          <w:szCs w:val="24"/>
        </w:rPr>
        <w:t>является</w:t>
      </w:r>
      <w:r w:rsidR="00381772">
        <w:rPr>
          <w:sz w:val="24"/>
          <w:szCs w:val="24"/>
          <w:lang w:val="ru-RU"/>
        </w:rPr>
        <w:t xml:space="preserve"> обеспечение безопасности и сохранности автомобильных дорог местного значения,</w:t>
      </w:r>
      <w:r w:rsidRPr="007E060F">
        <w:rPr>
          <w:sz w:val="24"/>
          <w:szCs w:val="24"/>
        </w:rPr>
        <w:t xml:space="preserve"> предупреждение дорожно-транспортных происшествий</w:t>
      </w:r>
      <w:r w:rsidR="00381772">
        <w:rPr>
          <w:sz w:val="24"/>
          <w:szCs w:val="24"/>
          <w:lang w:val="ru-RU"/>
        </w:rPr>
        <w:t xml:space="preserve">, обеспечение санитарного </w:t>
      </w:r>
      <w:r w:rsidR="00CF53B8">
        <w:rPr>
          <w:sz w:val="24"/>
          <w:szCs w:val="24"/>
          <w:lang w:val="ru-RU"/>
        </w:rPr>
        <w:t xml:space="preserve">состояния </w:t>
      </w:r>
      <w:r w:rsidR="00381772">
        <w:rPr>
          <w:sz w:val="24"/>
          <w:szCs w:val="24"/>
          <w:lang w:val="ru-RU"/>
        </w:rPr>
        <w:t xml:space="preserve">и </w:t>
      </w:r>
      <w:r w:rsidR="0061152F">
        <w:rPr>
          <w:sz w:val="24"/>
          <w:szCs w:val="24"/>
          <w:lang w:val="ru-RU"/>
        </w:rPr>
        <w:t>создание комфортной</w:t>
      </w:r>
      <w:r w:rsidR="00381772" w:rsidRPr="00381772">
        <w:rPr>
          <w:sz w:val="24"/>
          <w:szCs w:val="24"/>
          <w:lang w:val="ru-RU"/>
        </w:rPr>
        <w:t xml:space="preserve"> эстетической среды для труда и отдыха человека.</w:t>
      </w:r>
    </w:p>
    <w:p w:rsidR="002B40D1" w:rsidRDefault="002B40D1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  <w:lang w:val="ru-RU"/>
        </w:rPr>
      </w:pPr>
    </w:p>
    <w:p w:rsidR="00E4258D" w:rsidRPr="007E060F" w:rsidRDefault="00F576F5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rStyle w:val="a5"/>
          <w:sz w:val="24"/>
          <w:szCs w:val="24"/>
        </w:rPr>
        <w:t>1.</w:t>
      </w:r>
      <w:r w:rsidR="007E060F">
        <w:rPr>
          <w:rStyle w:val="a5"/>
          <w:sz w:val="24"/>
          <w:szCs w:val="24"/>
          <w:lang w:val="ru-RU"/>
        </w:rPr>
        <w:t xml:space="preserve"> </w:t>
      </w:r>
      <w:r w:rsidRPr="007E060F">
        <w:rPr>
          <w:rStyle w:val="a5"/>
          <w:sz w:val="24"/>
          <w:szCs w:val="24"/>
        </w:rPr>
        <w:t>Требования к количественным и качественным характеристикам (объему) работ</w:t>
      </w:r>
    </w:p>
    <w:p w:rsidR="00E4258D" w:rsidRPr="007E060F" w:rsidRDefault="00F576F5" w:rsidP="00381772">
      <w:pPr>
        <w:pStyle w:val="1"/>
        <w:shd w:val="clear" w:color="auto" w:fill="auto"/>
        <w:spacing w:after="0" w:line="276" w:lineRule="auto"/>
        <w:ind w:left="-938" w:right="511" w:firstLine="654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1. Объем, содержание работ и других предъявляемых к ним требованиям оп</w:t>
      </w:r>
      <w:r w:rsidR="007E060F">
        <w:rPr>
          <w:sz w:val="24"/>
          <w:szCs w:val="24"/>
        </w:rPr>
        <w:t xml:space="preserve">ределяются настоящим </w:t>
      </w:r>
      <w:r w:rsidRPr="007E060F">
        <w:rPr>
          <w:sz w:val="24"/>
          <w:szCs w:val="24"/>
        </w:rPr>
        <w:t>заданием (пункт 3 «Требования к техн</w:t>
      </w:r>
      <w:r w:rsidR="007E060F">
        <w:rPr>
          <w:sz w:val="24"/>
          <w:szCs w:val="24"/>
        </w:rPr>
        <w:t>ическим характеристикам работ»)</w:t>
      </w:r>
      <w:r w:rsidR="007E060F">
        <w:rPr>
          <w:sz w:val="24"/>
          <w:szCs w:val="24"/>
          <w:lang w:val="ru-RU"/>
        </w:rPr>
        <w:t>.</w:t>
      </w:r>
    </w:p>
    <w:p w:rsidR="007E060F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1" w:name="bookmark1"/>
    </w:p>
    <w:p w:rsidR="00E4258D" w:rsidRPr="007E060F" w:rsidRDefault="00F576F5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</w:rPr>
      </w:pPr>
      <w:r w:rsidRPr="007E060F">
        <w:rPr>
          <w:sz w:val="24"/>
          <w:szCs w:val="24"/>
        </w:rPr>
        <w:t>2.</w:t>
      </w:r>
      <w:r w:rsidR="007E060F">
        <w:rPr>
          <w:sz w:val="24"/>
          <w:szCs w:val="24"/>
          <w:lang w:val="ru-RU"/>
        </w:rPr>
        <w:t xml:space="preserve"> </w:t>
      </w:r>
      <w:r w:rsidRPr="007E060F">
        <w:rPr>
          <w:sz w:val="24"/>
          <w:szCs w:val="24"/>
        </w:rPr>
        <w:t>Требования к безопасности работ</w:t>
      </w:r>
      <w:bookmarkEnd w:id="1"/>
    </w:p>
    <w:p w:rsidR="00E4258D" w:rsidRPr="007E060F" w:rsidRDefault="00F576F5" w:rsidP="00381772">
      <w:pPr>
        <w:pStyle w:val="1"/>
        <w:shd w:val="clear" w:color="auto" w:fill="auto"/>
        <w:tabs>
          <w:tab w:val="left" w:pos="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1. При производстве работ по повышению безопасности дорожного движения Велижского городского поселения следует руководствоваться действующими нормативными документами: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84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СНиП 12-03-2001. Безопасность труда в строительстве. Часть 1. Общие требования;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94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«ГОСТ 12.3.002-2014. Межгосударственный стандарт. Система стандартов безопасности труда. Процессы производственные. Общие требования безопасности»;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523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«ГОСТ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61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«Руководство по борьбе с зимней скользкостью на автомобильных дорогах» (утв. Распоряжени</w:t>
      </w:r>
      <w:r w:rsidR="007E060F">
        <w:rPr>
          <w:sz w:val="24"/>
          <w:szCs w:val="24"/>
        </w:rPr>
        <w:t xml:space="preserve">ем Минтранса РФ от 16.06.2003 </w:t>
      </w:r>
      <w:r w:rsidR="007E060F">
        <w:rPr>
          <w:sz w:val="24"/>
          <w:szCs w:val="24"/>
          <w:lang w:val="ru-RU"/>
        </w:rPr>
        <w:t>№</w:t>
      </w:r>
      <w:r w:rsidRPr="007E060F">
        <w:rPr>
          <w:sz w:val="24"/>
          <w:szCs w:val="24"/>
        </w:rPr>
        <w:t>ОС-548-р);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408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 xml:space="preserve">«Методические рекомендации по ремонту и содержанию автомобильных дорог общего пользования» (приняты и введены в действие Письмом Минтранса России от 17.03.2004 </w:t>
      </w:r>
      <w:r w:rsidR="007E060F">
        <w:rPr>
          <w:sz w:val="24"/>
          <w:szCs w:val="24"/>
          <w:lang w:val="ru-RU"/>
        </w:rPr>
        <w:t>№</w:t>
      </w:r>
      <w:r w:rsidRPr="007E060F">
        <w:rPr>
          <w:sz w:val="24"/>
          <w:szCs w:val="24"/>
        </w:rPr>
        <w:t>ОС-28/1270-ис);</w:t>
      </w:r>
    </w:p>
    <w:p w:rsidR="00E4258D" w:rsidRPr="007E060F" w:rsidRDefault="00F576F5" w:rsidP="00381772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389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РД 102-011-89. Охрана труда. Организационно-методические документы.</w:t>
      </w:r>
    </w:p>
    <w:p w:rsidR="007E060F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2" w:name="bookmark2"/>
    </w:p>
    <w:p w:rsidR="00E4258D" w:rsidRDefault="007E060F" w:rsidP="00381772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F576F5" w:rsidRPr="007E060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  <w:r w:rsidR="00F576F5" w:rsidRPr="007E060F">
        <w:rPr>
          <w:sz w:val="24"/>
          <w:szCs w:val="24"/>
        </w:rPr>
        <w:t>Требования к техническим характеристикам работ</w:t>
      </w:r>
      <w:bookmarkEnd w:id="2"/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B40D1">
        <w:rPr>
          <w:rFonts w:ascii="Times New Roman" w:eastAsia="Times New Roman" w:hAnsi="Times New Roman" w:cs="Times New Roman"/>
          <w:lang w:val="ru-RU"/>
        </w:rPr>
        <w:t>Период летней у</w:t>
      </w:r>
      <w:r>
        <w:rPr>
          <w:rFonts w:ascii="Times New Roman" w:eastAsia="Times New Roman" w:hAnsi="Times New Roman" w:cs="Times New Roman"/>
          <w:lang w:val="ru-RU"/>
        </w:rPr>
        <w:t>борки устанавливается с 1 апреля</w:t>
      </w:r>
      <w:r w:rsidRPr="002B40D1">
        <w:rPr>
          <w:rFonts w:ascii="Times New Roman" w:eastAsia="Times New Roman" w:hAnsi="Times New Roman" w:cs="Times New Roman"/>
          <w:lang w:val="ru-RU"/>
        </w:rPr>
        <w:t xml:space="preserve"> по 31 октября с учетом погодных условий. </w:t>
      </w:r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B40D1">
        <w:rPr>
          <w:rFonts w:ascii="Times New Roman" w:eastAsia="Times New Roman" w:hAnsi="Times New Roman" w:cs="Times New Roman"/>
          <w:lang w:val="ru-RU"/>
        </w:rPr>
        <w:t>В период летней уборки производятся следующие виды работ:</w:t>
      </w:r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Pr="002B40D1">
        <w:rPr>
          <w:rFonts w:ascii="Times New Roman" w:eastAsia="Times New Roman" w:hAnsi="Times New Roman" w:cs="Times New Roman"/>
          <w:lang w:val="ru-RU"/>
        </w:rPr>
        <w:t>поддержание в чистоте и порядке прилегающих территорий, дворовых (внутриквартальных)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B40D1">
        <w:rPr>
          <w:rFonts w:ascii="Times New Roman" w:eastAsia="Times New Roman" w:hAnsi="Times New Roman" w:cs="Times New Roman"/>
          <w:lang w:val="ru-RU"/>
        </w:rPr>
        <w:t>территорий, тротуаров, полосы отвода, обочин, разделительных полос автомобильных дорог, очистка их от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2B40D1">
        <w:rPr>
          <w:rFonts w:ascii="Times New Roman" w:eastAsia="Times New Roman" w:hAnsi="Times New Roman" w:cs="Times New Roman"/>
          <w:lang w:val="ru-RU"/>
        </w:rPr>
        <w:t>мусора, грязи и посторонних предметов с вывозом на объект размещения отходов;</w:t>
      </w:r>
    </w:p>
    <w:p w:rsidR="00B46B4F" w:rsidRPr="002B40D1" w:rsidRDefault="00B46B4F" w:rsidP="00381772">
      <w:pPr>
        <w:shd w:val="clear" w:color="auto" w:fill="FFFFFF"/>
        <w:spacing w:line="276" w:lineRule="auto"/>
        <w:ind w:left="-993" w:right="511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- </w:t>
      </w:r>
      <w:r w:rsidRPr="002B40D1">
        <w:rPr>
          <w:rFonts w:ascii="Times New Roman" w:eastAsia="Times New Roman" w:hAnsi="Times New Roman" w:cs="Times New Roman"/>
          <w:lang w:val="ru-RU"/>
        </w:rPr>
        <w:t>мойка и полив проезжей части автомобиль</w:t>
      </w:r>
      <w:r>
        <w:rPr>
          <w:rFonts w:ascii="Times New Roman" w:eastAsia="Times New Roman" w:hAnsi="Times New Roman" w:cs="Times New Roman"/>
          <w:lang w:val="ru-RU"/>
        </w:rPr>
        <w:t xml:space="preserve">ных дорог, площадей, тротуаров </w:t>
      </w:r>
      <w:r w:rsidRPr="002B40D1">
        <w:rPr>
          <w:rFonts w:ascii="Times New Roman" w:hAnsi="Times New Roman" w:cs="Times New Roman"/>
          <w:lang w:val="ru-RU"/>
        </w:rPr>
        <w:t>и иных территорий;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- </w:t>
      </w:r>
      <w:r w:rsidRPr="002B40D1">
        <w:rPr>
          <w:sz w:val="24"/>
          <w:szCs w:val="24"/>
          <w:lang w:val="ru-RU"/>
        </w:rPr>
        <w:t>прочистка ливневой канализации, очистка решеток ливневой канализации;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очистка, мойка, окраска ограждений, очистка от грязи и мойка бордюрного камня;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скашивание травы на придорожно</w:t>
      </w:r>
      <w:r>
        <w:rPr>
          <w:sz w:val="24"/>
          <w:szCs w:val="24"/>
          <w:lang w:val="ru-RU"/>
        </w:rPr>
        <w:t>й, разделительной полосе дороги</w:t>
      </w:r>
      <w:r w:rsidRPr="002B40D1">
        <w:rPr>
          <w:sz w:val="24"/>
          <w:szCs w:val="24"/>
          <w:lang w:val="ru-RU"/>
        </w:rPr>
        <w:t>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уборка и мойка останов</w:t>
      </w:r>
      <w:r>
        <w:rPr>
          <w:sz w:val="24"/>
          <w:szCs w:val="24"/>
          <w:lang w:val="ru-RU"/>
        </w:rPr>
        <w:t>ок общественного транспорта</w:t>
      </w:r>
      <w:r w:rsidRPr="002B40D1">
        <w:rPr>
          <w:sz w:val="24"/>
          <w:szCs w:val="24"/>
          <w:lang w:val="ru-RU"/>
        </w:rPr>
        <w:t>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иные работы по обеспечению чистоты и порядка в летний период.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Автомобильные дороги, включая бордюры, тротуары, остановки общественного пассажирского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транспорта, должны полностью очищаться от всякого рода загрязнений, грунтово-песчаных наносов,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различного мусора.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Автомобильные дороги, на которых отсутствует ливневая канализация, для снижения запыленности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воздуха и уменьшения загрязнений должны убираться подметально-уборочными машинами.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Механизированная уборка и подметание по мере необходимости в летний период должны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 xml:space="preserve">производиться с увлажнением. 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Придорожные полосы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выполненные в виде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газонов, должны быть очищены от мусора, высота травяного покрова не должна превышать 15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сантиметров.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Мойка дорожных покрытий и тротуаров, а также подметание тротуаров производятся с 23 часов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до 7 часов утра в плановом порядке. Мойке подвергается вся ширина проезжей части улиц и площадей.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Влажное подметание проезжей части улиц может производиться с 9 часов утра до 21 часа.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Поливка проезжей части улиц и площадей, тротуаров должна производиться только в наиболее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жаркий период суток (с 12 до 16 часов) при температуре воздуха свыше 25 С</w:t>
      </w:r>
      <w:r>
        <w:rPr>
          <w:sz w:val="24"/>
          <w:szCs w:val="24"/>
          <w:vertAlign w:val="superscript"/>
          <w:lang w:val="ru-RU"/>
        </w:rPr>
        <w:t>0</w:t>
      </w:r>
      <w:r w:rsidRPr="002B40D1">
        <w:rPr>
          <w:sz w:val="24"/>
          <w:szCs w:val="24"/>
          <w:lang w:val="ru-RU"/>
        </w:rPr>
        <w:t xml:space="preserve">. 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При производстве работ по уборке в летний период запрещается: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сбрасывать смет и мусор на газоны, в смотровые колодцы инженерных сетей, реки, водоемы, на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проезжую часть улиц и тротуары;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сбивать потоками воды загрязнения, скапливающиеся на обочине дорог, смет и мусор на тротуары 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газоны, остановки общественного транспорта, фасады зданий;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вывозить мусор в не отведенные для этих целей места;</w:t>
      </w:r>
    </w:p>
    <w:p w:rsidR="00B46B4F" w:rsidRPr="002B40D1" w:rsidRDefault="00B46B4F" w:rsidP="00381772">
      <w:pPr>
        <w:pStyle w:val="1"/>
        <w:shd w:val="clear" w:color="auto" w:fill="auto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перевозить грунт, мусор, сыпучие и распыляющиеся вещества и материалы без покрытия брезентом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или другим материалом;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2B40D1">
        <w:rPr>
          <w:sz w:val="24"/>
          <w:szCs w:val="24"/>
          <w:lang w:val="ru-RU"/>
        </w:rPr>
        <w:t>разводить костры для сжигания мусора, листвы, тары, отходов.</w:t>
      </w:r>
    </w:p>
    <w:p w:rsidR="00BA49A4" w:rsidRPr="0061152F" w:rsidRDefault="00B46B4F" w:rsidP="00381772">
      <w:pPr>
        <w:pStyle w:val="1"/>
        <w:spacing w:after="0" w:line="276" w:lineRule="auto"/>
        <w:ind w:left="-993" w:right="511" w:firstLine="709"/>
        <w:jc w:val="both"/>
        <w:rPr>
          <w:i/>
          <w:sz w:val="24"/>
          <w:szCs w:val="24"/>
          <w:lang w:val="ru-RU"/>
        </w:rPr>
      </w:pPr>
      <w:r w:rsidRPr="0061152F">
        <w:rPr>
          <w:i/>
          <w:sz w:val="24"/>
          <w:szCs w:val="24"/>
          <w:lang w:val="ru-RU"/>
        </w:rPr>
        <w:t>Период зимней уборки устанавливается с 1 ноября по 31 марта с учетом погодных условий.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Срок устранения рыхлого или талого снега (снегоочистки) отсчитывается с момента окончания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снегопада и (или) метели до полного его устранения, а зимней скользкости — с момента ее обнаружения и</w:t>
      </w:r>
      <w:r>
        <w:rPr>
          <w:sz w:val="24"/>
          <w:szCs w:val="24"/>
          <w:lang w:val="ru-RU"/>
        </w:rPr>
        <w:t xml:space="preserve"> составляет не более 24</w:t>
      </w:r>
      <w:r w:rsidRPr="002B40D1">
        <w:rPr>
          <w:sz w:val="24"/>
          <w:szCs w:val="24"/>
          <w:lang w:val="ru-RU"/>
        </w:rPr>
        <w:t xml:space="preserve"> часов. Очередность работ по снегоочистке дорог и улиц устанавливается приказом</w:t>
      </w:r>
      <w:r>
        <w:rPr>
          <w:sz w:val="24"/>
          <w:szCs w:val="24"/>
          <w:lang w:val="ru-RU"/>
        </w:rPr>
        <w:t xml:space="preserve"> МУП «Коммунресурс» </w:t>
      </w:r>
      <w:r w:rsidRPr="002B40D1">
        <w:rPr>
          <w:sz w:val="24"/>
          <w:szCs w:val="24"/>
          <w:lang w:val="ru-RU"/>
        </w:rPr>
        <w:t>согласованным Администрацией</w:t>
      </w:r>
      <w:r w:rsidR="00CF53B8">
        <w:rPr>
          <w:sz w:val="24"/>
          <w:szCs w:val="24"/>
          <w:lang w:val="ru-RU"/>
        </w:rPr>
        <w:t xml:space="preserve"> муниципального образования «Велижский район»</w:t>
      </w:r>
      <w:r w:rsidRPr="002B40D1">
        <w:rPr>
          <w:sz w:val="24"/>
          <w:szCs w:val="24"/>
          <w:lang w:val="ru-RU"/>
        </w:rPr>
        <w:t xml:space="preserve"> с учетом требований ГОСТ Р 50597–2017.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На покрытии проезжей части возможно устройство уплотненного снежного покрова (далее — УСП)</w:t>
      </w:r>
      <w:r>
        <w:rPr>
          <w:sz w:val="24"/>
          <w:szCs w:val="24"/>
          <w:lang w:val="ru-RU"/>
        </w:rPr>
        <w:t>.</w:t>
      </w:r>
      <w:r w:rsidRPr="002B40D1">
        <w:rPr>
          <w:sz w:val="24"/>
          <w:szCs w:val="24"/>
          <w:lang w:val="ru-RU"/>
        </w:rPr>
        <w:t xml:space="preserve"> Во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время снегопада и (или) метели и до окончания снегоочистки на проезжей части дорог категорий V УСП не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более 5 см.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Наличие рыхлого (</w:t>
      </w:r>
      <w:r w:rsidRPr="002B40D1">
        <w:rPr>
          <w:sz w:val="24"/>
          <w:szCs w:val="24"/>
          <w:lang w:val="ru-RU"/>
        </w:rPr>
        <w:t>уплотненного) снега на тротуарах и пешеходных дорожках толщиной слоя не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более 10 см допускается на срок не более 1 суток. Срок снегоочистки отсчитывается с момента окончания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работ по ликвидации зимней скользкости и уборки снега с проезжей части.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Во время снегопада организации и граждане обязаны производить очистку от снега и посыпку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противогололедными материалами территории.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Сброс снега на дороги, тротуары, газоны запрещается.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С начала снегопада, в первую очередь, обрабатываются противогололедными материалами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 xml:space="preserve">наиболее опасные для движения </w:t>
      </w:r>
      <w:r>
        <w:rPr>
          <w:sz w:val="24"/>
          <w:szCs w:val="24"/>
          <w:lang w:val="ru-RU"/>
        </w:rPr>
        <w:t>транспорта участки</w:t>
      </w:r>
      <w:r w:rsidRPr="002B40D1">
        <w:rPr>
          <w:sz w:val="24"/>
          <w:szCs w:val="24"/>
          <w:lang w:val="ru-RU"/>
        </w:rPr>
        <w:t xml:space="preserve"> улиц: крутые спуски и подъемы, мосты,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lastRenderedPageBreak/>
        <w:t>тормозные площадки на перекрестках улиц и остановках общественного пассажирского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транспорта, площади вокзалов, по</w:t>
      </w:r>
      <w:r>
        <w:rPr>
          <w:sz w:val="24"/>
          <w:szCs w:val="24"/>
          <w:lang w:val="ru-RU"/>
        </w:rPr>
        <w:t>дъезды ОГБУЗ «Велижская ЦРБ», ПСЧ 20, МБОУ «Средняя школа №1 г. Велижа», МБОУ «Средняя школа №2 г. Велижа», пожарным гидрантам.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 xml:space="preserve"> Запрещается переброска и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перемещен</w:t>
      </w:r>
      <w:r>
        <w:rPr>
          <w:sz w:val="24"/>
          <w:szCs w:val="24"/>
          <w:lang w:val="ru-RU"/>
        </w:rPr>
        <w:t>и</w:t>
      </w:r>
      <w:r w:rsidRPr="002B40D1">
        <w:rPr>
          <w:sz w:val="24"/>
          <w:szCs w:val="24"/>
          <w:lang w:val="ru-RU"/>
        </w:rPr>
        <w:t>е загрязненного и засоленного снега, скола льда на газоны, цветники, кустарники, а также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повреждение зеленых насаждений при складировании снега.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Разрешается укладка свежевыпавшего снега в валы с последующим обязательным вывозом на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всех улицах, в скверах, на территориях дворов, с обязательными разрывами на перекрестках, у остановок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общественного пассажирского транспорта, подъездов к административным и общественным зданиям,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выездов из дворов и т.д. Вывоз сформированных снежных валов с улиц групп осуществляют в течение 12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дней с момента окончания снегопада. Формирование снежных валов не допускается на тротуарах.</w:t>
      </w:r>
    </w:p>
    <w:p w:rsidR="00B46B4F" w:rsidRPr="002B40D1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Запрещается загромождать проезды и проходы укладкой снега и льда. Запрещается разгребание снежного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вала, образовавшегося после прохода снегоуборочных машин и механизмов, обратно на тротуары,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проезжие части улиц и проездов.</w:t>
      </w:r>
    </w:p>
    <w:p w:rsidR="00B46B4F" w:rsidRDefault="00B46B4F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2B40D1">
        <w:rPr>
          <w:sz w:val="24"/>
          <w:szCs w:val="24"/>
          <w:lang w:val="ru-RU"/>
        </w:rPr>
        <w:t>При уборке территории муниципального образования в ночное время с 23 часов до 7 часов</w:t>
      </w:r>
      <w:r>
        <w:rPr>
          <w:sz w:val="24"/>
          <w:szCs w:val="24"/>
          <w:lang w:val="ru-RU"/>
        </w:rPr>
        <w:t xml:space="preserve"> </w:t>
      </w:r>
      <w:r w:rsidRPr="002B40D1">
        <w:rPr>
          <w:sz w:val="24"/>
          <w:szCs w:val="24"/>
          <w:lang w:val="ru-RU"/>
        </w:rPr>
        <w:t>должны приниматься меры, предупреждающие шум.</w:t>
      </w:r>
    </w:p>
    <w:p w:rsid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Для россыпи использовать готовую песчано-соляную смесь с 10% содержанием технической соли (согласно приложению). Песок для составления смеси применяют природный и дробленый, получаемый путем дробления горных пород. Максимальная величина частиц не должна превышать 5 мм. Наиболее целесообразно применять песок, содержащий до 50-60 % зерен размером 2-3 мм. В песке не допускается содержание пылеватых, глинистых, илистых и других загрязняющих примесей более 3 %. Не допускается содержание в песке камней и щебня, так как крупные частицы могут травмировать людей, повредить проезжающие автомобили, распределительное оборудование.</w:t>
      </w:r>
    </w:p>
    <w:p w:rsid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Соль техническая является сыпучим кристаллическим продуктом, в котором не допускается присутствия посторонних примесей механического характера, кроме тех. что связаны непосредственно с происхождением этого минерала или способом его производства. Этот продукт должен обладать ярко выраженным соленым вкусом, без каких-либо посторонних привкусов. Соль техническая должна быть белого цвета, допускается также серый оттенок, а иногда - и желтоватый или даже розовый, поскольку это связано с происхождением сырья (минеральный галит). В соли допускается даже наличие темноватых частиц, если они находятся в пределах установленного техническими условиями содержания оксида железа. Также возможен нерастворимый в воде остаток. Запах у соли технической отсутствует. В результате выполнения работ, использования механизмов и применения расходных материалов не должно быть нанесено вреда окружающей среде.</w:t>
      </w:r>
    </w:p>
    <w:p w:rsid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На один квадратный метр дорожного покрытия попадает в среднем 187,5 г смеси.</w:t>
      </w:r>
    </w:p>
    <w:p w:rsidR="00E4258D" w:rsidRPr="00B46B4F" w:rsidRDefault="00F576F5" w:rsidP="00381772">
      <w:pPr>
        <w:pStyle w:val="1"/>
        <w:spacing w:after="0" w:line="276" w:lineRule="auto"/>
        <w:ind w:left="-993" w:right="511" w:firstLine="709"/>
        <w:jc w:val="both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Исходя из погодных условий необходимо выполнение всего комплекса работ (борьба с зимней скользкостью, предупреждение и ликвидация накатов и гололеда с учетом метеоданных и осуществления контроля состояния дорог) в соответствии с техническими характеристиками и с соблюдением требований по качеству выполнения работ. Выполнение работ обеспечить необходимыми машинами, оборудованием и материалами, имеющими сертификаты качества, соответствующие нормативам, стандартам, техническим регламентам и иным требованиям, установленным законодательством для данного вида работ.</w:t>
      </w:r>
    </w:p>
    <w:p w:rsidR="007E060F" w:rsidRDefault="007E060F" w:rsidP="00381772">
      <w:pPr>
        <w:pStyle w:val="20"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3" w:name="bookmark3"/>
    </w:p>
    <w:p w:rsidR="00E4258D" w:rsidRPr="007E060F" w:rsidRDefault="00F576F5" w:rsidP="00381772">
      <w:pPr>
        <w:pStyle w:val="20"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</w:rPr>
      </w:pPr>
      <w:r w:rsidRPr="007E060F">
        <w:rPr>
          <w:sz w:val="24"/>
          <w:szCs w:val="24"/>
        </w:rPr>
        <w:t>4. Требования к результатам работ (приемка работ)</w:t>
      </w:r>
      <w:bookmarkEnd w:id="3"/>
    </w:p>
    <w:p w:rsidR="00E4258D" w:rsidRPr="007E060F" w:rsidRDefault="00F576F5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 xml:space="preserve">При завершении работ </w:t>
      </w:r>
      <w:r w:rsidR="004F46C2">
        <w:rPr>
          <w:sz w:val="24"/>
          <w:szCs w:val="24"/>
          <w:lang w:val="ru-RU"/>
        </w:rPr>
        <w:t>МУП «Коммунресурс»</w:t>
      </w:r>
      <w:r w:rsidRPr="007E060F">
        <w:rPr>
          <w:sz w:val="24"/>
          <w:szCs w:val="24"/>
        </w:rPr>
        <w:t xml:space="preserve"> извещает </w:t>
      </w:r>
      <w:r w:rsidR="004F46C2">
        <w:rPr>
          <w:sz w:val="24"/>
          <w:szCs w:val="24"/>
          <w:lang w:val="ru-RU"/>
        </w:rPr>
        <w:t>Администрацию муниципального образования «Велижский район»</w:t>
      </w:r>
      <w:r w:rsidRPr="007E060F">
        <w:rPr>
          <w:sz w:val="24"/>
          <w:szCs w:val="24"/>
        </w:rPr>
        <w:t xml:space="preserve"> о готовности </w:t>
      </w:r>
      <w:r w:rsidR="004F46C2">
        <w:rPr>
          <w:sz w:val="24"/>
          <w:szCs w:val="24"/>
        </w:rPr>
        <w:t>выполненных</w:t>
      </w:r>
      <w:r w:rsidRPr="007E060F">
        <w:rPr>
          <w:sz w:val="24"/>
          <w:szCs w:val="24"/>
        </w:rPr>
        <w:t xml:space="preserve"> </w:t>
      </w:r>
      <w:r w:rsidR="004F46C2">
        <w:rPr>
          <w:sz w:val="24"/>
          <w:szCs w:val="24"/>
        </w:rPr>
        <w:t>работ</w:t>
      </w:r>
      <w:r w:rsidRPr="007E060F">
        <w:rPr>
          <w:sz w:val="24"/>
          <w:szCs w:val="24"/>
        </w:rPr>
        <w:t>.</w:t>
      </w:r>
    </w:p>
    <w:p w:rsidR="00E4258D" w:rsidRPr="007E060F" w:rsidRDefault="004F46C2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0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Администрация муниципального образования «Велижский район»</w:t>
      </w:r>
      <w:r w:rsidRPr="007E060F">
        <w:rPr>
          <w:sz w:val="24"/>
          <w:szCs w:val="24"/>
        </w:rPr>
        <w:t xml:space="preserve"> </w:t>
      </w:r>
      <w:r w:rsidR="00F576F5" w:rsidRPr="007E060F">
        <w:rPr>
          <w:sz w:val="24"/>
          <w:szCs w:val="24"/>
        </w:rPr>
        <w:t xml:space="preserve"> в срок не позднее 3-х дней приступает к приемке выполненных работ и совместно с </w:t>
      </w:r>
      <w:r>
        <w:rPr>
          <w:sz w:val="24"/>
          <w:szCs w:val="24"/>
          <w:lang w:val="ru-RU"/>
        </w:rPr>
        <w:t>МУП «Комумнресурс»</w:t>
      </w:r>
      <w:r>
        <w:rPr>
          <w:sz w:val="24"/>
          <w:szCs w:val="24"/>
        </w:rPr>
        <w:t xml:space="preserve"> проверят объемы и</w:t>
      </w:r>
      <w:r w:rsidR="00F576F5" w:rsidRPr="007E060F">
        <w:rPr>
          <w:sz w:val="24"/>
          <w:szCs w:val="24"/>
        </w:rPr>
        <w:t xml:space="preserve"> качество выполненных работ.</w:t>
      </w:r>
    </w:p>
    <w:p w:rsidR="00E4258D" w:rsidRPr="004F46C2" w:rsidRDefault="00F576F5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4F46C2">
        <w:rPr>
          <w:sz w:val="24"/>
          <w:szCs w:val="24"/>
        </w:rPr>
        <w:t xml:space="preserve">Сдача </w:t>
      </w:r>
      <w:r w:rsidR="004F46C2">
        <w:rPr>
          <w:sz w:val="24"/>
          <w:szCs w:val="24"/>
          <w:lang w:val="ru-RU"/>
        </w:rPr>
        <w:t>МУП «Коммунресурс»</w:t>
      </w:r>
      <w:r w:rsidRPr="004F46C2">
        <w:rPr>
          <w:sz w:val="24"/>
          <w:szCs w:val="24"/>
        </w:rPr>
        <w:t xml:space="preserve"> результата работ и приемка его Заказчиком оформляется </w:t>
      </w:r>
      <w:r w:rsidR="004F46C2">
        <w:rPr>
          <w:sz w:val="24"/>
          <w:szCs w:val="24"/>
          <w:lang w:val="ru-RU"/>
        </w:rPr>
        <w:t>в соответствии с Порядком предоставления субсидий из бюджета муниципального образования Велижское городское поселение на финансирование расходов, связанных с покрытием затрат на содержание автомобильных дорог местного значения и Порядком предоставления субсидий из бюджета муниципального образования Велижское городское поселение на реализацию муниципальной программы «Создание условий для обеспечения качественными услугами ЖКХ и благоустройство муниципального образования Велижское городское поселение..</w:t>
      </w:r>
    </w:p>
    <w:p w:rsidR="00E4258D" w:rsidRPr="007E060F" w:rsidRDefault="00F576F5" w:rsidP="00381772">
      <w:pPr>
        <w:pStyle w:val="1"/>
        <w:numPr>
          <w:ilvl w:val="2"/>
          <w:numId w:val="1"/>
        </w:numPr>
        <w:shd w:val="clear" w:color="auto" w:fill="auto"/>
        <w:tabs>
          <w:tab w:val="left" w:pos="0"/>
          <w:tab w:val="left" w:pos="405"/>
        </w:tabs>
        <w:spacing w:after="0" w:line="276" w:lineRule="auto"/>
        <w:ind w:left="-938" w:right="511" w:firstLine="654"/>
        <w:jc w:val="both"/>
        <w:rPr>
          <w:sz w:val="24"/>
          <w:szCs w:val="24"/>
        </w:rPr>
      </w:pPr>
      <w:r w:rsidRPr="007E060F">
        <w:rPr>
          <w:sz w:val="24"/>
          <w:szCs w:val="24"/>
        </w:rPr>
        <w:t>При обнаружении в ходе приемки выполненных работ недостатков в выполненной работе, сторонами составляется акт, в котором фиксируется перечень дефектов и сроки их устранения Подрядчиком. Подрядчик обязан устранить все обнаруженные недостатки своими силами и за свой счет в сроки, указанные в акте, обеспечив при этом сохранность объекта или его части, в которой производится устранение недостатков.</w:t>
      </w:r>
    </w:p>
    <w:p w:rsidR="00E4258D" w:rsidRPr="00BA49A4" w:rsidRDefault="00F576F5" w:rsidP="00381772">
      <w:pPr>
        <w:pStyle w:val="30"/>
        <w:numPr>
          <w:ilvl w:val="2"/>
          <w:numId w:val="1"/>
        </w:numPr>
        <w:shd w:val="clear" w:color="auto" w:fill="auto"/>
        <w:tabs>
          <w:tab w:val="left" w:pos="0"/>
        </w:tabs>
        <w:spacing w:line="276" w:lineRule="auto"/>
        <w:ind w:left="-938" w:right="511" w:firstLine="654"/>
        <w:rPr>
          <w:sz w:val="24"/>
          <w:szCs w:val="24"/>
        </w:rPr>
      </w:pPr>
      <w:r w:rsidRPr="007E060F">
        <w:rPr>
          <w:sz w:val="24"/>
          <w:szCs w:val="24"/>
        </w:rPr>
        <w:t>Срок выполнения работ</w:t>
      </w:r>
      <w:r w:rsidR="00CB2B86">
        <w:rPr>
          <w:sz w:val="24"/>
          <w:szCs w:val="24"/>
          <w:lang w:val="ru-RU"/>
        </w:rPr>
        <w:t>:</w:t>
      </w:r>
      <w:r w:rsidR="0061152F">
        <w:rPr>
          <w:sz w:val="24"/>
          <w:szCs w:val="24"/>
          <w:lang w:val="ru-RU"/>
        </w:rPr>
        <w:t xml:space="preserve"> 1</w:t>
      </w:r>
      <w:r w:rsidR="00CB2B86">
        <w:rPr>
          <w:sz w:val="24"/>
          <w:szCs w:val="24"/>
          <w:lang w:val="ru-RU"/>
        </w:rPr>
        <w:t xml:space="preserve"> </w:t>
      </w:r>
      <w:r w:rsidR="0061152F">
        <w:rPr>
          <w:sz w:val="24"/>
          <w:szCs w:val="24"/>
          <w:lang w:val="ru-RU"/>
        </w:rPr>
        <w:t>января</w:t>
      </w:r>
      <w:r w:rsidR="00BA49A4">
        <w:rPr>
          <w:sz w:val="24"/>
          <w:szCs w:val="24"/>
          <w:lang w:val="ru-RU"/>
        </w:rPr>
        <w:t xml:space="preserve"> – </w:t>
      </w:r>
      <w:r w:rsidR="0061152F">
        <w:rPr>
          <w:sz w:val="24"/>
          <w:szCs w:val="24"/>
          <w:lang w:val="ru-RU"/>
        </w:rPr>
        <w:t>30 июня</w:t>
      </w:r>
      <w:r w:rsidR="00BA49A4">
        <w:rPr>
          <w:sz w:val="24"/>
          <w:szCs w:val="24"/>
          <w:lang w:val="ru-RU"/>
        </w:rPr>
        <w:t xml:space="preserve"> </w:t>
      </w:r>
      <w:r w:rsidR="00B46B4F" w:rsidRPr="00CB2B86">
        <w:rPr>
          <w:sz w:val="24"/>
          <w:szCs w:val="24"/>
        </w:rPr>
        <w:t>20</w:t>
      </w:r>
      <w:r w:rsidR="00B46B4F" w:rsidRPr="00CB2B86">
        <w:rPr>
          <w:sz w:val="24"/>
          <w:szCs w:val="24"/>
          <w:lang w:val="ru-RU"/>
        </w:rPr>
        <w:t>21 г.</w:t>
      </w:r>
    </w:p>
    <w:p w:rsidR="00BA49A4" w:rsidRDefault="00BA49A4" w:rsidP="00BA49A4">
      <w:pPr>
        <w:pStyle w:val="30"/>
        <w:shd w:val="clear" w:color="auto" w:fill="auto"/>
        <w:tabs>
          <w:tab w:val="left" w:pos="0"/>
        </w:tabs>
        <w:spacing w:line="276" w:lineRule="auto"/>
        <w:ind w:left="-284" w:right="511" w:firstLine="0"/>
        <w:rPr>
          <w:sz w:val="24"/>
          <w:szCs w:val="24"/>
          <w:lang w:val="ru-RU"/>
        </w:rPr>
      </w:pPr>
    </w:p>
    <w:p w:rsidR="00BA49A4" w:rsidRDefault="00BA49A4" w:rsidP="00BA49A4">
      <w:pPr>
        <w:pStyle w:val="30"/>
        <w:shd w:val="clear" w:color="auto" w:fill="auto"/>
        <w:tabs>
          <w:tab w:val="left" w:pos="0"/>
        </w:tabs>
        <w:spacing w:line="276" w:lineRule="auto"/>
        <w:ind w:left="-284" w:right="511" w:firstLine="0"/>
        <w:rPr>
          <w:sz w:val="24"/>
          <w:szCs w:val="24"/>
          <w:lang w:val="ru-RU"/>
        </w:rPr>
      </w:pPr>
    </w:p>
    <w:p w:rsidR="00BA49A4" w:rsidRPr="007E060F" w:rsidRDefault="00BA49A4" w:rsidP="00BA49A4">
      <w:pPr>
        <w:pStyle w:val="11"/>
        <w:keepNext/>
        <w:keepLines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</w:rPr>
      </w:pPr>
      <w:bookmarkStart w:id="4" w:name="bookmark5"/>
      <w:r>
        <w:rPr>
          <w:sz w:val="24"/>
          <w:szCs w:val="24"/>
          <w:lang w:val="ru-RU"/>
        </w:rPr>
        <w:t>5</w:t>
      </w:r>
      <w:r w:rsidRPr="007E060F">
        <w:rPr>
          <w:sz w:val="24"/>
          <w:szCs w:val="24"/>
        </w:rPr>
        <w:t>.Требования предоставления гарантии качества работ</w:t>
      </w:r>
      <w:bookmarkEnd w:id="4"/>
    </w:p>
    <w:p w:rsidR="00BA49A4" w:rsidRDefault="00BA49A4" w:rsidP="00BA49A4">
      <w:pPr>
        <w:pStyle w:val="1"/>
        <w:shd w:val="clear" w:color="auto" w:fill="auto"/>
        <w:spacing w:after="0" w:line="276" w:lineRule="auto"/>
        <w:ind w:left="-938" w:right="511" w:firstLine="654"/>
        <w:jc w:val="left"/>
        <w:rPr>
          <w:sz w:val="24"/>
          <w:szCs w:val="24"/>
          <w:lang w:val="ru-RU"/>
        </w:rPr>
      </w:pPr>
      <w:r w:rsidRPr="007E060F">
        <w:rPr>
          <w:sz w:val="24"/>
          <w:szCs w:val="24"/>
        </w:rPr>
        <w:t>Гарантийные обязательства распространяются на весь период выполнения работ.</w:t>
      </w:r>
    </w:p>
    <w:p w:rsidR="00BA49A4" w:rsidRPr="00BA49A4" w:rsidRDefault="00BA49A4" w:rsidP="00BA49A4">
      <w:pPr>
        <w:pStyle w:val="30"/>
        <w:shd w:val="clear" w:color="auto" w:fill="auto"/>
        <w:tabs>
          <w:tab w:val="left" w:pos="0"/>
        </w:tabs>
        <w:spacing w:line="276" w:lineRule="auto"/>
        <w:ind w:left="-284" w:right="511" w:firstLine="0"/>
        <w:rPr>
          <w:sz w:val="24"/>
          <w:szCs w:val="24"/>
          <w:lang w:val="ru-RU"/>
        </w:rPr>
      </w:pPr>
    </w:p>
    <w:p w:rsidR="00B46B4F" w:rsidRDefault="00B46B4F" w:rsidP="00381772">
      <w:pPr>
        <w:pStyle w:val="20"/>
        <w:shd w:val="clear" w:color="auto" w:fill="auto"/>
        <w:spacing w:before="0" w:after="0" w:line="276" w:lineRule="auto"/>
        <w:ind w:left="-938" w:right="511" w:firstLine="654"/>
        <w:rPr>
          <w:sz w:val="24"/>
          <w:szCs w:val="24"/>
          <w:lang w:val="ru-RU"/>
        </w:rPr>
      </w:pPr>
      <w:bookmarkStart w:id="5" w:name="bookmark4"/>
    </w:p>
    <w:bookmarkEnd w:id="5"/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077F82" w:rsidRDefault="00077F82" w:rsidP="00077F82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077F82" w:rsidRDefault="00077F82" w:rsidP="00077F82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077F82" w:rsidRDefault="00077F82" w:rsidP="00077F82">
      <w:pPr>
        <w:ind w:left="-85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7E060F" w:rsidRDefault="00077F82" w:rsidP="00077F82">
      <w:pPr>
        <w:ind w:left="-851"/>
        <w:rPr>
          <w:lang w:val="ru-RU"/>
        </w:rPr>
      </w:pPr>
      <w:r>
        <w:rPr>
          <w:rFonts w:ascii="Times New Roman" w:hAnsi="Times New Roman" w:cs="Times New Roman"/>
          <w:lang w:val="ru-RU"/>
        </w:rPr>
        <w:t>«Велижский район»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И.М. Юрков</w:t>
      </w: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7E060F" w:rsidRDefault="007E060F" w:rsidP="00381772">
      <w:pPr>
        <w:pStyle w:val="30"/>
        <w:shd w:val="clear" w:color="auto" w:fill="auto"/>
        <w:tabs>
          <w:tab w:val="left" w:pos="142"/>
        </w:tabs>
        <w:spacing w:line="276" w:lineRule="auto"/>
        <w:ind w:right="511" w:firstLine="0"/>
        <w:rPr>
          <w:sz w:val="24"/>
          <w:szCs w:val="24"/>
          <w:lang w:val="ru-RU"/>
        </w:rPr>
      </w:pPr>
    </w:p>
    <w:p w:rsidR="00595F73" w:rsidRDefault="00595F73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</w:rPr>
        <w:sectPr w:rsidR="00595F73">
          <w:type w:val="continuous"/>
          <w:pgSz w:w="11905" w:h="16837"/>
          <w:pgMar w:top="965" w:right="95" w:bottom="965" w:left="2085" w:header="0" w:footer="3" w:gutter="0"/>
          <w:cols w:space="720"/>
          <w:noEndnote/>
          <w:docGrid w:linePitch="360"/>
        </w:sectPr>
      </w:pPr>
    </w:p>
    <w:p w:rsidR="007E060F" w:rsidRDefault="007E060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Приложение № </w:t>
      </w:r>
      <w:r w:rsidR="002D39F0">
        <w:rPr>
          <w:sz w:val="24"/>
          <w:szCs w:val="24"/>
          <w:lang w:val="ru-RU"/>
        </w:rPr>
        <w:t>1</w:t>
      </w:r>
    </w:p>
    <w:p w:rsidR="007E060F" w:rsidRDefault="00CB2B86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муниципальному заданию</w:t>
      </w:r>
    </w:p>
    <w:p w:rsid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содержанию автомобильных дорог</w:t>
      </w:r>
    </w:p>
    <w:p w:rsidR="0061152F" w:rsidRP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местного значения и благоустройству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территории муниципального образования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>Велижское городское поселение на 2021 год</w:t>
      </w:r>
    </w:p>
    <w:p w:rsidR="00CB2B86" w:rsidRDefault="00CB2B86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381772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CB2B86" w:rsidRDefault="00CB2B86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 w:rsidRPr="00CB2B86">
        <w:rPr>
          <w:b/>
          <w:sz w:val="24"/>
          <w:szCs w:val="24"/>
          <w:lang w:val="ru-RU"/>
        </w:rPr>
        <w:t xml:space="preserve">Перечень автомобильных дорог </w:t>
      </w:r>
      <w:r>
        <w:rPr>
          <w:b/>
          <w:sz w:val="24"/>
          <w:szCs w:val="24"/>
          <w:lang w:val="ru-RU"/>
        </w:rPr>
        <w:t>местного значения</w:t>
      </w:r>
    </w:p>
    <w:p w:rsidR="00CB2B86" w:rsidRDefault="00CB2B86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муниципального образования </w:t>
      </w:r>
      <w:r w:rsidR="00595F73">
        <w:rPr>
          <w:b/>
          <w:sz w:val="24"/>
          <w:szCs w:val="24"/>
          <w:lang w:val="ru-RU"/>
        </w:rPr>
        <w:t>Велижское городское поселение</w:t>
      </w:r>
    </w:p>
    <w:p w:rsidR="00595F73" w:rsidRDefault="00595F73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подлежащих обслуживанию</w:t>
      </w:r>
      <w:r w:rsidR="002D39F0">
        <w:rPr>
          <w:b/>
          <w:sz w:val="24"/>
          <w:szCs w:val="24"/>
          <w:lang w:val="ru-RU"/>
        </w:rPr>
        <w:t xml:space="preserve"> МУП «Коммунресурс» в рамках задания на 2021 г.</w:t>
      </w:r>
    </w:p>
    <w:p w:rsidR="00595F73" w:rsidRDefault="00595F73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</w:p>
    <w:p w:rsidR="00595F73" w:rsidRDefault="00595F73" w:rsidP="00595F73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</w:p>
    <w:tbl>
      <w:tblPr>
        <w:tblW w:w="14887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712"/>
        <w:gridCol w:w="3118"/>
        <w:gridCol w:w="1843"/>
        <w:gridCol w:w="2835"/>
        <w:gridCol w:w="2693"/>
        <w:gridCol w:w="3686"/>
      </w:tblGrid>
      <w:tr w:rsidR="003755FE" w:rsidRPr="00595F73" w:rsidTr="002D39F0">
        <w:trPr>
          <w:trHeight w:val="330"/>
        </w:trPr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3755F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пп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Протяженность (км)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Начало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Конец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Исполнение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Менжинского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пересечения с ул. Энгельса (д. 121/20)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 (50%)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Горохова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(Примыкание ул. Розы Люксембург)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д.40 (далее идет дорога)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Кузнецова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 (Пересечение с ул. Яна Томпа)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56/15 (Пересечение с ул. Горохова)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Р. Люксембург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Кропоткина д.8/14А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130 (Пересечение с пер. Володарского)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Безымянный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3755FE">
            <w:pPr>
              <w:pStyle w:val="a6"/>
              <w:numPr>
                <w:ilvl w:val="0"/>
                <w:numId w:val="2"/>
              </w:numPr>
              <w:ind w:left="0" w:right="-534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Еременко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Советская)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Примыкание с ул. Двинская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595F7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Казанская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Еременко)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(50%)</w:t>
            </w:r>
          </w:p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 (50%)</w:t>
            </w:r>
          </w:p>
        </w:tc>
      </w:tr>
      <w:tr w:rsidR="003755FE" w:rsidRPr="00595F73" w:rsidTr="002D39F0">
        <w:trPr>
          <w:trHeight w:val="96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Советская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 (Пересечение с ул. Розы Люксембург)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д.104 (Граница населенного пункта г. Велиж)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пл.  Свободы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 от ул. Советская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д.24 до ул. Еременко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Кропоткина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1,695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 Пересечение с ул. Комсомольская)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(70%)</w:t>
            </w:r>
          </w:p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Грунтовая(30%) </w:t>
            </w:r>
          </w:p>
        </w:tc>
      </w:tr>
      <w:tr w:rsidR="00595F73" w:rsidRPr="00595F73" w:rsidTr="002D39F0">
        <w:trPr>
          <w:trHeight w:val="96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Энгельса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д.2А -(Памятник 30 лет) Победы.Пересечение с ул. Розы Люксембург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170  д. 168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Курасова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(Пересечение с ул. Энгельса)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д.54 (Примыкание к ул. Центральная)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Яна Томпа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д.10 (пер. Судейский)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пл. Судоверфи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Сакко и Ванцетти)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д.8 (Пересечение с ул. Казанская)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Володарского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д.6 (Пересечение с ул. Яна Томпа)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пл. Дзержинского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Кропоткина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Володарского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(Пересечение с ул. Володарского)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Заборовского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Примыкание слева ул. Рабочая д. 21/2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д.24 (Пересечение с ул. 8 Марта)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 (50%)</w:t>
            </w:r>
          </w:p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 (50%)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Ивановская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Куриленко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Невельское шоссе)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д.88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 (7</w:t>
            </w: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0%)</w:t>
            </w:r>
          </w:p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 (30%)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Ленинградская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ул. Ленина)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155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Недоговорова)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 (50%)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Новицкого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32/5 (пересечение ул. Окопная)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Недоговорова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28 (до пересечения с ул. Ленина)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Свердлова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 ( пересечение с Окопная)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д.86 (до пересечения с ул. Ивановская)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Скворцова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Ивановская)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14 (и далее)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Спартаковская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(Пересечение с ул. Спатаковская)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33 (пересечение с ул. Окопная)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Хлебникова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595F73" w:rsidRPr="00595F73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Энергетиков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пл. Свободы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Советская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Чернейка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Молодежная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Ляхово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Центральная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Светлая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Рябинка: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95F73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Рябиновая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Саксоны: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595F73" w:rsidRPr="00595F73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5F73" w:rsidRPr="003755FE" w:rsidRDefault="00595F73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Телевизионная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73" w:rsidRPr="00595F73" w:rsidRDefault="00595F73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95F73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Асфальт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Горохова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Горохова)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ул.1-я Садовая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4А (Пересечение с ул. Розы Люксембург)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Смоленская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ул.2-я Садовая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Кузнецова)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д.14 (Пересечение с ул. Менжинского)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Комсомольская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д. 2 (Пересечение с ул. Розы Люксембург)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34 (Пересечение с ул. Детская)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Сакко и Ванцетти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 А (ул. Коммунальная)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д.24</w:t>
            </w:r>
            <w:r w:rsidRPr="003755F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Коммунальная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 А (ул. Сакко и Ванцетти)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Восточная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20</w:t>
            </w:r>
            <w:r w:rsidRPr="003755F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</w:t>
            </w: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(Пересечение с ул. Энгельса)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Смоленская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5 (Пересечение с пер. Володарского)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95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Бембеля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(Пересечение с ул. Энгельса)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9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Витебская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2  (Пересечение с ул. Свердлова)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Пересечение с ул. Ивановская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М.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2А (Пересечение с ул. Лейтенанта Шмидта)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62 (Пересечение с ул. Недоговорова)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Железнодорожная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0,583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 2 (Пересечение с ул. Ленинградская)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10 до Пересечения с Невельское шоссе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Красинец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1,027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(Пересечение с ул. Куйбышева)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д.24 (Примыкание с пер. Мельничный)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Калинина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д.4 (Пересечение с ул. Лейтенанта Шмидта)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16 (Пересечение с ул. Победы)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Куйбышева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(пересечение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24 (пересечение ул. Чапаева)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 ( пересечение ул. Луговая)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33 (до ул. Первомайская)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Лесная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 . 2 ( пересечение Невельское шоссе)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39./1 ( до ул Первомайская)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Луговая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 (пересечение ул. Ленинградская)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д.9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д.1а (от ул. Чапаева)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д.36 (до пер. Победы)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Милицейская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д.2А (от ул.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д.22 (до ул. Куриленко)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ул.8 Марта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д.52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Первомайская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(от ул. Луговая)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д.57 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Пионерская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Комсомольская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Энгельса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 (от Красноармейского пер.)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д.39 (до ул. Л. Шмидта)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Софьи Лосевой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Суворова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д.4/17 (пересечение ул. Красинец)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д.16 (до персечения ул. Победы)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Чапаева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Победы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д.23 до ул. Л. Шмидмидта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Л. Шмидта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1А (от пл. Мира)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96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 пер. М.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(от ул.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16А (ул. Куриленко)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 пер. М.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 (от Л. Шмидта)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Заборовского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Заборовского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Ленинградский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2А (от. Ул. Ленинградская)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д.40 (до ул. Ленина)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Менжинского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от пересечения с ул. Энгельса д. 114/22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пересечения с ул. Горохова (д. 35)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Гравийная</w:t>
            </w:r>
          </w:p>
        </w:tc>
      </w:tr>
      <w:tr w:rsidR="003755FE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пл.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от ул. Ленинградская персечение Л. Шмидта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Ленинградская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Ястреб-I: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Загородная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Заслонова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пер. Песчаный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Родниковая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Ястреб-II: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Заречная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Чернейка: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Солнечная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Сибирская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Сельская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Московская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Полевая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Строителей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Ляхово: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Весенняя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Тенистая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д. Арютинки: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3755FE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5FE" w:rsidRPr="003755FE" w:rsidRDefault="003755FE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Арютинская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5FE" w:rsidRPr="003755FE" w:rsidRDefault="003755FE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39F0">
              <w:rPr>
                <w:rFonts w:ascii="Times New Roman" w:hAnsi="Times New Roman" w:cs="Times New Roman"/>
              </w:rPr>
              <w:t>пер. Красных зорь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 (Пересечение с ул. Советская)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 (Пересечение с ул. Кропоткина)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Судейский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пл. Кирилла и Мефодия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Яна Томпа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Торопецкая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4 (Пересечение с ул. Сакко и Винцетти)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д.42 (Примыкание с пер. Безымянный)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Пролетарская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1/12.( Пересечение с ул. Сакко и Винцетти)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д.57/31 (Пересечение с ул. Советская)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Двинская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Пересечение с ул. Еременко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Детская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1/37 (Пересечение с ул. Энгельса)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9/1 (ул. Береговая)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 (ул. Детская)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Коммунистическая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(ул. Заборовского)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Окопная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6Б (ул. Окопная)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Энгельса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Парковая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1/16 (ул. Спартаковская)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Новицкого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 (ул. Луговая)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57 и далее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Пионерская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Комсомольская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 доходя ул. Энегельса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 (от Невельское шоссе)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д.39 (до ул. Л. Шмидта)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Гравийная 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Рабочая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4А (примыкает к ул. Окопная)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Мельничный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Невельский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 (от Невельское шоссе)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Победы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 ул. Победы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ул. Мира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Рабочий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д.3 (от ул. Рабочая)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Воинов - интернационалистов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ул. Смоленская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 пер. Володарского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Карьерная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61152F">
        <w:trPr>
          <w:trHeight w:val="64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пер. Безымянный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9F0" w:rsidRPr="003755FE" w:rsidRDefault="002D39F0" w:rsidP="002D39F0">
            <w:pPr>
              <w:ind w:right="-56"/>
              <w:jc w:val="right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 2А (пересение ул. Советская)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д.28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Грунт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овая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>д. Чернейка: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Сокоревская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Западная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>д. Новка: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Зеленая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Радужная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>д. Боровлево: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Боровлевская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>д. Дадоны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>д. Чернецово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9F0">
              <w:rPr>
                <w:rFonts w:ascii="Times New Roman" w:hAnsi="Times New Roman" w:cs="Times New Roman"/>
                <w:b/>
                <w:bCs/>
              </w:rPr>
              <w:t>д. Лаврентьево: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  <w:bookmarkStart w:id="6" w:name="_GoBack"/>
            <w:bookmarkEnd w:id="6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Возрождения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  <w:tr w:rsidR="002D39F0" w:rsidRPr="003755FE" w:rsidTr="002D39F0">
        <w:trPr>
          <w:trHeight w:val="330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3755FE" w:rsidRDefault="002D39F0" w:rsidP="002D39F0">
            <w:pPr>
              <w:pStyle w:val="a6"/>
              <w:numPr>
                <w:ilvl w:val="0"/>
                <w:numId w:val="2"/>
              </w:numPr>
              <w:ind w:left="0" w:right="-56" w:hanging="41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39F0" w:rsidRPr="002D39F0" w:rsidRDefault="002D39F0" w:rsidP="002D39F0">
            <w:pPr>
              <w:jc w:val="center"/>
              <w:rPr>
                <w:rFonts w:ascii="Times New Roman" w:hAnsi="Times New Roman" w:cs="Times New Roman"/>
              </w:rPr>
            </w:pPr>
            <w:r w:rsidRPr="002D39F0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9F0" w:rsidRPr="003755FE" w:rsidRDefault="002D39F0" w:rsidP="002D39F0">
            <w:pPr>
              <w:ind w:right="-56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3755F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Грунтовая </w:t>
            </w:r>
          </w:p>
        </w:tc>
      </w:tr>
    </w:tbl>
    <w:p w:rsidR="002D39F0" w:rsidRDefault="002D39F0" w:rsidP="002D39F0">
      <w:pPr>
        <w:ind w:right="-56"/>
        <w:rPr>
          <w:lang w:val="ru-RU"/>
        </w:rPr>
      </w:pPr>
    </w:p>
    <w:p w:rsidR="002D39F0" w:rsidRDefault="002D39F0" w:rsidP="002D39F0">
      <w:pPr>
        <w:tabs>
          <w:tab w:val="left" w:pos="14325"/>
        </w:tabs>
        <w:rPr>
          <w:lang w:val="ru-RU"/>
        </w:rPr>
      </w:pPr>
      <w:r>
        <w:rPr>
          <w:lang w:val="ru-RU"/>
        </w:rPr>
        <w:tab/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«Велижский район»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И.М. Юрков</w:t>
      </w: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2D39F0" w:rsidRDefault="002D39F0" w:rsidP="002D39F0">
      <w:pPr>
        <w:pStyle w:val="1"/>
        <w:shd w:val="clear" w:color="auto" w:fill="auto"/>
        <w:spacing w:after="0" w:line="276" w:lineRule="auto"/>
        <w:ind w:left="-938" w:right="28" w:firstLine="0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>2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муниципальному заданию</w:t>
      </w:r>
    </w:p>
    <w:p w:rsid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содержанию автомобильных дорог</w:t>
      </w:r>
    </w:p>
    <w:p w:rsidR="0061152F" w:rsidRPr="0061152F" w:rsidRDefault="0061152F" w:rsidP="0061152F">
      <w:pPr>
        <w:pStyle w:val="1"/>
        <w:spacing w:after="0" w:line="276" w:lineRule="auto"/>
        <w:ind w:left="-936" w:right="28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местного значения и благоустройству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 xml:space="preserve">территории муниципального образования </w:t>
      </w:r>
    </w:p>
    <w:p w:rsidR="0061152F" w:rsidRDefault="0061152F" w:rsidP="0061152F">
      <w:pPr>
        <w:pStyle w:val="1"/>
        <w:shd w:val="clear" w:color="auto" w:fill="auto"/>
        <w:spacing w:after="0" w:line="276" w:lineRule="auto"/>
        <w:ind w:left="-936" w:right="28" w:firstLine="0"/>
        <w:rPr>
          <w:sz w:val="24"/>
          <w:szCs w:val="24"/>
          <w:lang w:val="ru-RU"/>
        </w:rPr>
      </w:pPr>
      <w:r w:rsidRPr="0061152F">
        <w:rPr>
          <w:sz w:val="24"/>
          <w:szCs w:val="24"/>
          <w:lang w:val="ru-RU"/>
        </w:rPr>
        <w:t>Велижское городское поселение на 2021 год</w:t>
      </w:r>
    </w:p>
    <w:p w:rsidR="002D39F0" w:rsidRDefault="002D39F0" w:rsidP="002D39F0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2D39F0" w:rsidRDefault="002D39F0" w:rsidP="002D39F0">
      <w:pPr>
        <w:pStyle w:val="1"/>
        <w:shd w:val="clear" w:color="auto" w:fill="auto"/>
        <w:spacing w:after="0" w:line="276" w:lineRule="auto"/>
        <w:ind w:left="-938" w:right="511" w:firstLine="0"/>
        <w:rPr>
          <w:sz w:val="24"/>
          <w:szCs w:val="24"/>
          <w:lang w:val="ru-RU"/>
        </w:rPr>
      </w:pPr>
    </w:p>
    <w:p w:rsidR="002D39F0" w:rsidRDefault="002D39F0" w:rsidP="002D39F0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 w:rsidRPr="00CB2B86">
        <w:rPr>
          <w:b/>
          <w:sz w:val="24"/>
          <w:szCs w:val="24"/>
          <w:lang w:val="ru-RU"/>
        </w:rPr>
        <w:t xml:space="preserve">Перечень </w:t>
      </w:r>
      <w:r>
        <w:rPr>
          <w:b/>
          <w:sz w:val="24"/>
          <w:szCs w:val="24"/>
          <w:lang w:val="ru-RU"/>
        </w:rPr>
        <w:t xml:space="preserve">пешеходных тротуаров, </w:t>
      </w:r>
      <w:r w:rsidR="00CC2392">
        <w:rPr>
          <w:b/>
          <w:sz w:val="24"/>
          <w:szCs w:val="24"/>
          <w:lang w:val="ru-RU"/>
        </w:rPr>
        <w:t xml:space="preserve">парков, </w:t>
      </w:r>
      <w:r>
        <w:rPr>
          <w:b/>
          <w:sz w:val="24"/>
          <w:szCs w:val="24"/>
          <w:lang w:val="ru-RU"/>
        </w:rPr>
        <w:t>мостов и переходов</w:t>
      </w:r>
    </w:p>
    <w:p w:rsidR="002D39F0" w:rsidRDefault="002D39F0" w:rsidP="002D39F0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муниципального образования Велижское городское поселение</w:t>
      </w:r>
    </w:p>
    <w:p w:rsidR="002D39F0" w:rsidRDefault="002D39F0" w:rsidP="002D39F0">
      <w:pPr>
        <w:pStyle w:val="1"/>
        <w:shd w:val="clear" w:color="auto" w:fill="auto"/>
        <w:spacing w:after="0" w:line="276" w:lineRule="auto"/>
        <w:ind w:left="142" w:right="-114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подлежащих обслуживанию МУП «Коммунресурс» в рамках задания на 2021 год</w:t>
      </w:r>
    </w:p>
    <w:p w:rsidR="002D39F0" w:rsidRDefault="002D39F0" w:rsidP="002D39F0">
      <w:pPr>
        <w:tabs>
          <w:tab w:val="left" w:pos="14325"/>
        </w:tabs>
        <w:rPr>
          <w:lang w:val="ru-RU"/>
        </w:rPr>
      </w:pPr>
    </w:p>
    <w:p w:rsidR="00595F73" w:rsidRDefault="00595F73" w:rsidP="002D39F0">
      <w:pPr>
        <w:tabs>
          <w:tab w:val="left" w:pos="14325"/>
        </w:tabs>
        <w:jc w:val="center"/>
        <w:rPr>
          <w:rFonts w:ascii="Times New Roman" w:hAnsi="Times New Roman" w:cs="Times New Roman"/>
          <w:lang w:val="ru-RU"/>
        </w:rPr>
      </w:pPr>
    </w:p>
    <w:tbl>
      <w:tblPr>
        <w:tblW w:w="14887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947"/>
        <w:gridCol w:w="5151"/>
        <w:gridCol w:w="8789"/>
      </w:tblGrid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D39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 пп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2D39F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Протяженность (км)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Тротуар пл. Дзержинского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Pr="002D39F0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1,2 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</w:t>
            </w:r>
            <w:r w:rsidR="0073017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Кропоткина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</w:t>
            </w:r>
            <w:r w:rsidR="00730178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Кузнецова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0,505</w:t>
            </w: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Парк «Сквер им. Прохоровых»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730178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730178" w:rsidRPr="002D39F0" w:rsidTr="00730178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Тротуар ул. Володарского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0,394</w:t>
            </w:r>
          </w:p>
        </w:tc>
      </w:tr>
      <w:tr w:rsidR="00730178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Советская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0178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2,0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Стоянка транспорта ул. Розы Люксембург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Площадь ярмарочной торговли </w:t>
            </w:r>
          </w:p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ул. Розы Люксембург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Новицкого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1,0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Мемориал «Лидова гора»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Парк «Городской сад»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Менжинского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0,35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Тротуар пл. Свободы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CC239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0,34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Энгельса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1,1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BA49A4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Ивановская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BA49A4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1,1</w:t>
            </w:r>
          </w:p>
        </w:tc>
      </w:tr>
      <w:tr w:rsidR="00CC2392" w:rsidRPr="002D39F0" w:rsidTr="00CC2392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BA49A4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BA49A4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Тротуар ул. Ленинградская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392" w:rsidRDefault="00CC2392" w:rsidP="002D39F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A49A4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9A4" w:rsidRDefault="00BA49A4" w:rsidP="00BA49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A4" w:rsidRPr="00BA49A4" w:rsidRDefault="00BA49A4" w:rsidP="00BA4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Мост</w:t>
            </w: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 xml:space="preserve"> по ул. Недоговорова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9A4" w:rsidRDefault="00BA49A4" w:rsidP="00BA49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A49A4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9A4" w:rsidRDefault="00BA49A4" w:rsidP="00BA49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A4" w:rsidRPr="00BA49A4" w:rsidRDefault="00BA49A4" w:rsidP="00BA4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Мост через р. Велижку по ул. Советской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9A4" w:rsidRDefault="00BA49A4" w:rsidP="00BA49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A49A4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9A4" w:rsidRDefault="00BA49A4" w:rsidP="00BA49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A4" w:rsidRPr="00BA49A4" w:rsidRDefault="00BA49A4" w:rsidP="00BA49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Мост через Черны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BA49A4">
              <w:rPr>
                <w:rFonts w:ascii="Times New Roman" w:hAnsi="Times New Roman" w:cs="Times New Roman"/>
                <w:sz w:val="22"/>
                <w:szCs w:val="22"/>
              </w:rPr>
              <w:t>й ручей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9A4" w:rsidRDefault="00BA49A4" w:rsidP="00BA49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A49A4" w:rsidRPr="002D39F0" w:rsidTr="0061152F">
        <w:trPr>
          <w:trHeight w:val="330"/>
        </w:trPr>
        <w:tc>
          <w:tcPr>
            <w:tcW w:w="9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9A4" w:rsidRDefault="00BA49A4" w:rsidP="00BA49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9A4" w:rsidRPr="00BA49A4" w:rsidRDefault="00BA49A4" w:rsidP="00BA49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Мост ул. 8 Марта 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49A4" w:rsidRDefault="00BA49A4" w:rsidP="00BA49A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61152F" w:rsidRDefault="0061152F" w:rsidP="00730178">
      <w:pPr>
        <w:tabs>
          <w:tab w:val="left" w:pos="14325"/>
        </w:tabs>
        <w:rPr>
          <w:rFonts w:ascii="Times New Roman" w:hAnsi="Times New Roman" w:cs="Times New Roman"/>
          <w:lang w:val="ru-RU"/>
        </w:rPr>
      </w:pP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Начальник отдела жилищно-коммунального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 городского хозяйства</w:t>
      </w:r>
    </w:p>
    <w:p w:rsidR="0061152F" w:rsidRDefault="0061152F" w:rsidP="0061152F">
      <w:pPr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Администрации муниципального образования</w:t>
      </w:r>
    </w:p>
    <w:p w:rsidR="002D39F0" w:rsidRPr="0061152F" w:rsidRDefault="0061152F" w:rsidP="00077F82">
      <w:pPr>
        <w:ind w:firstLine="708"/>
        <w:rPr>
          <w:rFonts w:ascii="Times New Roman" w:hAnsi="Times New Roman" w:cs="Times New Roman"/>
          <w:lang w:val="ru-RU"/>
        </w:rPr>
        <w:sectPr w:rsidR="002D39F0" w:rsidRPr="0061152F" w:rsidSect="00595F73">
          <w:type w:val="continuous"/>
          <w:pgSz w:w="16837" w:h="11905" w:orient="landscape"/>
          <w:pgMar w:top="1135" w:right="819" w:bottom="244" w:left="964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lang w:val="ru-RU"/>
        </w:rPr>
        <w:t>«Велижский район»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</w:t>
      </w:r>
      <w:r w:rsidR="00077F82">
        <w:rPr>
          <w:rFonts w:ascii="Times New Roman" w:hAnsi="Times New Roman" w:cs="Times New Roman"/>
          <w:lang w:val="ru-RU"/>
        </w:rPr>
        <w:t>И.М. Юрков</w:t>
      </w:r>
    </w:p>
    <w:p w:rsidR="007E060F" w:rsidRDefault="007E060F" w:rsidP="00BA49A4">
      <w:pPr>
        <w:pStyle w:val="1"/>
        <w:shd w:val="clear" w:color="auto" w:fill="auto"/>
        <w:spacing w:after="0" w:line="276" w:lineRule="auto"/>
        <w:ind w:right="511" w:firstLine="0"/>
        <w:jc w:val="left"/>
        <w:rPr>
          <w:sz w:val="24"/>
          <w:szCs w:val="24"/>
          <w:lang w:val="ru-RU"/>
        </w:rPr>
      </w:pPr>
    </w:p>
    <w:sectPr w:rsidR="007E060F" w:rsidSect="00595F73">
      <w:pgSz w:w="11905" w:h="16837"/>
      <w:pgMar w:top="965" w:right="95" w:bottom="965" w:left="2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92" w:rsidRDefault="00E75792">
      <w:r>
        <w:separator/>
      </w:r>
    </w:p>
  </w:endnote>
  <w:endnote w:type="continuationSeparator" w:id="0">
    <w:p w:rsidR="00E75792" w:rsidRDefault="00E7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92" w:rsidRDefault="00E75792"/>
  </w:footnote>
  <w:footnote w:type="continuationSeparator" w:id="0">
    <w:p w:rsidR="00E75792" w:rsidRDefault="00E757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2F10"/>
    <w:multiLevelType w:val="multilevel"/>
    <w:tmpl w:val="192E3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7A314A"/>
    <w:multiLevelType w:val="hybridMultilevel"/>
    <w:tmpl w:val="34E2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8D"/>
    <w:rsid w:val="00077F82"/>
    <w:rsid w:val="002B40D1"/>
    <w:rsid w:val="002D39F0"/>
    <w:rsid w:val="003755FE"/>
    <w:rsid w:val="00381772"/>
    <w:rsid w:val="003D3B1F"/>
    <w:rsid w:val="004F46C2"/>
    <w:rsid w:val="00581394"/>
    <w:rsid w:val="00595F73"/>
    <w:rsid w:val="005F1ACB"/>
    <w:rsid w:val="0061152F"/>
    <w:rsid w:val="00730178"/>
    <w:rsid w:val="007E060F"/>
    <w:rsid w:val="00B46B4F"/>
    <w:rsid w:val="00BA49A4"/>
    <w:rsid w:val="00C456A4"/>
    <w:rsid w:val="00CB2B86"/>
    <w:rsid w:val="00CB5F3B"/>
    <w:rsid w:val="00CC2392"/>
    <w:rsid w:val="00CF53B8"/>
    <w:rsid w:val="00DC7C87"/>
    <w:rsid w:val="00E4258D"/>
    <w:rsid w:val="00E75792"/>
    <w:rsid w:val="00F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C3B5-A67A-44DA-926C-1E4EE93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5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74" w:lineRule="exact"/>
      <w:ind w:hanging="32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3755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7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7F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9E58-6C70-48F1-AF74-9E071909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3084</Words>
  <Characters>17582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iurkov_im</dc:creator>
  <cp:lastModifiedBy>Юрков И М</cp:lastModifiedBy>
  <cp:revision>5</cp:revision>
  <cp:lastPrinted>2021-01-14T11:26:00Z</cp:lastPrinted>
  <dcterms:created xsi:type="dcterms:W3CDTF">2021-01-12T08:27:00Z</dcterms:created>
  <dcterms:modified xsi:type="dcterms:W3CDTF">2021-01-14T11:28:00Z</dcterms:modified>
</cp:coreProperties>
</file>