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9897" w14:textId="77777777"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14:paraId="0512A51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14:paraId="3752FFE0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EFC89" w14:textId="77777777"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14:paraId="539AC42C" w14:textId="77777777"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2E8AD1" w14:textId="428D0B3D" w:rsidR="00FF1802" w:rsidRPr="00B7349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7E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41A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0F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9CB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14:paraId="2CD10E77" w14:textId="77777777" w:rsidR="00045FEC" w:rsidRPr="00A2301F" w:rsidRDefault="00045FEC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</w:tblGrid>
      <w:tr w:rsidR="00FF1802" w:rsidRPr="00A2301F" w14:paraId="0778D415" w14:textId="77777777" w:rsidTr="00A87E40">
        <w:trPr>
          <w:trHeight w:val="1904"/>
        </w:trPr>
        <w:tc>
          <w:tcPr>
            <w:tcW w:w="5512" w:type="dxa"/>
          </w:tcPr>
          <w:p w14:paraId="09907F85" w14:textId="1BBB7647" w:rsidR="00FF1802" w:rsidRPr="00A2301F" w:rsidRDefault="00670A18" w:rsidP="006812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>сводного сметного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1624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A0C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работ</w:t>
            </w:r>
            <w:r w:rsidR="001624C5" w:rsidRPr="001624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E0F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 части улицы Ленина, </w:t>
            </w:r>
            <w:r w:rsidR="00A87E40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 xml:space="preserve">пер. Ленинградский и </w:t>
            </w:r>
            <w:r w:rsidR="000543A2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0543A2">
              <w:rPr>
                <w:rFonts w:ascii="Times New Roman" w:hAnsi="Times New Roman" w:cs="Times New Roman"/>
                <w:sz w:val="28"/>
                <w:szCs w:val="28"/>
              </w:rPr>
              <w:t xml:space="preserve">ицы </w:t>
            </w:r>
            <w:r w:rsidR="004E0FA0" w:rsidRPr="004E0FA0">
              <w:rPr>
                <w:rFonts w:ascii="Times New Roman" w:hAnsi="Times New Roman" w:cs="Times New Roman"/>
                <w:sz w:val="28"/>
                <w:szCs w:val="28"/>
              </w:rPr>
              <w:t>Куриленко г. Велижа, Смоленской области</w:t>
            </w:r>
          </w:p>
        </w:tc>
      </w:tr>
    </w:tbl>
    <w:p w14:paraId="4D83B6FA" w14:textId="37D5736F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сметн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расчет стоимости работ по ремонту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улицы Ленина, </w:t>
      </w:r>
      <w:r w:rsidR="00A8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пер. Ленинградский и </w:t>
      </w:r>
      <w:r w:rsidR="0005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05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Куриленко г. Велижа, Смоленской области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Градостроительным кодексом Российской Федерации, п. 7 ч. 6 ст. 26 Устава муниципального образования «Велижский район», Уставом муниципального образования </w:t>
      </w:r>
      <w:proofErr w:type="spellStart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мероприятий </w:t>
      </w:r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«Развитие автомобильных дорог местного значения на территории муниципального образования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Велижское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и решения </w:t>
      </w:r>
      <w:proofErr w:type="spellStart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Велижского</w:t>
      </w:r>
      <w:proofErr w:type="spellEnd"/>
      <w:r w:rsidR="00A65349" w:rsidRP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Депутатов от 21 декабря 2021 года  № 95 «О бюджете муниципального образования «Велижский район» на 2022 год и на плановый период 2023 и 2024 годов»</w:t>
      </w:r>
      <w:r w:rsidR="00341A0C" w:rsidRPr="00341A0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14:paraId="510F6EA9" w14:textId="77777777" w:rsidR="001624C5" w:rsidRPr="001624C5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EEE0F" w14:textId="559304AE" w:rsidR="00341A0C" w:rsidRDefault="001624C5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сводный сметный расчет стоимости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по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улицы Ленина, </w:t>
      </w:r>
      <w:r w:rsidR="00A8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пер. Ленинградский и </w:t>
      </w:r>
      <w:r w:rsidR="0005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05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Куриленко г. Велижа, Смоленской области</w:t>
      </w:r>
      <w:r w:rsidR="00341A0C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13 084 178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надцать миллионов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семьдесят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тыре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 семьдесят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копейка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том числе НДС) площадью </w:t>
      </w:r>
      <w:r w:rsidR="00A8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12 938</w:t>
      </w:r>
      <w:r w:rsidR="00080C93" w:rsidRPr="0005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м2 </w:t>
      </w:r>
      <w:r w:rsid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(прилагается), в том числе:</w:t>
      </w:r>
    </w:p>
    <w:p w14:paraId="088A0A90" w14:textId="3AF77FA8" w:rsidR="001624C5" w:rsidRDefault="00341A0C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proofErr w:type="spellStart"/>
      <w:proofErr w:type="gramStart"/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пер.Ленинградский</w:t>
      </w:r>
      <w:proofErr w:type="spellEnd"/>
      <w:proofErr w:type="gramEnd"/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0,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927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4617,5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2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971</w:t>
      </w:r>
      <w:r w:rsidR="00724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070,40</w:t>
      </w:r>
      <w:r w:rsidR="00E94D25" w:rsidRP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1B7BFAC7" w14:textId="4BFDC92C" w:rsidR="00E94D25" w:rsidRDefault="00080C93" w:rsidP="00E94D2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080C93">
        <w:t xml:space="preserve"> 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асти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05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E0FA0" w:rsidRP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4D25" w:rsidRPr="0034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E94D25" w:rsidRPr="00080C93">
        <w:t xml:space="preserve"> 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протяженностью 0,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E94D25"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км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площадью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м2, сметная стоимость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6 116 139,60</w:t>
      </w:r>
      <w:r w:rsidR="00E9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14:paraId="7E68D745" w14:textId="2C0CCD85" w:rsidR="00080C93" w:rsidRDefault="00080C93" w:rsidP="001624C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дорожного покрытия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05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ицы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Куриленко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г.Велиже</w:t>
      </w:r>
      <w:proofErr w:type="spellEnd"/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протяженностью </w:t>
      </w:r>
      <w:r w:rsidR="004E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087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км, площадью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4320,5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м2, сметная стоимость </w:t>
      </w:r>
      <w:r w:rsidR="00A65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3 996 968,41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14:paraId="7552D7C4" w14:textId="2090C032" w:rsidR="00C90537" w:rsidRPr="003C198E" w:rsidRDefault="001624C5" w:rsidP="00162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14:paraId="0BE54A1D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58FF64" w14:textId="77777777"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4A9CC2" w14:textId="02DB13F8" w:rsidR="00FF1802" w:rsidRPr="00A2301F" w:rsidRDefault="00046719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80C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AD93255" w14:textId="1E8C4358" w:rsidR="00A03DC4" w:rsidRDefault="00FF1802" w:rsidP="00080C93">
      <w:pPr>
        <w:pStyle w:val="a3"/>
        <w:jc w:val="both"/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C93">
        <w:rPr>
          <w:rFonts w:ascii="Times New Roman" w:hAnsi="Times New Roman" w:cs="Times New Roman"/>
          <w:sz w:val="28"/>
          <w:szCs w:val="28"/>
        </w:rPr>
        <w:t>Г.А</w:t>
      </w:r>
      <w:r w:rsidR="00045FEC">
        <w:rPr>
          <w:rFonts w:ascii="Times New Roman" w:hAnsi="Times New Roman" w:cs="Times New Roman"/>
          <w:sz w:val="28"/>
          <w:szCs w:val="28"/>
        </w:rPr>
        <w:t>.В</w:t>
      </w:r>
      <w:r w:rsidR="00080C93">
        <w:rPr>
          <w:rFonts w:ascii="Times New Roman" w:hAnsi="Times New Roman" w:cs="Times New Roman"/>
          <w:sz w:val="28"/>
          <w:szCs w:val="28"/>
        </w:rPr>
        <w:t>аликова</w:t>
      </w:r>
      <w:proofErr w:type="spellEnd"/>
    </w:p>
    <w:p w14:paraId="78F129A1" w14:textId="56D6FEB9" w:rsidR="00A03DC4" w:rsidRDefault="00A03DC4" w:rsidP="00F876AD"/>
    <w:p w14:paraId="56B8B77C" w14:textId="0763E6D1" w:rsidR="00A03DC4" w:rsidRDefault="00A03DC4" w:rsidP="00F876AD">
      <w:bookmarkStart w:id="0" w:name="_GoBack"/>
      <w:bookmarkEnd w:id="0"/>
    </w:p>
    <w:p w14:paraId="1E9AA071" w14:textId="00C08F86" w:rsidR="00A03DC4" w:rsidRDefault="00A03DC4" w:rsidP="00F876AD"/>
    <w:p w14:paraId="764EB5C2" w14:textId="449FC884" w:rsidR="00A03DC4" w:rsidRDefault="00A03DC4" w:rsidP="00F876AD"/>
    <w:p w14:paraId="40DC4AB1" w14:textId="5E2A40DD" w:rsidR="00A03DC4" w:rsidRDefault="00A03DC4" w:rsidP="00F876AD"/>
    <w:p w14:paraId="160752F4" w14:textId="32060700" w:rsidR="00A03DC4" w:rsidRDefault="00A03DC4" w:rsidP="00F876AD"/>
    <w:p w14:paraId="2C4752DC" w14:textId="47427CD1" w:rsidR="00A03DC4" w:rsidRDefault="00A03DC4" w:rsidP="00F876AD"/>
    <w:p w14:paraId="5CBB2EEC" w14:textId="1403FB23" w:rsidR="00A03DC4" w:rsidRDefault="00A03DC4" w:rsidP="00F876AD"/>
    <w:p w14:paraId="77C63AAA" w14:textId="0AC57A81" w:rsidR="00A03DC4" w:rsidRDefault="00A03DC4" w:rsidP="00F876AD"/>
    <w:p w14:paraId="54F96C52" w14:textId="7FBD6E3C" w:rsidR="00A03DC4" w:rsidRDefault="00A03DC4" w:rsidP="00F876AD"/>
    <w:p w14:paraId="213AFBF2" w14:textId="6EE02809" w:rsidR="00A03DC4" w:rsidRDefault="00A03DC4" w:rsidP="00F876AD"/>
    <w:p w14:paraId="286CD928" w14:textId="72D39EFB" w:rsidR="00A03DC4" w:rsidRDefault="00A03DC4" w:rsidP="00F876AD"/>
    <w:p w14:paraId="3B870004" w14:textId="4518649B" w:rsidR="00A03DC4" w:rsidRDefault="00A03DC4" w:rsidP="00F876AD"/>
    <w:p w14:paraId="53D86F44" w14:textId="31315F31" w:rsidR="00A03DC4" w:rsidRDefault="00A03DC4" w:rsidP="00F876AD"/>
    <w:p w14:paraId="4E1DAC52" w14:textId="6368B79A" w:rsidR="00A03DC4" w:rsidRDefault="00A03DC4" w:rsidP="00F876AD"/>
    <w:p w14:paraId="43588BC7" w14:textId="36F71C4C" w:rsidR="00A03DC4" w:rsidRDefault="00A03DC4" w:rsidP="00F876AD"/>
    <w:p w14:paraId="410562A1" w14:textId="06A59E39" w:rsidR="00A03DC4" w:rsidRDefault="00A03DC4" w:rsidP="00F876AD"/>
    <w:p w14:paraId="1AB39B1E" w14:textId="7752A064" w:rsidR="00A03DC4" w:rsidRDefault="00A03DC4" w:rsidP="00F876AD"/>
    <w:p w14:paraId="37E01C02" w14:textId="2B9F3FFC" w:rsidR="00A03DC4" w:rsidRDefault="00A03DC4" w:rsidP="00F876AD"/>
    <w:p w14:paraId="1766766C" w14:textId="50D9D8D6" w:rsidR="00A03DC4" w:rsidRDefault="00A03DC4" w:rsidP="00F876AD"/>
    <w:p w14:paraId="50606E25" w14:textId="1E6E6A91" w:rsidR="00A03DC4" w:rsidRDefault="00A03DC4" w:rsidP="00F876AD"/>
    <w:p w14:paraId="0CFB1073" w14:textId="16B2C21A" w:rsidR="00A03DC4" w:rsidRDefault="00A03DC4" w:rsidP="00F876AD"/>
    <w:p w14:paraId="62CD2D5E" w14:textId="74526BC0" w:rsidR="00A03DC4" w:rsidRDefault="00A03DC4" w:rsidP="00F876AD"/>
    <w:p w14:paraId="18FCA794" w14:textId="2FB591F0" w:rsidR="00A03DC4" w:rsidRDefault="00A03DC4" w:rsidP="00F876AD"/>
    <w:p w14:paraId="63AC6E5D" w14:textId="6912DF3E" w:rsidR="00A03DC4" w:rsidRDefault="00A03DC4" w:rsidP="00F876AD"/>
    <w:p w14:paraId="140B3839" w14:textId="0D78AF5D" w:rsidR="00A03DC4" w:rsidRDefault="00A03DC4" w:rsidP="00F876AD"/>
    <w:p w14:paraId="69EC2F4A" w14:textId="24DF260A" w:rsidR="00A03DC4" w:rsidRDefault="00A03DC4" w:rsidP="00F876AD"/>
    <w:p w14:paraId="1FC326A6" w14:textId="1CAE800E" w:rsidR="00A03DC4" w:rsidRDefault="00A03DC4" w:rsidP="00F876AD"/>
    <w:p w14:paraId="6D735314" w14:textId="7C4716BB" w:rsidR="00A03DC4" w:rsidRDefault="00A03DC4" w:rsidP="00F876AD"/>
    <w:p w14:paraId="4E3FF680" w14:textId="06E05C01" w:rsidR="00A03DC4" w:rsidRDefault="00A03DC4" w:rsidP="00F876AD"/>
    <w:p w14:paraId="68363B1F" w14:textId="03870D46" w:rsidR="00A03DC4" w:rsidRDefault="00A03DC4" w:rsidP="00F876AD"/>
    <w:p w14:paraId="6F14F751" w14:textId="1260C3CF" w:rsidR="00A03DC4" w:rsidRDefault="00A03DC4" w:rsidP="00F876AD"/>
    <w:p w14:paraId="25448689" w14:textId="50EA014C" w:rsidR="00A03DC4" w:rsidRDefault="00A03DC4" w:rsidP="00F876AD"/>
    <w:p w14:paraId="3C409E0C" w14:textId="15FBF93F" w:rsidR="00A03DC4" w:rsidRDefault="00A03DC4" w:rsidP="00F876AD"/>
    <w:p w14:paraId="7E9592EA" w14:textId="4B322194" w:rsidR="00A03DC4" w:rsidRDefault="00A03DC4" w:rsidP="00F876AD"/>
    <w:p w14:paraId="5D3F0D4B" w14:textId="77777777" w:rsidR="00A03DC4" w:rsidRDefault="00A03DC4" w:rsidP="00F876AD"/>
    <w:p w14:paraId="6CBA4CB8" w14:textId="421E17E5" w:rsidR="00A03DC4" w:rsidRDefault="00A03DC4" w:rsidP="00F876AD"/>
    <w:tbl>
      <w:tblPr>
        <w:tblpPr w:leftFromText="180" w:rightFromText="180" w:vertAnchor="text" w:horzAnchor="page" w:tblpX="1027" w:tblpY="166"/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03DC4" w:rsidRPr="00A03DC4" w14:paraId="597506FA" w14:textId="77777777" w:rsidTr="00A03DC4">
        <w:trPr>
          <w:trHeight w:val="3586"/>
        </w:trPr>
        <w:tc>
          <w:tcPr>
            <w:tcW w:w="5778" w:type="dxa"/>
            <w:shd w:val="clear" w:color="auto" w:fill="auto"/>
          </w:tcPr>
          <w:p w14:paraId="75D36818" w14:textId="77777777" w:rsidR="00A03DC4" w:rsidRPr="00A03DC4" w:rsidRDefault="00A03DC4" w:rsidP="00A03DC4">
            <w:r w:rsidRPr="00A03DC4">
              <w:t xml:space="preserve">                                                                                     </w:t>
            </w:r>
          </w:p>
          <w:p w14:paraId="4A4D4B57" w14:textId="56A64957" w:rsidR="00A03DC4" w:rsidRPr="00A03DC4" w:rsidRDefault="00A03DC4" w:rsidP="00A03DC4">
            <w:r w:rsidRPr="00A03DC4">
              <w:t>Подготовил: начальник отдела по строительству, архитектуре и дорожному строительству</w:t>
            </w:r>
          </w:p>
          <w:p w14:paraId="125034BB" w14:textId="77777777" w:rsidR="00A03DC4" w:rsidRPr="00A03DC4" w:rsidRDefault="00A03DC4" w:rsidP="00A03DC4">
            <w:r w:rsidRPr="00A03DC4">
              <w:t>О.А. Богатырева</w:t>
            </w:r>
          </w:p>
          <w:p w14:paraId="2A03A188" w14:textId="51C93958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6858AFB4" w14:textId="77777777" w:rsidR="00A03DC4" w:rsidRPr="00A03DC4" w:rsidRDefault="00A03DC4" w:rsidP="00A03DC4">
            <w:r w:rsidRPr="00A03DC4">
              <w:t>Ведущий специалист-юрист</w:t>
            </w:r>
          </w:p>
          <w:p w14:paraId="2D59694E" w14:textId="77777777" w:rsidR="00A03DC4" w:rsidRPr="00A03DC4" w:rsidRDefault="00A03DC4" w:rsidP="00A03DC4">
            <w:proofErr w:type="spellStart"/>
            <w:r w:rsidRPr="00A03DC4">
              <w:t>С.Л.Шишанова</w:t>
            </w:r>
            <w:proofErr w:type="spellEnd"/>
          </w:p>
          <w:p w14:paraId="5A2991CD" w14:textId="1F34CF6C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7CB55B8" w14:textId="77777777" w:rsidR="00A03DC4" w:rsidRPr="00A03DC4" w:rsidRDefault="00A03DC4" w:rsidP="00A03DC4">
            <w:r w:rsidRPr="00A03DC4">
              <w:t>Управляющий делами</w:t>
            </w:r>
          </w:p>
          <w:p w14:paraId="1EA42B11" w14:textId="77777777" w:rsidR="00A03DC4" w:rsidRPr="00A03DC4" w:rsidRDefault="00A03DC4" w:rsidP="00A03DC4">
            <w:r w:rsidRPr="00A03DC4">
              <w:t>Л.С. Васильева</w:t>
            </w:r>
          </w:p>
          <w:p w14:paraId="1B14FFFF" w14:textId="312D42BB" w:rsidR="00A03DC4" w:rsidRPr="00A03DC4" w:rsidRDefault="00A03DC4" w:rsidP="00A03DC4">
            <w:r w:rsidRPr="00A03DC4">
              <w:t>______________ 202</w:t>
            </w:r>
            <w:r w:rsidR="00080C93">
              <w:t>2</w:t>
            </w:r>
            <w:r w:rsidRPr="00A03DC4">
              <w:t xml:space="preserve"> г.</w:t>
            </w:r>
          </w:p>
          <w:p w14:paraId="0FADA4CB" w14:textId="77777777" w:rsidR="00A03DC4" w:rsidRPr="00A03DC4" w:rsidRDefault="00A03DC4" w:rsidP="00A03DC4"/>
        </w:tc>
        <w:tc>
          <w:tcPr>
            <w:tcW w:w="4786" w:type="dxa"/>
            <w:shd w:val="clear" w:color="auto" w:fill="auto"/>
          </w:tcPr>
          <w:p w14:paraId="2C9FE0ED" w14:textId="77777777" w:rsidR="00A03DC4" w:rsidRDefault="00A03DC4" w:rsidP="00A03DC4"/>
          <w:p w14:paraId="1397BA58" w14:textId="26BC9B55" w:rsidR="00A03DC4" w:rsidRPr="00A03DC4" w:rsidRDefault="00A03DC4" w:rsidP="00A03DC4">
            <w:r w:rsidRPr="00A03DC4">
              <w:t xml:space="preserve">Разослать: </w:t>
            </w:r>
          </w:p>
          <w:p w14:paraId="3ED47718" w14:textId="0C849DCC" w:rsidR="00A03DC4" w:rsidRPr="00A03DC4" w:rsidRDefault="00A03DC4" w:rsidP="00A03DC4">
            <w:r w:rsidRPr="00A03DC4">
              <w:t>в дело, прокурору, главному специалисту-юристу, отдел строительству, архитектуре и дорожному строительству</w:t>
            </w:r>
          </w:p>
          <w:p w14:paraId="77E9A53D" w14:textId="77777777" w:rsidR="00A03DC4" w:rsidRPr="00A03DC4" w:rsidRDefault="00A03DC4" w:rsidP="00A03DC4"/>
        </w:tc>
      </w:tr>
    </w:tbl>
    <w:p w14:paraId="17877925" w14:textId="77777777" w:rsidR="00A03DC4" w:rsidRDefault="00A03DC4" w:rsidP="00F876AD"/>
    <w:sectPr w:rsidR="00A03DC4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1"/>
    <w:rsid w:val="00045FEC"/>
    <w:rsid w:val="00046719"/>
    <w:rsid w:val="000543A2"/>
    <w:rsid w:val="00080C93"/>
    <w:rsid w:val="001624C5"/>
    <w:rsid w:val="001D6E0E"/>
    <w:rsid w:val="00243FF5"/>
    <w:rsid w:val="0026155D"/>
    <w:rsid w:val="002E6E02"/>
    <w:rsid w:val="00336ABC"/>
    <w:rsid w:val="00341A0C"/>
    <w:rsid w:val="00364423"/>
    <w:rsid w:val="003850BD"/>
    <w:rsid w:val="003C198E"/>
    <w:rsid w:val="00436FD5"/>
    <w:rsid w:val="004454CA"/>
    <w:rsid w:val="00461081"/>
    <w:rsid w:val="004D1D72"/>
    <w:rsid w:val="004E0FA0"/>
    <w:rsid w:val="004F04C6"/>
    <w:rsid w:val="005023C1"/>
    <w:rsid w:val="005F6B63"/>
    <w:rsid w:val="00670A18"/>
    <w:rsid w:val="00681251"/>
    <w:rsid w:val="00684FF1"/>
    <w:rsid w:val="00724712"/>
    <w:rsid w:val="007C1998"/>
    <w:rsid w:val="007E4B11"/>
    <w:rsid w:val="007F7D56"/>
    <w:rsid w:val="0095121C"/>
    <w:rsid w:val="009A5443"/>
    <w:rsid w:val="00A03DC4"/>
    <w:rsid w:val="00A65349"/>
    <w:rsid w:val="00A85359"/>
    <w:rsid w:val="00A87E40"/>
    <w:rsid w:val="00AE7EDA"/>
    <w:rsid w:val="00AF4DF1"/>
    <w:rsid w:val="00B7349F"/>
    <w:rsid w:val="00C90537"/>
    <w:rsid w:val="00C938D5"/>
    <w:rsid w:val="00D520EE"/>
    <w:rsid w:val="00D979CB"/>
    <w:rsid w:val="00E0269E"/>
    <w:rsid w:val="00E94D25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844C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68D5-6C87-47EB-8261-A4172DEF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9</cp:revision>
  <cp:lastPrinted>2022-03-22T05:22:00Z</cp:lastPrinted>
  <dcterms:created xsi:type="dcterms:W3CDTF">2022-03-20T12:37:00Z</dcterms:created>
  <dcterms:modified xsi:type="dcterms:W3CDTF">2022-03-22T05:23:00Z</dcterms:modified>
</cp:coreProperties>
</file>