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ED" w:rsidRDefault="000354E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54ED" w:rsidRDefault="000354ED">
      <w:pPr>
        <w:pStyle w:val="ConsPlusNormal"/>
        <w:jc w:val="both"/>
        <w:outlineLvl w:val="0"/>
      </w:pPr>
    </w:p>
    <w:p w:rsidR="000354ED" w:rsidRDefault="000354ED">
      <w:pPr>
        <w:pStyle w:val="ConsPlusTitle"/>
        <w:jc w:val="center"/>
        <w:outlineLvl w:val="0"/>
      </w:pPr>
      <w:r>
        <w:t>ДЕПАРТАМЕНТ ИМУЩЕСТВЕННЫХ И ЗЕМЕЛЬНЫХ ОТНОШЕНИЙ</w:t>
      </w:r>
    </w:p>
    <w:p w:rsidR="000354ED" w:rsidRDefault="000354ED">
      <w:pPr>
        <w:pStyle w:val="ConsPlusTitle"/>
        <w:jc w:val="center"/>
      </w:pPr>
      <w:r>
        <w:t>СМОЛЕНСКОЙ ОБЛАСТИ</w:t>
      </w:r>
    </w:p>
    <w:p w:rsidR="000354ED" w:rsidRDefault="000354ED">
      <w:pPr>
        <w:pStyle w:val="ConsPlusTitle"/>
        <w:jc w:val="both"/>
      </w:pPr>
    </w:p>
    <w:p w:rsidR="000354ED" w:rsidRDefault="000354ED">
      <w:pPr>
        <w:pStyle w:val="ConsPlusTitle"/>
        <w:jc w:val="center"/>
      </w:pPr>
      <w:r>
        <w:t>ПРИКАЗ</w:t>
      </w:r>
    </w:p>
    <w:p w:rsidR="000354ED" w:rsidRDefault="000354ED">
      <w:pPr>
        <w:pStyle w:val="ConsPlusTitle"/>
        <w:jc w:val="center"/>
      </w:pPr>
      <w:r>
        <w:t>от 2 октября 2019 г. N 1185</w:t>
      </w:r>
    </w:p>
    <w:p w:rsidR="000354ED" w:rsidRDefault="000354ED">
      <w:pPr>
        <w:pStyle w:val="ConsPlusTitle"/>
        <w:jc w:val="both"/>
      </w:pPr>
    </w:p>
    <w:p w:rsidR="000354ED" w:rsidRDefault="000354ED">
      <w:pPr>
        <w:pStyle w:val="ConsPlusTitle"/>
        <w:jc w:val="center"/>
      </w:pPr>
      <w:r>
        <w:t>ОБ УТВЕРЖДЕНИИ ПОЛОЖЕНИЯ О КОМИССИИ ДЛЯ РАССМОТРЕНИЯ</w:t>
      </w:r>
    </w:p>
    <w:p w:rsidR="000354ED" w:rsidRDefault="000354ED">
      <w:pPr>
        <w:pStyle w:val="ConsPlusTitle"/>
        <w:jc w:val="center"/>
      </w:pPr>
      <w:r>
        <w:t>ЗАЯВЛЕНИЯ О ПРЕДОСТАВЛЕНИИ ГОСУДАРСТВЕННОЙ ПРЕФЕРЕНЦИИ</w:t>
      </w:r>
    </w:p>
    <w:p w:rsidR="000354ED" w:rsidRDefault="000354ED">
      <w:pPr>
        <w:pStyle w:val="ConsPlusTitle"/>
        <w:jc w:val="center"/>
      </w:pPr>
      <w:r>
        <w:t>В ЦЕЛЯХ ПОДДЕРЖКИ СУБЪЕКТОВ МАЛОГО И СРЕДНЕГО</w:t>
      </w:r>
    </w:p>
    <w:p w:rsidR="000354ED" w:rsidRDefault="000354ED">
      <w:pPr>
        <w:pStyle w:val="ConsPlusTitle"/>
        <w:jc w:val="center"/>
      </w:pPr>
      <w:r>
        <w:t>ПРЕДПРИНИМАТЕЛЬСТВА В ВИДЕ ПЕРЕДАЧИ В АРЕНДУ ОБЪЕКТОВ</w:t>
      </w:r>
    </w:p>
    <w:p w:rsidR="000354ED" w:rsidRDefault="000354ED">
      <w:pPr>
        <w:pStyle w:val="ConsPlusTitle"/>
        <w:jc w:val="center"/>
      </w:pPr>
      <w:r>
        <w:t>ГОСУДАРСТВЕННОЙ СОБСТВЕННОСТИ СМОЛЕНСКОЙ ОБЛАСТИ</w:t>
      </w:r>
    </w:p>
    <w:p w:rsidR="000354ED" w:rsidRDefault="000354ED">
      <w:pPr>
        <w:pStyle w:val="ConsPlusTitle"/>
        <w:jc w:val="center"/>
      </w:pPr>
      <w:r>
        <w:t>БЕЗ ПРОВЕДЕНИЯ ТОРГОВ НА ПРАВО ЗАКЛЮЧЕНИЯ ДОГОВОРОВ АРЕНДЫ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2.8</w:t>
        </w:r>
      </w:hyperlink>
      <w:r>
        <w:t xml:space="preserve">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Смоленской области от 31.12.2009 N 839, приказываю: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комиссии для рассмотрения заявления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right"/>
      </w:pPr>
      <w:r>
        <w:t>Заместитель Губернатора</w:t>
      </w:r>
    </w:p>
    <w:p w:rsidR="000354ED" w:rsidRDefault="000354ED">
      <w:pPr>
        <w:pStyle w:val="ConsPlusNormal"/>
        <w:jc w:val="right"/>
      </w:pPr>
      <w:r>
        <w:t>Смоленской области -</w:t>
      </w:r>
    </w:p>
    <w:p w:rsidR="000354ED" w:rsidRDefault="000354ED">
      <w:pPr>
        <w:pStyle w:val="ConsPlusNormal"/>
        <w:jc w:val="right"/>
      </w:pPr>
      <w:r>
        <w:t>начальник Департамента</w:t>
      </w:r>
    </w:p>
    <w:p w:rsidR="000354ED" w:rsidRDefault="000354ED">
      <w:pPr>
        <w:pStyle w:val="ConsPlusNormal"/>
        <w:jc w:val="right"/>
      </w:pPr>
      <w:r>
        <w:t>А.А.ГУСЕВ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right"/>
        <w:outlineLvl w:val="0"/>
      </w:pPr>
      <w:r>
        <w:t>Приложение</w:t>
      </w:r>
    </w:p>
    <w:p w:rsidR="000354ED" w:rsidRDefault="000354ED">
      <w:pPr>
        <w:pStyle w:val="ConsPlusNormal"/>
        <w:jc w:val="right"/>
      </w:pPr>
      <w:r>
        <w:t>к приказу</w:t>
      </w:r>
    </w:p>
    <w:p w:rsidR="000354ED" w:rsidRDefault="000354ED">
      <w:pPr>
        <w:pStyle w:val="ConsPlusNormal"/>
        <w:jc w:val="right"/>
      </w:pPr>
      <w:r>
        <w:t>заместителя Губернатора</w:t>
      </w:r>
    </w:p>
    <w:p w:rsidR="000354ED" w:rsidRDefault="000354ED">
      <w:pPr>
        <w:pStyle w:val="ConsPlusNormal"/>
        <w:jc w:val="right"/>
      </w:pPr>
      <w:r>
        <w:t>Смоленской области -</w:t>
      </w:r>
    </w:p>
    <w:p w:rsidR="000354ED" w:rsidRDefault="000354ED">
      <w:pPr>
        <w:pStyle w:val="ConsPlusNormal"/>
        <w:jc w:val="right"/>
      </w:pPr>
      <w:r>
        <w:t>начальника Департамента</w:t>
      </w:r>
    </w:p>
    <w:p w:rsidR="000354ED" w:rsidRDefault="000354ED">
      <w:pPr>
        <w:pStyle w:val="ConsPlusNormal"/>
        <w:jc w:val="right"/>
      </w:pPr>
      <w:r>
        <w:t>имущественных и земельных</w:t>
      </w:r>
    </w:p>
    <w:p w:rsidR="000354ED" w:rsidRDefault="000354ED">
      <w:pPr>
        <w:pStyle w:val="ConsPlusNormal"/>
        <w:jc w:val="right"/>
      </w:pPr>
      <w:r>
        <w:t>отношений Смоленской области</w:t>
      </w:r>
    </w:p>
    <w:p w:rsidR="000354ED" w:rsidRDefault="000354ED">
      <w:pPr>
        <w:pStyle w:val="ConsPlusNormal"/>
        <w:jc w:val="right"/>
      </w:pPr>
      <w:r>
        <w:t>от 02.10.2019 N 1185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</w:pPr>
      <w:bookmarkStart w:id="1" w:name="P35"/>
      <w:bookmarkEnd w:id="1"/>
      <w:r>
        <w:t>ПОЛОЖЕНИЕ</w:t>
      </w:r>
    </w:p>
    <w:p w:rsidR="000354ED" w:rsidRDefault="000354ED">
      <w:pPr>
        <w:pStyle w:val="ConsPlusTitle"/>
        <w:jc w:val="center"/>
      </w:pPr>
      <w:r>
        <w:t>О КОМИССИИ ДЛЯ РАССМОТРЕНИЯ ЗАЯВЛЕНИЯ О ПРЕДОСТАВЛЕНИИ</w:t>
      </w:r>
    </w:p>
    <w:p w:rsidR="000354ED" w:rsidRDefault="000354ED">
      <w:pPr>
        <w:pStyle w:val="ConsPlusTitle"/>
        <w:jc w:val="center"/>
      </w:pPr>
      <w:r>
        <w:t>ГОСУДАРСТВЕННОЙ ПРЕФЕРЕНЦИИ В ЦЕЛЯХ ПОДДЕРЖКИ СУБЪЕКТОВ</w:t>
      </w:r>
    </w:p>
    <w:p w:rsidR="000354ED" w:rsidRDefault="000354ED">
      <w:pPr>
        <w:pStyle w:val="ConsPlusTitle"/>
        <w:jc w:val="center"/>
      </w:pPr>
      <w:r>
        <w:t>МАЛОГО И СРЕДНЕГО ПРЕДПРИНИМАТЕЛЬСТВА В ВИДЕ ПЕРЕДАЧИ</w:t>
      </w:r>
    </w:p>
    <w:p w:rsidR="000354ED" w:rsidRDefault="000354ED">
      <w:pPr>
        <w:pStyle w:val="ConsPlusTitle"/>
        <w:jc w:val="center"/>
      </w:pPr>
      <w:r>
        <w:t>В АРЕНДУ ОБЪЕКТОВ ГОСУДАРСТВЕННОЙ СОБСТВЕННОСТИ СМОЛЕНСКОЙ</w:t>
      </w:r>
    </w:p>
    <w:p w:rsidR="000354ED" w:rsidRDefault="000354ED">
      <w:pPr>
        <w:pStyle w:val="ConsPlusTitle"/>
        <w:jc w:val="center"/>
      </w:pPr>
      <w:r>
        <w:t>ОБЛАСТИ БЕЗ ПРОВЕДЕНИЯ ТОРГОВ НА ПРАВО ЗАКЛЮЧЕНИЯ</w:t>
      </w:r>
    </w:p>
    <w:p w:rsidR="000354ED" w:rsidRDefault="000354ED">
      <w:pPr>
        <w:pStyle w:val="ConsPlusTitle"/>
        <w:jc w:val="center"/>
      </w:pPr>
      <w:r>
        <w:t>ДОГОВОРОВ АРЕНДЫ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  <w:outlineLvl w:val="1"/>
      </w:pPr>
      <w:r>
        <w:t>1. Общие положения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r>
        <w:t>1.1. Комиссия для рассмотрения заявления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- Комиссия) является коллегиальным совещательным органом, который рассматривает заявление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- заявление о предоставлении государственной преференции), документы, прилагаемые к указанному заявлению, и принимает решение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- государственная преференция) или об отказе в предоставлении государственной преференции.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1.2. Организационно-техническое обеспечение деятельности Комиссии осуществляет Департамент имущественных и земельных отношений Смоленской области (далее также - уполномоченный орган).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  <w:outlineLvl w:val="1"/>
      </w:pPr>
      <w:r>
        <w:t>2. Функции и права Комиссии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r>
        <w:t>2.1. Основными функциями Комиссии являются: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- рассмотрение заявлений о предоставлении государственной преференции и прилагаемых документов, на предмет соответствия требованиям, определенным </w:t>
      </w:r>
      <w:hyperlink r:id="rId6">
        <w:r>
          <w:rPr>
            <w:color w:val="0000FF"/>
          </w:rPr>
          <w:t>пунктами 2.2</w:t>
        </w:r>
      </w:hyperlink>
      <w:r>
        <w:t xml:space="preserve"> - </w:t>
      </w:r>
      <w:hyperlink r:id="rId7">
        <w:r>
          <w:rPr>
            <w:color w:val="0000FF"/>
          </w:rPr>
          <w:t>2.4</w:t>
        </w:r>
      </w:hyperlink>
      <w:r>
        <w:t xml:space="preserve">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Смоленской области от 31.12.2009 N 839;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принятие решения о предоставлении государственной преференции или об отказе в предоставлении государственной преференции.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2.2. Комиссия в пределах своей компетенции имеет право: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запрашивать и получать в установленном порядке информацию и материалы по вопросам, относящимся к компетенции Комиссии, от федеральных органов государственной власти, органов государственной власти Смоленской области и организаций, способами, разрешенными федеральным законодательством;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заслушивать на своих заседаниях должностных лиц, иных заинтересованных лиц по вопросам, относящимся к компетенции Комиссии.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  <w:outlineLvl w:val="1"/>
      </w:pPr>
      <w:r>
        <w:t>3. Структура и порядок формирования Комиссии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r>
        <w:t>3.1. Персональный состав Комиссии, изменения к нему утверждаются приказом заместителя Губернатора Смоленской области - начальника Департамента имущественных и земельных отношений Смоленской области.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3.2. Комиссия состоит из председателя Комиссии, заместителя председателя Комиссии, </w:t>
      </w:r>
      <w:r>
        <w:lastRenderedPageBreak/>
        <w:t>секретаря Комиссии (без права голоса) и иных членов Комиссии.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3.3. Комиссию возглавляет председатель. Председатель Комиссии руководит деятельностью Комиссии и организует ее работу. В случае временного отсутствия председателя Комиссии руководство возлагается на его заместителя.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3.4. В состав комиссии входят представители уполномоченного органа, органа исполнительной власти Смоленской области, уполномоченного в сфере инвестиционной деятельности и развития малого и среднего предпринимательства, иных органов исполнительной власти Смоленской области,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органов, Совета по развитию малого и среднего предпринимательства при Администрации Смоленской области.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3.5. Секретарь Комиссии: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обеспечивает организацию работы Комиссии;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своевременно информирует членов Комиссии о дате, времени, повестке дня заседания Комиссии;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ведет и оформляет протоколы заседания Комиссии.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  <w:outlineLvl w:val="1"/>
      </w:pPr>
      <w:r>
        <w:t>4. Организация работы Комиссии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r>
        <w:t>4.1. Заседания Комиссии проводятся по мере поступления заявлений о предоставлении государственной преференции.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4.2. Решение о проведении заседания Комиссии принимается председателем (заместителем председателя) Комиссии.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4.3. Повестка дня с указанием даты и времени проведения заседания Комиссии рассылается членам Комиссии не позднее, чем за три дня до дня заседания.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4.4. Заседание Комиссии считается правомочным, если на нем присутствует не менее половины членов Комиссии.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4.5.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протоколом. В случае равенства голосов голос председательствующего на заседании является решающим.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4.6. Протокол заседания Комиссии подписывается председателем, секретарем и иными членами Комиссии, присутствующими на заседании.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4.7. Решение Комиссии о предоставлении государственной преференции является основанием для подготовки проекта правового акта о даче согласия на сдачу в аренду или о сдаче в аренду объекта государственной собственности Смоленской области в соответствии с </w:t>
      </w:r>
      <w:hyperlink r:id="rId8">
        <w:r>
          <w:rPr>
            <w:color w:val="0000FF"/>
          </w:rPr>
          <w:t>Положением</w:t>
        </w:r>
      </w:hyperlink>
      <w:r>
        <w:t xml:space="preserve">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N 839.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3A1" w:rsidRDefault="00CE73A1"/>
    <w:sectPr w:rsidR="00CE73A1" w:rsidSect="0069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ED"/>
    <w:rsid w:val="000354ED"/>
    <w:rsid w:val="004A14C2"/>
    <w:rsid w:val="00C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3B09E-7CAE-4758-9838-5DAC7463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54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5220EEF6A51C1279C42522864F1C915D82FC6B4B952A8119E7E9C1DD65FB193344BF3075507AAD53A92339F91EBEC18FC9C6FA8CE54D6138B6C5Cf5P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5220EEF6A51C1279C42522864F1C915D82FC6B4B952A8119E7E9C1DD65FB193344BF3075507AAD53A92369A91EBEC18FC9C6FA8CE54D6138B6C5Cf5P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220EEF6A51C1279C42522864F1C915D82FC6B4B952A8119E7E9C1DD65FB193344BF3075507AAD53A92319F91EBEC18FC9C6FA8CE54D6138B6C5Cf5PFN" TargetMode="External"/><Relationship Id="rId5" Type="http://schemas.openxmlformats.org/officeDocument/2006/relationships/hyperlink" Target="consultantplus://offline/ref=1CE5220EEF6A51C1279C42522864F1C915D82FC6B4B952A8119E7E9C1DD65FB193344BF3075507AAD53A92369291EBEC18FC9C6FA8CE54D6138B6C5Cf5PF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Potenko_AB</dc:creator>
  <cp:lastModifiedBy>ТурикИ</cp:lastModifiedBy>
  <cp:revision>2</cp:revision>
  <dcterms:created xsi:type="dcterms:W3CDTF">2023-02-08T08:01:00Z</dcterms:created>
  <dcterms:modified xsi:type="dcterms:W3CDTF">2023-02-08T08:01:00Z</dcterms:modified>
</cp:coreProperties>
</file>