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A1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0967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№100/390</w:t>
      </w:r>
    </w:p>
    <w:p w:rsidR="00367CD8" w:rsidRPr="00367CD8" w:rsidRDefault="00367CD8" w:rsidP="00367C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367CD8" w:rsidRPr="00367CD8" w:rsidRDefault="00367CD8" w:rsidP="00367CD8">
      <w:pPr>
        <w:widowControl w:val="0"/>
        <w:spacing w:after="0" w:line="240" w:lineRule="auto"/>
        <w:ind w:right="41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60274C" w:rsidRDefault="000A5DE6" w:rsidP="000A5DE6">
      <w:pPr>
        <w:widowControl w:val="0"/>
        <w:spacing w:after="0" w:line="240" w:lineRule="auto"/>
        <w:ind w:right="3968"/>
        <w:jc w:val="both"/>
        <w:rPr>
          <w:sz w:val="24"/>
          <w:szCs w:val="28"/>
        </w:rPr>
      </w:pPr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объеме сведений о кандидатах в депутаты </w:t>
      </w:r>
      <w:r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 городского поселения четвертого созыва</w:t>
      </w:r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представленных при их выдвижении, подлежащих доведению до сведения избирателей при проведении выборов депутатов </w:t>
      </w:r>
      <w:r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 городского поселения четвертого созыва</w:t>
      </w:r>
    </w:p>
    <w:p w:rsidR="00490319" w:rsidRPr="0060274C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4"/>
          <w:szCs w:val="28"/>
        </w:rPr>
      </w:pPr>
    </w:p>
    <w:p w:rsidR="00490319" w:rsidRDefault="008841AC" w:rsidP="00367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AC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0A5DE6">
        <w:rPr>
          <w:bCs/>
          <w:sz w:val="28"/>
          <w:szCs w:val="28"/>
        </w:rPr>
        <w:t xml:space="preserve">  </w:t>
      </w:r>
      <w:r w:rsidR="000A5DE6" w:rsidRPr="000A5DE6">
        <w:rPr>
          <w:rFonts w:ascii="Times New Roman" w:hAnsi="Times New Roman"/>
          <w:bCs/>
          <w:sz w:val="28"/>
          <w:szCs w:val="28"/>
        </w:rPr>
        <w:t>с пунктом 7 статьи 13 областного закона от 3 июля 2003 года № 41-з «О выборах органов местного самоуправления</w:t>
      </w:r>
      <w:r w:rsidR="000A5DE6" w:rsidRPr="00131121">
        <w:rPr>
          <w:bCs/>
          <w:sz w:val="28"/>
          <w:szCs w:val="28"/>
        </w:rPr>
        <w:t xml:space="preserve"> в </w:t>
      </w:r>
      <w:r w:rsidR="000A5DE6" w:rsidRPr="000A5DE6">
        <w:rPr>
          <w:rFonts w:ascii="Times New Roman" w:hAnsi="Times New Roman"/>
          <w:bCs/>
          <w:sz w:val="28"/>
          <w:szCs w:val="28"/>
        </w:rPr>
        <w:t>Смоленской области»,</w:t>
      </w:r>
      <w:r w:rsidR="000A5DE6" w:rsidRPr="00131121">
        <w:rPr>
          <w:sz w:val="28"/>
          <w:szCs w:val="28"/>
        </w:rPr>
        <w:t xml:space="preserve"> </w:t>
      </w:r>
      <w:r w:rsidRPr="008841AC">
        <w:rPr>
          <w:rFonts w:ascii="Times New Roman" w:hAnsi="Times New Roman"/>
          <w:sz w:val="28"/>
          <w:szCs w:val="28"/>
        </w:rPr>
        <w:t>на основании</w:t>
      </w:r>
      <w:r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>№ 136/954</w:t>
      </w:r>
      <w:r w:rsidRPr="008841AC">
        <w:rPr>
          <w:rFonts w:ascii="Times New Roman" w:hAnsi="Times New Roman"/>
          <w:sz w:val="28"/>
          <w:szCs w:val="28"/>
        </w:rPr>
        <w:t>-6</w:t>
      </w:r>
      <w:r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841AC">
        <w:rPr>
          <w:rFonts w:ascii="Times New Roman" w:hAnsi="Times New Roman"/>
          <w:sz w:val="28"/>
          <w:szCs w:val="28"/>
        </w:rPr>
        <w:t>О воз</w:t>
      </w:r>
      <w:r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Pr="00884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41AC">
        <w:rPr>
          <w:rFonts w:ascii="Times New Roman" w:hAnsi="Times New Roman"/>
          <w:sz w:val="28"/>
          <w:szCs w:val="28"/>
        </w:rPr>
        <w:t>Вели</w:t>
      </w:r>
      <w:r>
        <w:rPr>
          <w:rFonts w:ascii="Times New Roman" w:hAnsi="Times New Roman"/>
          <w:sz w:val="28"/>
          <w:szCs w:val="28"/>
        </w:rPr>
        <w:t>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0A5DE6">
        <w:rPr>
          <w:color w:val="000000"/>
          <w:sz w:val="28"/>
          <w:szCs w:val="28"/>
        </w:rPr>
        <w:t xml:space="preserve">,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367CD8">
        <w:rPr>
          <w:rFonts w:ascii="Times New Roman" w:hAnsi="Times New Roman"/>
          <w:sz w:val="28"/>
          <w:szCs w:val="28"/>
        </w:rPr>
        <w:t xml:space="preserve"> «Велижский район»</w:t>
      </w:r>
    </w:p>
    <w:p w:rsidR="00490319" w:rsidRDefault="00490319" w:rsidP="00490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CD8" w:rsidRPr="00367CD8" w:rsidRDefault="00367CD8" w:rsidP="00367C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490319" w:rsidRDefault="00490319" w:rsidP="00367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DE6" w:rsidRPr="000A5DE6" w:rsidRDefault="000A5DE6" w:rsidP="000A5DE6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 xml:space="preserve">1. Установить объем сведений о кандидатах в депутаты </w:t>
      </w:r>
      <w:r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 городского поселения четвертого созыва</w:t>
      </w:r>
      <w:r w:rsidRPr="000A5DE6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 городского поселения четвертого созыва</w:t>
      </w:r>
      <w:r w:rsidRPr="000A5DE6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 xml:space="preserve"> согласно приложению к настоящему постановлению.</w:t>
      </w:r>
    </w:p>
    <w:p w:rsidR="000A5DE6" w:rsidRPr="000A5DE6" w:rsidRDefault="000A5DE6" w:rsidP="000A5DE6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2. </w:t>
      </w:r>
      <w:proofErr w:type="gramStart"/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муниципального образования «Велижский район» на странице территориальной избирательной комиссии муниципального образования «Велижский район» в разделе «Постановления».</w:t>
      </w:r>
    </w:p>
    <w:p w:rsid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5DE6" w:rsidRP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0A5DE6">
        <w:rPr>
          <w:rFonts w:ascii="Times New Roman" w:eastAsia="Times New Roman" w:hAnsi="Times New Roman"/>
          <w:b/>
          <w:sz w:val="28"/>
          <w:szCs w:val="28"/>
          <w:lang w:eastAsia="ru-RU"/>
        </w:rPr>
        <w:t>Ю.А. Макаркина</w:t>
      </w:r>
    </w:p>
    <w:p w:rsidR="000A5DE6" w:rsidRP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0A5DE6" w:rsidRP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5DE6" w:rsidRP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 w:firstRow="0" w:lastRow="0" w:firstColumn="0" w:lastColumn="0" w:noHBand="0" w:noVBand="0"/>
      </w:tblPr>
      <w:tblGrid>
        <w:gridCol w:w="5778"/>
        <w:gridCol w:w="4595"/>
      </w:tblGrid>
      <w:tr w:rsidR="000A5DE6" w:rsidRPr="000A5DE6" w:rsidTr="004C3195">
        <w:trPr>
          <w:trHeight w:val="271"/>
        </w:trPr>
        <w:tc>
          <w:tcPr>
            <w:tcW w:w="5778" w:type="dxa"/>
          </w:tcPr>
          <w:p w:rsidR="000A5DE6" w:rsidRPr="000A5DE6" w:rsidRDefault="000A5DE6" w:rsidP="000A5DE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95" w:type="dxa"/>
          </w:tcPr>
          <w:p w:rsidR="000A5DE6" w:rsidRPr="000A5DE6" w:rsidRDefault="000A5DE6" w:rsidP="000A5D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A5D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Приложение </w:t>
            </w:r>
          </w:p>
          <w:p w:rsidR="000A5DE6" w:rsidRPr="000A5DE6" w:rsidRDefault="000A5DE6" w:rsidP="000A5DE6">
            <w:pPr>
              <w:widowControl w:val="0"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A5D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0A5DE6" w:rsidRPr="000A5DE6" w:rsidRDefault="000A5DE6" w:rsidP="000A5DE6">
            <w:pPr>
              <w:widowControl w:val="0"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D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муниципального образования </w:t>
            </w:r>
            <w:r w:rsidRPr="000A5DE6">
              <w:rPr>
                <w:rFonts w:ascii="Times New Roman" w:hAnsi="Times New Roman"/>
                <w:color w:val="000000"/>
                <w:sz w:val="28"/>
                <w:szCs w:val="28"/>
              </w:rPr>
              <w:t>«Велижский район»</w:t>
            </w:r>
          </w:p>
          <w:p w:rsidR="000A5DE6" w:rsidRPr="000A5DE6" w:rsidRDefault="000A5DE6" w:rsidP="000A5DE6">
            <w:pPr>
              <w:widowControl w:val="0"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A5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A5D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 w:rsidR="001A101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24</w:t>
            </w:r>
            <w:r w:rsidRPr="000A5D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июня 2020</w:t>
            </w:r>
            <w:r w:rsidR="000967C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№100/390</w:t>
            </w:r>
            <w:bookmarkStart w:id="0" w:name="_GoBack"/>
            <w:bookmarkEnd w:id="0"/>
          </w:p>
          <w:p w:rsidR="000A5DE6" w:rsidRPr="000A5DE6" w:rsidRDefault="000A5DE6" w:rsidP="000A5D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5DE6" w:rsidRPr="000A5DE6" w:rsidRDefault="000A5DE6" w:rsidP="000A5D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5DE6" w:rsidRPr="000A5DE6" w:rsidRDefault="000A5DE6" w:rsidP="000A5D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ОБЪЕМ </w:t>
      </w:r>
    </w:p>
    <w:p w:rsidR="000A5DE6" w:rsidRPr="000A5DE6" w:rsidRDefault="000A5DE6" w:rsidP="000A5D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сведений о кандидатах в депутаты </w:t>
      </w:r>
      <w:r w:rsidRPr="000A5D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Совета </w:t>
      </w:r>
      <w:r w:rsidR="001A10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Велижского городского поселения четвертого созыва</w:t>
      </w:r>
      <w:r w:rsidRPr="000A5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0A5D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представленных при их выдвижении, подлежащих доведению до сведения избирателей при проведении выборов депутатов </w:t>
      </w:r>
      <w:r w:rsidRPr="000A5D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Велижского городского поселения четвертого созыва</w:t>
      </w:r>
    </w:p>
    <w:p w:rsidR="000A5DE6" w:rsidRPr="000A5DE6" w:rsidRDefault="000A5DE6" w:rsidP="000A5D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0A5DE6" w:rsidRPr="000A5DE6" w:rsidRDefault="000A5DE6" w:rsidP="000A5D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>Велижский район</w:t>
      </w:r>
      <w:r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A5D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доводит до сведения избирателей сведения о кандидатах, представленные при их выдвижении при проведении  выборов депутатов </w:t>
      </w:r>
      <w:r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 городского поселения четвертого созыва</w:t>
      </w:r>
      <w:r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в следующем объеме:</w:t>
      </w:r>
    </w:p>
    <w:p w:rsidR="000A5DE6" w:rsidRPr="000A5DE6" w:rsidRDefault="000A5DE6" w:rsidP="000A5D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1. Биографические данные кандидатов, содержащие следующие сведения: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- фамилия, имя, отчество;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 xml:space="preserve">- год рождения; 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- место жительства (наименование субъекта Российской Федерации, района, города или иного населенного пункта);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- гражданство;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- уровень образования;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-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судимости кандидата (о дате снятия или погашения судимости кандидата, если судимость снята или погашена), указанные в заявлении </w:t>
      </w: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кандидата о согласии баллотироваться</w:t>
      </w:r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DE6" w:rsidRPr="000A5DE6" w:rsidRDefault="000A5DE6" w:rsidP="000A5DE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позднее</w:t>
      </w:r>
      <w:proofErr w:type="gramEnd"/>
      <w:r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чем за один год до дня голосования на выборах депутатов </w:t>
      </w:r>
      <w:r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Велижского городского поселения  четвертого созыва </w:t>
      </w:r>
      <w:r w:rsidRPr="000A5D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установленном законом порядке, и его статус в этой политической партии, этом общественном объединении, если в соответствии со статьей 13 </w:t>
      </w:r>
      <w:r w:rsidRPr="000A5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 кандидатом были указаны соответствующие сведения в заявлении о согласии </w:t>
      </w:r>
      <w:proofErr w:type="gramStart"/>
      <w:r w:rsidRPr="000A5DE6">
        <w:rPr>
          <w:rFonts w:ascii="Times New Roman" w:eastAsia="Times New Roman" w:hAnsi="Times New Roman"/>
          <w:bCs/>
          <w:sz w:val="28"/>
          <w:szCs w:val="28"/>
          <w:lang w:eastAsia="ru-RU"/>
        </w:rPr>
        <w:t>баллотироваться</w:t>
      </w:r>
      <w:proofErr w:type="gramEnd"/>
      <w:r w:rsidRPr="000A5DE6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был представлен подтверждающий их документ.</w:t>
      </w:r>
    </w:p>
    <w:p w:rsidR="000A5DE6" w:rsidRPr="000A5DE6" w:rsidRDefault="000A5DE6" w:rsidP="000A5DE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 xml:space="preserve"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 </w:t>
      </w:r>
    </w:p>
    <w:p w:rsidR="000A5DE6" w:rsidRP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801" w:rsidRPr="00490319" w:rsidRDefault="00282801" w:rsidP="000A5DE6">
      <w:pPr>
        <w:widowControl w:val="0"/>
        <w:spacing w:after="0" w:line="240" w:lineRule="auto"/>
        <w:ind w:firstLine="708"/>
        <w:jc w:val="both"/>
      </w:pPr>
    </w:p>
    <w:sectPr w:rsidR="00282801" w:rsidRPr="00490319" w:rsidSect="000A5DE6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66" w:rsidRDefault="00A25D66">
      <w:pPr>
        <w:spacing w:after="0" w:line="240" w:lineRule="auto"/>
      </w:pPr>
      <w:r>
        <w:separator/>
      </w:r>
    </w:p>
  </w:endnote>
  <w:endnote w:type="continuationSeparator" w:id="0">
    <w:p w:rsidR="00A25D66" w:rsidRDefault="00A2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66" w:rsidRDefault="00A25D66">
      <w:pPr>
        <w:spacing w:after="0" w:line="240" w:lineRule="auto"/>
      </w:pPr>
      <w:r>
        <w:separator/>
      </w:r>
    </w:p>
  </w:footnote>
  <w:footnote w:type="continuationSeparator" w:id="0">
    <w:p w:rsidR="00A25D66" w:rsidRDefault="00A2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A2" w:rsidRDefault="00984E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67C6">
      <w:rPr>
        <w:noProof/>
      </w:rPr>
      <w:t>2</w:t>
    </w:r>
    <w:r>
      <w:fldChar w:fldCharType="end"/>
    </w:r>
  </w:p>
  <w:p w:rsidR="00F020A2" w:rsidRDefault="00096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0967C6"/>
    <w:rsid w:val="000A5DE6"/>
    <w:rsid w:val="001A1010"/>
    <w:rsid w:val="00282801"/>
    <w:rsid w:val="002C0C11"/>
    <w:rsid w:val="00367CD8"/>
    <w:rsid w:val="004231EE"/>
    <w:rsid w:val="00490319"/>
    <w:rsid w:val="00702F01"/>
    <w:rsid w:val="00775F2A"/>
    <w:rsid w:val="007E5FA5"/>
    <w:rsid w:val="008841AC"/>
    <w:rsid w:val="009437F2"/>
    <w:rsid w:val="00984E3F"/>
    <w:rsid w:val="00A25D66"/>
    <w:rsid w:val="00AD1340"/>
    <w:rsid w:val="00BA38AE"/>
    <w:rsid w:val="00BB07CC"/>
    <w:rsid w:val="00CF67AC"/>
    <w:rsid w:val="00E35575"/>
    <w:rsid w:val="00E6179E"/>
    <w:rsid w:val="00EA3E56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D280-0A37-4BA5-ACC9-D2335EE9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AC Milan</cp:lastModifiedBy>
  <cp:revision>13</cp:revision>
  <cp:lastPrinted>2020-06-13T06:56:00Z</cp:lastPrinted>
  <dcterms:created xsi:type="dcterms:W3CDTF">2020-06-08T07:50:00Z</dcterms:created>
  <dcterms:modified xsi:type="dcterms:W3CDTF">2020-07-04T08:07:00Z</dcterms:modified>
</cp:coreProperties>
</file>