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43"/>
        <w:jc w:val="center"/>
        <w:tabs>
          <w:tab w:val="left" w:pos="7740" w:leader="none"/>
        </w:tabs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 xml:space="preserve">СМОЛЕНСКОЙ ОБЛАСТИ</w:t>
      </w:r>
      <w:r/>
    </w:p>
    <w:p>
      <w:pPr>
        <w:ind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/>
    </w:p>
    <w:p>
      <w:pPr>
        <w:ind w:right="-143"/>
        <w:jc w:val="center"/>
        <w:spacing w:before="120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ПОСТАНОВЛЕНИЕ</w:t>
      </w:r>
      <w:r>
        <w:rPr>
          <w:b/>
          <w:bCs/>
          <w:sz w:val="28"/>
          <w:szCs w:val="28"/>
        </w:rPr>
        <w:t xml:space="preserve">  </w:t>
      </w:r>
      <w:r/>
    </w:p>
    <w:p>
      <w:pPr>
        <w:ind w:right="-143"/>
        <w:jc w:val="center"/>
        <w:spacing w:before="1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от 11 сентября 2024 года                                                                                 № 69/188</w:t>
      </w:r>
      <w:r/>
    </w:p>
    <w:p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 xml:space="preserve">город Велиж</w:t>
      </w:r>
      <w:r/>
    </w:p>
    <w:p>
      <w:pPr>
        <w:ind w:right="-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p>
      <w:pP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left="0" w:right="5103" w:firstLine="0"/>
        <w:jc w:val="both"/>
      </w:pPr>
      <w:r>
        <w:rPr>
          <w:sz w:val="28"/>
          <w:szCs w:val="28"/>
        </w:rPr>
        <w:t xml:space="preserve">Об установлении времени, на которое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представляется помещение для встреч </w:t>
      </w:r>
      <w:r>
        <w:rPr>
          <w:sz w:val="28"/>
          <w:szCs w:val="28"/>
        </w:rPr>
      </w:r>
      <w:r>
        <w:rPr>
          <w:sz w:val="28"/>
          <w:szCs w:val="28"/>
        </w:rPr>
        <w:t xml:space="preserve">зарегистрированного кандидата, его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доверенных лиц с избирателями,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 проведении выборов депутатов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Велижского окружного Совета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депутатов первого созыва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/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43"/>
        <w:jc w:val="both"/>
      </w:pPr>
      <w:r>
        <w:rPr>
          <w:sz w:val="28"/>
          <w:szCs w:val="28"/>
        </w:rPr>
        <w:t xml:space="preserve">На основании пункта 3 статьи 53 Федерального закона от 12 июня 2002 </w:t>
      </w:r>
      <w:r>
        <w:rPr>
          <w:sz w:val="28"/>
          <w:szCs w:val="28"/>
        </w:rPr>
      </w:r>
      <w:r>
        <w:rPr>
          <w:sz w:val="28"/>
          <w:szCs w:val="28"/>
        </w:rPr>
        <w:t xml:space="preserve">года № 67-ФЗ «Об основных гарантиях избирательных прав и права на участие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референдумах граждан Российской Федерации», руководствуясь частью 3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статьи 31 областного закона от 3 июля 2003 года № 41-з «О выборах органов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местного самоуправления в Смоленской области»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Велижская т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рриториальная избирательная комиссия Смоленской области</w:t>
      </w:r>
      <w:r>
        <w:rPr>
          <w:sz w:val="28"/>
        </w:rPr>
      </w:r>
    </w:p>
    <w:p>
      <w:pPr>
        <w:ind w:right="-143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постановила:</w:t>
      </w:r>
      <w:r>
        <w:rPr>
          <w:sz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sz w:val="28"/>
        </w:rPr>
      </w:r>
    </w:p>
    <w:p>
      <w:pPr>
        <w:ind w:left="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</w:r>
      <w:r/>
      <w:r>
        <w:rPr>
          <w:sz w:val="28"/>
          <w:szCs w:val="28"/>
        </w:rPr>
        <w:t xml:space="preserve">Установить, что при проведении выборов депутатов Велижского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окружного Совета депутатов первого созыва время, на которое помещение,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пригодное для проведения агитационных публичных мероприятий в форме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собраний и находящееся в государственной или муниципальной собственности, </w:t>
      </w:r>
      <w:r>
        <w:rPr>
          <w:sz w:val="28"/>
          <w:szCs w:val="28"/>
        </w:rPr>
      </w:r>
      <w:r>
        <w:rPr>
          <w:sz w:val="28"/>
          <w:szCs w:val="28"/>
        </w:rPr>
        <w:t xml:space="preserve">по заявке зарегистрированного кандидата безвозмездно предоставляется </w:t>
      </w:r>
      <w:r>
        <w:rPr>
          <w:sz w:val="28"/>
          <w:szCs w:val="28"/>
        </w:rPr>
      </w:r>
      <w:r>
        <w:rPr>
          <w:sz w:val="28"/>
          <w:szCs w:val="28"/>
        </w:rPr>
        <w:t xml:space="preserve">собственником, владельцем помещения зарегистрированному кандидату, его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доверенным лицам, для встреч с избирателями, составляет два часа.</w:t>
      </w:r>
      <w:r>
        <w:rPr>
          <w:sz w:val="28"/>
          <w:szCs w:val="28"/>
        </w:rPr>
      </w:r>
    </w:p>
    <w:p>
      <w:pPr>
        <w:ind w:right="-143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бнародовать настоящее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транице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Велижской</w:t>
      </w:r>
      <w:r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избирательной комиссии Смоленской области в информационно-телекоммуникационной сети «Интернет»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86"/>
        <w:ind w:right="-143" w:firstLine="0"/>
        <w:spacing w:lineRule="auto" w:line="240"/>
        <w:rPr>
          <w:bCs/>
          <w:iCs/>
        </w:rPr>
      </w:pPr>
      <w:r>
        <w:rPr>
          <w:bCs/>
          <w:iCs/>
        </w:rPr>
      </w:r>
      <w:r/>
    </w:p>
    <w:p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Л.С. Васильева</w:t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О.А. Новикова</w:t>
      </w:r>
      <w:r/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567" w:right="567" w:bottom="142" w:left="1559" w:header="170" w:footer="17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78"/>
        <w:rPr>
          <w:rFonts w:ascii="Times New Roman" w:hAnsi="Times New Roman"/>
        </w:rPr>
      </w:pPr>
      <w:r>
        <w:separator/>
      </w:r>
      <w:r/>
    </w:p>
  </w:endnote>
  <w:endnote w:type="continuationSeparator" w:id="0">
    <w:p>
      <w:pPr>
        <w:pStyle w:val="878"/>
        <w:rPr>
          <w:rFonts w:ascii="Times New Roman" w:hAnsi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6030504020204"/>
  </w:font>
  <w:font w:name="Courier New">
    <w:panose1 w:val="02070409020205020404"/>
  </w:font>
  <w:font w:name="times new roman cyr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78"/>
        <w:rPr>
          <w:rFonts w:ascii="Times New Roman" w:hAnsi="Times New Roman"/>
        </w:rPr>
      </w:pPr>
      <w:r>
        <w:separator/>
      </w:r>
      <w:r/>
    </w:p>
  </w:footnote>
  <w:footnote w:type="continuationSeparator" w:id="0">
    <w:p>
      <w:pPr>
        <w:pStyle w:val="878"/>
        <w:rPr>
          <w:rFonts w:ascii="Times New Roman" w:hAnsi="Times New Roman"/>
        </w:rPr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9"/>
      </w:rPr>
      <w:framePr w:wrap="around" w:vAnchor="text" w:hAnchor="margin" w:xAlign="center" w:y="1"/>
    </w:pPr>
    <w:r/>
    <w:r/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5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22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29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37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44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51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58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6588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8" w:hanging="360"/>
        <w:tabs>
          <w:tab w:val="num" w:pos="928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854" w:hanging="360"/>
        <w:tabs>
          <w:tab w:val="num" w:pos="1854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200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272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344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416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488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560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632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7047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6" w:hanging="435"/>
        <w:tabs>
          <w:tab w:val="num" w:pos="1286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02" w:hanging="735"/>
        <w:tabs>
          <w:tab w:val="num" w:pos="1302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  <w:tabs>
          <w:tab w:val="num" w:pos="1647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  <w:tabs>
          <w:tab w:val="num" w:pos="2367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  <w:tabs>
          <w:tab w:val="num" w:pos="3087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  <w:tabs>
          <w:tab w:val="num" w:pos="3807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  <w:tabs>
          <w:tab w:val="num" w:pos="4527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  <w:tabs>
          <w:tab w:val="num" w:pos="5247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  <w:tabs>
          <w:tab w:val="num" w:pos="5967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  <w:tabs>
          <w:tab w:val="num" w:pos="6687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14"/>
    <w:link w:val="70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14"/>
    <w:link w:val="70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14"/>
    <w:link w:val="70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14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14"/>
    <w:link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14"/>
    <w:link w:val="71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14"/>
    <w:link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14"/>
    <w:link w:val="71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14"/>
    <w:link w:val="71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14"/>
    <w:link w:val="890"/>
    <w:uiPriority w:val="10"/>
    <w:rPr>
      <w:sz w:val="48"/>
      <w:szCs w:val="48"/>
    </w:rPr>
  </w:style>
  <w:style w:type="character" w:styleId="35">
    <w:name w:val="Subtitle Char"/>
    <w:basedOn w:val="714"/>
    <w:link w:val="727"/>
    <w:uiPriority w:val="11"/>
    <w:rPr>
      <w:sz w:val="24"/>
      <w:szCs w:val="24"/>
    </w:rPr>
  </w:style>
  <w:style w:type="character" w:styleId="37">
    <w:name w:val="Quote Char"/>
    <w:link w:val="729"/>
    <w:uiPriority w:val="29"/>
    <w:rPr>
      <w:i/>
    </w:rPr>
  </w:style>
  <w:style w:type="character" w:styleId="39">
    <w:name w:val="Intense Quote Char"/>
    <w:link w:val="731"/>
    <w:uiPriority w:val="30"/>
    <w:rPr>
      <w:i/>
    </w:rPr>
  </w:style>
  <w:style w:type="character" w:styleId="45">
    <w:name w:val="Caption Char"/>
    <w:basedOn w:val="888"/>
    <w:link w:val="878"/>
    <w:uiPriority w:val="99"/>
  </w:style>
  <w:style w:type="character" w:styleId="177">
    <w:name w:val="Endnote Text Char"/>
    <w:link w:val="863"/>
    <w:uiPriority w:val="99"/>
    <w:rPr>
      <w:sz w:val="20"/>
    </w:rPr>
  </w:style>
  <w:style w:type="paragraph" w:styleId="704" w:default="1">
    <w:name w:val="Normal"/>
    <w:qFormat/>
    <w:pPr>
      <w:widowControl w:val="off"/>
    </w:pPr>
  </w:style>
  <w:style w:type="paragraph" w:styleId="705">
    <w:name w:val="Heading 1"/>
    <w:basedOn w:val="704"/>
    <w:next w:val="704"/>
    <w:link w:val="717"/>
    <w:qFormat/>
    <w:rPr>
      <w:rFonts w:ascii="Times New Roman CYR" w:hAnsi="Times New Roman CYR"/>
      <w:b/>
      <w:i/>
      <w:sz w:val="32"/>
    </w:rPr>
    <w:pPr>
      <w:ind w:left="4962" w:right="-1"/>
      <w:keepNext/>
      <w:widowControl/>
      <w:tabs>
        <w:tab w:val="left" w:pos="5103" w:leader="none"/>
      </w:tabs>
      <w:outlineLvl w:val="0"/>
    </w:pPr>
  </w:style>
  <w:style w:type="paragraph" w:styleId="706">
    <w:name w:val="Heading 2"/>
    <w:basedOn w:val="704"/>
    <w:next w:val="704"/>
    <w:link w:val="718"/>
    <w:qFormat/>
    <w:rPr>
      <w:rFonts w:ascii="Times New Roman CYR" w:hAnsi="Times New Roman CYR"/>
      <w:b/>
      <w:sz w:val="28"/>
      <w:lang w:val="en-US"/>
    </w:rPr>
    <w:pPr>
      <w:jc w:val="center"/>
      <w:keepNext/>
      <w:widowControl/>
      <w:outlineLvl w:val="1"/>
    </w:pPr>
  </w:style>
  <w:style w:type="paragraph" w:styleId="707">
    <w:name w:val="Heading 3"/>
    <w:basedOn w:val="704"/>
    <w:next w:val="704"/>
    <w:link w:val="719"/>
    <w:qFormat/>
    <w:rPr>
      <w:rFonts w:ascii="Times New Roman CYR" w:hAnsi="Times New Roman CYR"/>
      <w:b/>
      <w:sz w:val="28"/>
    </w:rPr>
    <w:pPr>
      <w:keepNext/>
      <w:widowControl/>
      <w:outlineLvl w:val="2"/>
    </w:pPr>
  </w:style>
  <w:style w:type="paragraph" w:styleId="708">
    <w:name w:val="Heading 4"/>
    <w:basedOn w:val="704"/>
    <w:next w:val="704"/>
    <w:link w:val="720"/>
    <w:qFormat/>
    <w:rPr>
      <w:rFonts w:ascii="Times New Roman CYR" w:hAnsi="Times New Roman CYR"/>
      <w:b/>
      <w:i/>
      <w:sz w:val="32"/>
    </w:rPr>
    <w:pPr>
      <w:ind w:left="5387" w:right="-1"/>
      <w:jc w:val="center"/>
      <w:keepNext/>
      <w:widowControl/>
      <w:tabs>
        <w:tab w:val="left" w:pos="9356" w:leader="none"/>
      </w:tabs>
      <w:outlineLvl w:val="3"/>
    </w:pPr>
  </w:style>
  <w:style w:type="paragraph" w:styleId="709">
    <w:name w:val="Heading 5"/>
    <w:basedOn w:val="704"/>
    <w:next w:val="704"/>
    <w:link w:val="721"/>
    <w:qFormat/>
    <w:rPr>
      <w:rFonts w:ascii="Times New Roman CYR" w:hAnsi="Times New Roman CYR"/>
      <w:b/>
      <w:i/>
      <w:sz w:val="28"/>
    </w:rPr>
    <w:pPr>
      <w:ind w:left="5387" w:right="-1"/>
      <w:jc w:val="center"/>
      <w:keepNext/>
      <w:widowControl/>
      <w:tabs>
        <w:tab w:val="left" w:pos="9356" w:leader="none"/>
      </w:tabs>
      <w:outlineLvl w:val="4"/>
    </w:pPr>
  </w:style>
  <w:style w:type="paragraph" w:styleId="710">
    <w:name w:val="Heading 6"/>
    <w:basedOn w:val="704"/>
    <w:next w:val="704"/>
    <w:link w:val="722"/>
    <w:qFormat/>
    <w:rPr>
      <w:b/>
      <w:sz w:val="32"/>
      <w:szCs w:val="24"/>
    </w:rPr>
    <w:pPr>
      <w:jc w:val="center"/>
      <w:keepNext/>
      <w:pBdr>
        <w:left w:val="single" w:color="000000" w:sz="4" w:space="4"/>
        <w:top w:val="single" w:color="000000" w:sz="4" w:space="1"/>
        <w:right w:val="single" w:color="000000" w:sz="4" w:space="4"/>
        <w:bottom w:val="single" w:color="000000" w:sz="4" w:space="1"/>
      </w:pBdr>
      <w:outlineLvl w:val="5"/>
    </w:pPr>
  </w:style>
  <w:style w:type="paragraph" w:styleId="711">
    <w:name w:val="Heading 7"/>
    <w:basedOn w:val="704"/>
    <w:next w:val="704"/>
    <w:link w:val="723"/>
    <w:qFormat/>
    <w:rPr>
      <w:b/>
      <w:sz w:val="28"/>
    </w:rPr>
    <w:pPr>
      <w:ind w:firstLine="567"/>
      <w:jc w:val="both"/>
      <w:keepNext/>
      <w:outlineLvl w:val="6"/>
    </w:pPr>
  </w:style>
  <w:style w:type="paragraph" w:styleId="712">
    <w:name w:val="Heading 8"/>
    <w:basedOn w:val="704"/>
    <w:next w:val="704"/>
    <w:link w:val="724"/>
    <w:qFormat/>
    <w:rPr>
      <w:b/>
      <w:i/>
      <w:sz w:val="28"/>
    </w:rPr>
    <w:pPr>
      <w:ind w:right="-86"/>
      <w:jc w:val="center"/>
      <w:keepNext/>
      <w:widowControl/>
      <w:outlineLvl w:val="7"/>
    </w:pPr>
  </w:style>
  <w:style w:type="paragraph" w:styleId="713">
    <w:name w:val="Heading 9"/>
    <w:basedOn w:val="704"/>
    <w:next w:val="704"/>
    <w:link w:val="725"/>
    <w:qFormat/>
    <w:rPr>
      <w:sz w:val="28"/>
    </w:rPr>
    <w:pPr>
      <w:ind w:left="4536"/>
      <w:jc w:val="center"/>
      <w:keepNext/>
      <w:outlineLvl w:val="8"/>
    </w:p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Заголовок 1 Знак"/>
    <w:basedOn w:val="714"/>
    <w:link w:val="705"/>
    <w:uiPriority w:val="9"/>
    <w:rPr>
      <w:rFonts w:ascii="Arial" w:hAnsi="Arial" w:cs="Arial" w:eastAsia="Arial"/>
      <w:sz w:val="40"/>
      <w:szCs w:val="40"/>
    </w:rPr>
  </w:style>
  <w:style w:type="character" w:styleId="718" w:customStyle="1">
    <w:name w:val="Заголовок 2 Знак"/>
    <w:basedOn w:val="714"/>
    <w:link w:val="706"/>
    <w:uiPriority w:val="9"/>
    <w:rPr>
      <w:rFonts w:ascii="Arial" w:hAnsi="Arial" w:cs="Arial" w:eastAsia="Arial"/>
      <w:sz w:val="34"/>
    </w:rPr>
  </w:style>
  <w:style w:type="character" w:styleId="719" w:customStyle="1">
    <w:name w:val="Заголовок 3 Знак"/>
    <w:basedOn w:val="714"/>
    <w:link w:val="707"/>
    <w:uiPriority w:val="9"/>
    <w:rPr>
      <w:rFonts w:ascii="Arial" w:hAnsi="Arial" w:cs="Arial" w:eastAsia="Arial"/>
      <w:sz w:val="30"/>
      <w:szCs w:val="30"/>
    </w:rPr>
  </w:style>
  <w:style w:type="character" w:styleId="720" w:customStyle="1">
    <w:name w:val="Заголовок 4 Знак"/>
    <w:basedOn w:val="714"/>
    <w:link w:val="708"/>
    <w:uiPriority w:val="9"/>
    <w:rPr>
      <w:rFonts w:ascii="Arial" w:hAnsi="Arial" w:cs="Arial" w:eastAsia="Arial"/>
      <w:b/>
      <w:bCs/>
      <w:sz w:val="26"/>
      <w:szCs w:val="26"/>
    </w:rPr>
  </w:style>
  <w:style w:type="character" w:styleId="721" w:customStyle="1">
    <w:name w:val="Заголовок 5 Знак"/>
    <w:basedOn w:val="714"/>
    <w:link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722" w:customStyle="1">
    <w:name w:val="Заголовок 6 Знак"/>
    <w:basedOn w:val="714"/>
    <w:link w:val="710"/>
    <w:uiPriority w:val="9"/>
    <w:rPr>
      <w:rFonts w:ascii="Arial" w:hAnsi="Arial" w:cs="Arial" w:eastAsia="Arial"/>
      <w:b/>
      <w:bCs/>
      <w:sz w:val="22"/>
      <w:szCs w:val="22"/>
    </w:rPr>
  </w:style>
  <w:style w:type="character" w:styleId="723" w:customStyle="1">
    <w:name w:val="Заголовок 7 Знак"/>
    <w:basedOn w:val="714"/>
    <w:link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14"/>
    <w:link w:val="712"/>
    <w:uiPriority w:val="9"/>
    <w:rPr>
      <w:rFonts w:ascii="Arial" w:hAnsi="Arial" w:cs="Arial" w:eastAsia="Arial"/>
      <w:i/>
      <w:iCs/>
      <w:sz w:val="22"/>
      <w:szCs w:val="22"/>
    </w:rPr>
  </w:style>
  <w:style w:type="character" w:styleId="725" w:customStyle="1">
    <w:name w:val="Заголовок 9 Знак"/>
    <w:basedOn w:val="714"/>
    <w:link w:val="713"/>
    <w:uiPriority w:val="9"/>
    <w:rPr>
      <w:rFonts w:ascii="Arial" w:hAnsi="Arial" w:cs="Arial" w:eastAsia="Arial"/>
      <w:i/>
      <w:iCs/>
      <w:sz w:val="21"/>
      <w:szCs w:val="21"/>
    </w:rPr>
  </w:style>
  <w:style w:type="character" w:styleId="726" w:customStyle="1">
    <w:name w:val="Заголовок Знак"/>
    <w:basedOn w:val="714"/>
    <w:link w:val="890"/>
    <w:uiPriority w:val="10"/>
    <w:rPr>
      <w:sz w:val="48"/>
      <w:szCs w:val="48"/>
    </w:rPr>
  </w:style>
  <w:style w:type="paragraph" w:styleId="727">
    <w:name w:val="Subtitle"/>
    <w:basedOn w:val="704"/>
    <w:next w:val="704"/>
    <w:link w:val="728"/>
    <w:qFormat/>
    <w:uiPriority w:val="11"/>
    <w:rPr>
      <w:sz w:val="24"/>
      <w:szCs w:val="24"/>
    </w:rPr>
    <w:pPr>
      <w:spacing w:after="200" w:before="200"/>
    </w:pPr>
  </w:style>
  <w:style w:type="character" w:styleId="728" w:customStyle="1">
    <w:name w:val="Подзаголовок Знак"/>
    <w:basedOn w:val="714"/>
    <w:link w:val="727"/>
    <w:uiPriority w:val="11"/>
    <w:rPr>
      <w:sz w:val="24"/>
      <w:szCs w:val="24"/>
    </w:rPr>
  </w:style>
  <w:style w:type="paragraph" w:styleId="729">
    <w:name w:val="Quote"/>
    <w:basedOn w:val="704"/>
    <w:next w:val="704"/>
    <w:link w:val="730"/>
    <w:qFormat/>
    <w:uiPriority w:val="29"/>
    <w:rPr>
      <w:i/>
    </w:rPr>
    <w:pPr>
      <w:ind w:left="720" w:right="720"/>
    </w:p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4"/>
    <w:next w:val="704"/>
    <w:link w:val="73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714"/>
    <w:uiPriority w:val="99"/>
  </w:style>
  <w:style w:type="character" w:styleId="734" w:customStyle="1">
    <w:name w:val="Footer Char"/>
    <w:basedOn w:val="714"/>
    <w:uiPriority w:val="99"/>
  </w:style>
  <w:style w:type="character" w:styleId="735" w:customStyle="1">
    <w:name w:val="Нижний колонтитул Знак"/>
    <w:link w:val="878"/>
    <w:uiPriority w:val="99"/>
  </w:style>
  <w:style w:type="table" w:styleId="736" w:customStyle="1">
    <w:name w:val="Table Grid Light"/>
    <w:basedOn w:val="715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37">
    <w:name w:val="Plain Table 1"/>
    <w:basedOn w:val="715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5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2">
    <w:name w:val="Grid Table 1 Light"/>
    <w:basedOn w:val="715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5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5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5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5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5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5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3"/>
    <w:basedOn w:val="715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4"/>
    <w:basedOn w:val="715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4" w:customStyle="1">
    <w:name w:val="Grid Table 4 - Accent 1"/>
    <w:basedOn w:val="715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65" w:customStyle="1">
    <w:name w:val="Grid Table 4 - Accent 2"/>
    <w:basedOn w:val="715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66" w:customStyle="1">
    <w:name w:val="Grid Table 4 - Accent 3"/>
    <w:basedOn w:val="715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67" w:customStyle="1">
    <w:name w:val="Grid Table 4 - Accent 4"/>
    <w:basedOn w:val="715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68" w:customStyle="1">
    <w:name w:val="Grid Table 4 - Accent 5"/>
    <w:basedOn w:val="71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69" w:customStyle="1">
    <w:name w:val="Grid Table 4 - Accent 6"/>
    <w:basedOn w:val="715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0">
    <w:name w:val="Grid Table 5 Dark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71" w:customStyle="1">
    <w:name w:val="Grid Table 5 Dark- Accent 1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72" w:customStyle="1">
    <w:name w:val="Grid Table 5 Dark - Accent 2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73" w:customStyle="1">
    <w:name w:val="Grid Table 5 Dark - Accent 3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74" w:customStyle="1">
    <w:name w:val="Grid Table 5 Dark- Accent 4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75" w:customStyle="1">
    <w:name w:val="Grid Table 5 Dark - Accent 5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76" w:customStyle="1">
    <w:name w:val="Grid Table 5 Dark - Accent 6"/>
    <w:basedOn w:val="71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77">
    <w:name w:val="Grid Table 6 Colorful"/>
    <w:basedOn w:val="715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5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5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5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5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5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5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7 Colorful - Accent 1"/>
    <w:basedOn w:val="715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7 Colorful - Accent 2"/>
    <w:basedOn w:val="715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7 Colorful - Accent 3"/>
    <w:basedOn w:val="715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7 Colorful - Accent 4"/>
    <w:basedOn w:val="715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7 Colorful - Accent 5"/>
    <w:basedOn w:val="71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7 Colorful - Accent 6"/>
    <w:basedOn w:val="715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2"/>
    <w:basedOn w:val="715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99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0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1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2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03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04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05">
    <w:name w:val="List Table 3"/>
    <w:basedOn w:val="715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5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5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5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5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5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5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5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5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5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5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5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5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5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5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5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5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5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5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27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28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29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0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1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2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33">
    <w:name w:val="List Table 7 Colorful"/>
    <w:basedOn w:val="715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Lined - Accent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41" w:customStyle="1">
    <w:name w:val="Lined - Accent 1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42" w:customStyle="1">
    <w:name w:val="Lined - Accent 2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43" w:customStyle="1">
    <w:name w:val="Lined - Accent 3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44" w:customStyle="1">
    <w:name w:val="Lined - Accent 4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45" w:customStyle="1">
    <w:name w:val="Lined - Accent 5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46" w:customStyle="1">
    <w:name w:val="Lined - Accent 6"/>
    <w:basedOn w:val="71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47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48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49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50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51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52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53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54" w:customStyle="1">
    <w:name w:val="Bordered"/>
    <w:basedOn w:val="715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55" w:customStyle="1">
    <w:name w:val="Bordered - Accent 1"/>
    <w:basedOn w:val="715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56" w:customStyle="1">
    <w:name w:val="Bordered - Accent 2"/>
    <w:basedOn w:val="715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57" w:customStyle="1">
    <w:name w:val="Bordered - Accent 3"/>
    <w:basedOn w:val="715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58" w:customStyle="1">
    <w:name w:val="Bordered - Accent 4"/>
    <w:basedOn w:val="715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59" w:customStyle="1">
    <w:name w:val="Bordered - Accent 5"/>
    <w:basedOn w:val="71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60" w:customStyle="1">
    <w:name w:val="Bordered - Accent 6"/>
    <w:basedOn w:val="715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character" w:styleId="862" w:customStyle="1">
    <w:name w:val="Footnote Text Char"/>
    <w:uiPriority w:val="99"/>
    <w:rPr>
      <w:sz w:val="18"/>
    </w:rPr>
  </w:style>
  <w:style w:type="paragraph" w:styleId="863">
    <w:name w:val="endnote text"/>
    <w:basedOn w:val="704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4"/>
    <w:uiPriority w:val="99"/>
    <w:semiHidden/>
    <w:unhideWhenUsed/>
    <w:rPr>
      <w:vertAlign w:val="superscript"/>
    </w:rPr>
  </w:style>
  <w:style w:type="paragraph" w:styleId="866">
    <w:name w:val="toc 1"/>
    <w:basedOn w:val="704"/>
    <w:next w:val="704"/>
    <w:uiPriority w:val="39"/>
    <w:unhideWhenUsed/>
    <w:pPr>
      <w:spacing w:after="57"/>
    </w:pPr>
  </w:style>
  <w:style w:type="paragraph" w:styleId="867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68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69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0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1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72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73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74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4"/>
    <w:next w:val="704"/>
    <w:uiPriority w:val="99"/>
    <w:unhideWhenUsed/>
  </w:style>
  <w:style w:type="paragraph" w:styleId="877">
    <w:name w:val="Header"/>
    <w:basedOn w:val="704"/>
    <w:link w:val="902"/>
    <w:uiPriority w:val="99"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paragraph" w:styleId="878">
    <w:name w:val="Footer"/>
    <w:basedOn w:val="704"/>
    <w:link w:val="735"/>
    <w:semiHidden/>
    <w:rPr>
      <w:rFonts w:ascii="Times New Roman CYR" w:hAnsi="Times New Roman CYR"/>
    </w:rPr>
    <w:pPr>
      <w:widowControl/>
      <w:tabs>
        <w:tab w:val="center" w:pos="4536" w:leader="none"/>
        <w:tab w:val="right" w:pos="9072" w:leader="none"/>
      </w:tabs>
    </w:pPr>
  </w:style>
  <w:style w:type="character" w:styleId="879">
    <w:name w:val="page number"/>
    <w:basedOn w:val="714"/>
    <w:semiHidden/>
  </w:style>
  <w:style w:type="paragraph" w:styleId="880" w:customStyle="1">
    <w:name w:val="Основной текст 21"/>
    <w:basedOn w:val="704"/>
    <w:rPr>
      <w:rFonts w:ascii="Times New Roman CYR" w:hAnsi="Times New Roman CYR"/>
      <w:sz w:val="28"/>
    </w:rPr>
    <w:pPr>
      <w:ind w:firstLine="709"/>
      <w:spacing w:lineRule="auto" w:line="360"/>
      <w:widowControl/>
    </w:pPr>
  </w:style>
  <w:style w:type="paragraph" w:styleId="881">
    <w:name w:val="Body Text Indent"/>
    <w:basedOn w:val="704"/>
    <w:semiHidden/>
    <w:rPr>
      <w:sz w:val="28"/>
    </w:rPr>
    <w:pPr>
      <w:ind w:firstLine="567"/>
      <w:jc w:val="both"/>
      <w:spacing w:lineRule="auto" w:line="360"/>
      <w:widowControl/>
      <w:tabs>
        <w:tab w:val="left" w:pos="10773" w:leader="none"/>
      </w:tabs>
    </w:pPr>
  </w:style>
  <w:style w:type="paragraph" w:styleId="882" w:customStyle="1">
    <w:name w:val="заголовок 5"/>
    <w:basedOn w:val="704"/>
    <w:next w:val="704"/>
    <w:rPr>
      <w:rFonts w:ascii="Arial" w:hAnsi="Arial"/>
      <w:b/>
    </w:rPr>
    <w:pPr>
      <w:keepNext/>
      <w:spacing w:after="80" w:before="120"/>
      <w:widowControl/>
    </w:pPr>
  </w:style>
  <w:style w:type="paragraph" w:styleId="883" w:customStyle="1">
    <w:name w:val="заголовок 9"/>
    <w:basedOn w:val="704"/>
    <w:next w:val="704"/>
    <w:rPr>
      <w:b/>
      <w:sz w:val="28"/>
    </w:rPr>
    <w:pPr>
      <w:jc w:val="center"/>
      <w:keepNext/>
      <w:widowControl/>
      <w:outlineLvl w:val="8"/>
    </w:pPr>
  </w:style>
  <w:style w:type="paragraph" w:styleId="884" w:customStyle="1">
    <w:name w:val="Обычный1"/>
    <w:rPr>
      <w:sz w:val="28"/>
    </w:rPr>
    <w:pPr>
      <w:ind w:left="960" w:firstLine="860"/>
      <w:widowControl w:val="off"/>
    </w:pPr>
  </w:style>
  <w:style w:type="paragraph" w:styleId="885">
    <w:name w:val="Body Text"/>
    <w:basedOn w:val="704"/>
    <w:semiHidden/>
    <w:rPr>
      <w:rFonts w:ascii="Times New Roman CYR" w:hAnsi="Times New Roman CYR"/>
      <w:b/>
      <w:sz w:val="26"/>
    </w:rPr>
    <w:pPr>
      <w:jc w:val="center"/>
      <w:spacing w:lineRule="auto" w:line="360" w:after="120" w:before="120"/>
      <w:widowControl/>
    </w:pPr>
  </w:style>
  <w:style w:type="paragraph" w:styleId="886">
    <w:name w:val="Body Text Indent 2"/>
    <w:basedOn w:val="704"/>
    <w:semiHidden/>
    <w:rPr>
      <w:sz w:val="28"/>
    </w:rPr>
    <w:pPr>
      <w:ind w:firstLine="567"/>
      <w:jc w:val="both"/>
      <w:spacing w:lineRule="auto" w:line="360"/>
    </w:pPr>
  </w:style>
  <w:style w:type="paragraph" w:styleId="887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888">
    <w:name w:val="Caption"/>
    <w:basedOn w:val="704"/>
    <w:next w:val="704"/>
    <w:qFormat/>
    <w:rPr>
      <w:b/>
      <w:sz w:val="28"/>
    </w:rPr>
    <w:pPr>
      <w:ind w:firstLine="567"/>
      <w:widowControl/>
    </w:pPr>
  </w:style>
  <w:style w:type="paragraph" w:styleId="889">
    <w:name w:val="Body Text Indent 3"/>
    <w:basedOn w:val="704"/>
    <w:semiHidden/>
    <w:rPr>
      <w:sz w:val="28"/>
    </w:rPr>
    <w:pPr>
      <w:ind w:firstLine="709"/>
      <w:jc w:val="both"/>
    </w:pPr>
  </w:style>
  <w:style w:type="paragraph" w:styleId="890">
    <w:name w:val="Title"/>
    <w:basedOn w:val="704"/>
    <w:link w:val="726"/>
    <w:qFormat/>
    <w:rPr>
      <w:b/>
      <w:bCs/>
      <w:sz w:val="24"/>
      <w:szCs w:val="24"/>
    </w:rPr>
    <w:pPr>
      <w:jc w:val="center"/>
      <w:widowControl/>
    </w:pPr>
  </w:style>
  <w:style w:type="paragraph" w:styleId="891" w:customStyle="1">
    <w:name w:val="текст сноски1"/>
    <w:basedOn w:val="704"/>
    <w:rPr>
      <w:sz w:val="22"/>
      <w:szCs w:val="22"/>
    </w:rPr>
    <w:pPr>
      <w:jc w:val="both"/>
      <w:keepLines/>
      <w:spacing w:after="120"/>
      <w:widowControl/>
    </w:pPr>
  </w:style>
  <w:style w:type="paragraph" w:styleId="892" w:customStyle="1">
    <w:name w:val="текст сноски"/>
    <w:basedOn w:val="704"/>
    <w:rPr>
      <w:sz w:val="28"/>
      <w:szCs w:val="28"/>
    </w:rPr>
  </w:style>
  <w:style w:type="paragraph" w:styleId="893">
    <w:name w:val="Body Text 3"/>
    <w:basedOn w:val="704"/>
    <w:rPr>
      <w:b/>
      <w:i/>
      <w:sz w:val="24"/>
    </w:rPr>
    <w:pPr>
      <w:ind w:right="3827"/>
      <w:jc w:val="both"/>
      <w:widowControl/>
    </w:pPr>
  </w:style>
  <w:style w:type="paragraph" w:styleId="894" w:customStyle="1">
    <w:name w:val="Текст 14-1"/>
    <w:basedOn w:val="704"/>
    <w:rPr>
      <w:rFonts w:ascii="Times New Roman CYR" w:hAnsi="Times New Roman CYR"/>
      <w:sz w:val="28"/>
    </w:rPr>
    <w:pPr>
      <w:ind w:firstLine="709"/>
      <w:jc w:val="both"/>
      <w:spacing w:lineRule="auto" w:line="360"/>
      <w:widowControl/>
    </w:pPr>
  </w:style>
  <w:style w:type="paragraph" w:styleId="895" w:customStyle="1">
    <w:name w:val="???????"/>
  </w:style>
  <w:style w:type="paragraph" w:styleId="896">
    <w:name w:val="Body Text 2"/>
    <w:basedOn w:val="704"/>
    <w:semiHidden/>
    <w:rPr>
      <w:sz w:val="28"/>
      <w:szCs w:val="28"/>
    </w:rPr>
    <w:pPr>
      <w:ind w:right="5953"/>
      <w:jc w:val="both"/>
    </w:pPr>
  </w:style>
  <w:style w:type="paragraph" w:styleId="897">
    <w:name w:val="Balloon Text"/>
    <w:basedOn w:val="704"/>
    <w:link w:val="898"/>
    <w:uiPriority w:val="99"/>
    <w:semiHidden/>
    <w:unhideWhenUsed/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71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iieo"/>
    <w:basedOn w:val="704"/>
    <w:rPr>
      <w:sz w:val="28"/>
    </w:rPr>
    <w:pPr>
      <w:ind w:firstLine="720"/>
      <w:jc w:val="both"/>
      <w:spacing w:lineRule="auto" w:line="360"/>
    </w:pPr>
  </w:style>
  <w:style w:type="paragraph" w:styleId="900" w:customStyle="1">
    <w:name w:val="ConsTitle"/>
    <w:rPr>
      <w:rFonts w:ascii="Arial" w:hAnsi="Arial" w:cs="Arial"/>
      <w:b/>
      <w:bCs/>
      <w:sz w:val="16"/>
      <w:szCs w:val="16"/>
    </w:rPr>
    <w:pPr>
      <w:ind w:right="19772"/>
    </w:pPr>
  </w:style>
  <w:style w:type="paragraph" w:styleId="901">
    <w:name w:val="Block Text"/>
    <w:basedOn w:val="704"/>
    <w:semiHidden/>
    <w:rPr>
      <w:sz w:val="28"/>
      <w:szCs w:val="24"/>
    </w:rPr>
    <w:pPr>
      <w:ind w:left="284" w:right="5386"/>
      <w:jc w:val="both"/>
    </w:pPr>
  </w:style>
  <w:style w:type="character" w:styleId="902" w:customStyle="1">
    <w:name w:val="Верхний колонтитул Знак"/>
    <w:link w:val="877"/>
    <w:uiPriority w:val="99"/>
    <w:rPr>
      <w:rFonts w:ascii="Times New Roman CYR" w:hAnsi="Times New Roman CYR"/>
    </w:rPr>
  </w:style>
  <w:style w:type="paragraph" w:styleId="903">
    <w:name w:val="No Spacing"/>
    <w:qFormat/>
    <w:uiPriority w:val="1"/>
    <w:rPr>
      <w:rFonts w:ascii="Calibri" w:hAnsi="Calibri" w:eastAsia="Calibri"/>
      <w:sz w:val="22"/>
      <w:szCs w:val="22"/>
      <w:lang w:eastAsia="en-US"/>
    </w:rPr>
  </w:style>
  <w:style w:type="paragraph" w:styleId="904">
    <w:name w:val="footnote text"/>
    <w:basedOn w:val="704"/>
    <w:link w:val="905"/>
    <w:uiPriority w:val="99"/>
    <w:semiHidden/>
    <w:pPr>
      <w:jc w:val="both"/>
      <w:keepLines/>
      <w:spacing w:after="120"/>
      <w:widowControl/>
    </w:pPr>
  </w:style>
  <w:style w:type="character" w:styleId="905" w:customStyle="1">
    <w:name w:val="Текст сноски Знак"/>
    <w:basedOn w:val="714"/>
    <w:link w:val="904"/>
    <w:uiPriority w:val="99"/>
    <w:semiHidden/>
  </w:style>
  <w:style w:type="character" w:styleId="906">
    <w:name w:val="footnote reference"/>
    <w:rPr>
      <w:vertAlign w:val="superscript"/>
    </w:rPr>
  </w:style>
  <w:style w:type="paragraph" w:styleId="907" w:customStyle="1">
    <w:name w:val="Текст 14-15"/>
    <w:basedOn w:val="704"/>
    <w:rPr>
      <w:sz w:val="28"/>
      <w:szCs w:val="28"/>
    </w:rPr>
    <w:pPr>
      <w:ind w:firstLine="709"/>
      <w:jc w:val="both"/>
      <w:spacing w:lineRule="auto" w:line="360"/>
    </w:pPr>
  </w:style>
  <w:style w:type="paragraph" w:styleId="908">
    <w:name w:val="List Paragraph"/>
    <w:basedOn w:val="704"/>
    <w:qFormat/>
    <w:uiPriority w:val="34"/>
    <w:pPr>
      <w:contextualSpacing w:val="true"/>
      <w:ind w:left="720"/>
    </w:pPr>
  </w:style>
  <w:style w:type="table" w:styleId="909">
    <w:name w:val="Table Grid"/>
    <w:basedOn w:val="71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771337A-5F20-4913-B272-D759AB7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СМОЛЕНСК ИК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revision>7</cp:revision>
  <dcterms:created xsi:type="dcterms:W3CDTF">2024-09-11T18:06:00Z</dcterms:created>
  <dcterms:modified xsi:type="dcterms:W3CDTF">2024-09-19T08:07:41Z</dcterms:modified>
</cp:coreProperties>
</file>