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D3" w:rsidRDefault="00D170FD">
      <w:pPr>
        <w:tabs>
          <w:tab w:val="left" w:pos="7740"/>
        </w:tabs>
        <w:ind w:right="-14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>СМОЛЕНСКОЙ ОБЛАСТИ</w:t>
      </w:r>
    </w:p>
    <w:p w:rsidR="00935BD3" w:rsidRDefault="00935BD3">
      <w:pPr>
        <w:ind w:right="-143"/>
        <w:jc w:val="center"/>
        <w:rPr>
          <w:b/>
          <w:sz w:val="32"/>
          <w:szCs w:val="32"/>
        </w:rPr>
      </w:pPr>
    </w:p>
    <w:p w:rsidR="00935BD3" w:rsidRDefault="00D170FD">
      <w:pPr>
        <w:spacing w:before="12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</w:p>
    <w:p w:rsidR="00935BD3" w:rsidRDefault="00935BD3">
      <w:pPr>
        <w:spacing w:before="120"/>
        <w:ind w:right="-143"/>
        <w:jc w:val="center"/>
        <w:rPr>
          <w:b/>
          <w:bCs/>
          <w:sz w:val="16"/>
          <w:szCs w:val="16"/>
        </w:rPr>
      </w:pPr>
    </w:p>
    <w:p w:rsidR="00935BD3" w:rsidRDefault="00D170FD"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20 сентября 2024 года                                                                                 № 70/197</w:t>
      </w:r>
    </w:p>
    <w:p w:rsidR="00935BD3" w:rsidRDefault="00D170FD"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>город Велиж</w:t>
      </w:r>
    </w:p>
    <w:p w:rsidR="00935BD3" w:rsidRDefault="00935BD3">
      <w:pPr>
        <w:ind w:right="-143"/>
        <w:rPr>
          <w:color w:val="000000"/>
          <w:sz w:val="26"/>
          <w:szCs w:val="26"/>
        </w:rPr>
      </w:pPr>
    </w:p>
    <w:p w:rsidR="00935BD3" w:rsidRDefault="00935BD3">
      <w:pPr>
        <w:ind w:right="-143"/>
        <w:jc w:val="both"/>
        <w:rPr>
          <w:color w:val="000000"/>
          <w:sz w:val="26"/>
          <w:szCs w:val="26"/>
        </w:rPr>
      </w:pPr>
    </w:p>
    <w:p w:rsidR="00935BD3" w:rsidRDefault="00D170FD">
      <w:pPr>
        <w:ind w:right="5528"/>
        <w:jc w:val="both"/>
      </w:pPr>
      <w:r>
        <w:rPr>
          <w:sz w:val="28"/>
          <w:szCs w:val="28"/>
        </w:rPr>
        <w:t>О назначении членов участковых избирательных комиссий избирательных участков с правом решающего голоса вместо</w:t>
      </w:r>
    </w:p>
    <w:p w:rsidR="00935BD3" w:rsidRDefault="00D170FD">
      <w:pPr>
        <w:ind w:right="5528"/>
        <w:jc w:val="both"/>
      </w:pPr>
      <w:r>
        <w:rPr>
          <w:sz w:val="28"/>
          <w:szCs w:val="28"/>
        </w:rPr>
        <w:t>выбывших</w:t>
      </w:r>
    </w:p>
    <w:p w:rsidR="00935BD3" w:rsidRDefault="00935BD3">
      <w:pPr>
        <w:ind w:right="-143"/>
        <w:jc w:val="both"/>
        <w:rPr>
          <w:sz w:val="28"/>
          <w:szCs w:val="28"/>
        </w:rPr>
      </w:pPr>
    </w:p>
    <w:p w:rsidR="00935BD3" w:rsidRDefault="00D170FD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досрочным прекращением полномочий членов участковых избирательных комиссий избирательных участков №№10, 11 с правом решающего голоса,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111/863-8, законом Смоленской области от 24 апреля 2003 года № 12-з «Об избирательных комиссиях, комиссиях референдума в Смоленской области»  Велижская т</w:t>
      </w:r>
      <w:r>
        <w:rPr>
          <w:color w:val="000000"/>
          <w:sz w:val="28"/>
          <w:szCs w:val="28"/>
        </w:rPr>
        <w:t>ерриториальная избирательная комиссия Смоленской области</w:t>
      </w:r>
    </w:p>
    <w:p w:rsidR="00935BD3" w:rsidRDefault="00935BD3">
      <w:pPr>
        <w:ind w:right="-1"/>
        <w:jc w:val="both"/>
      </w:pPr>
    </w:p>
    <w:p w:rsidR="00935BD3" w:rsidRDefault="00D170FD">
      <w:pPr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935BD3" w:rsidRDefault="00935BD3">
      <w:pPr>
        <w:ind w:right="-143"/>
        <w:jc w:val="center"/>
        <w:rPr>
          <w:b/>
          <w:sz w:val="28"/>
          <w:szCs w:val="28"/>
        </w:rPr>
      </w:pPr>
    </w:p>
    <w:p w:rsidR="00935BD3" w:rsidRDefault="00D170FD">
      <w:pPr>
        <w:ind w:right="-143"/>
        <w:jc w:val="both"/>
      </w:pPr>
      <w:r>
        <w:rPr>
          <w:sz w:val="28"/>
        </w:rPr>
        <w:t xml:space="preserve">1. </w:t>
      </w:r>
      <w:bookmarkStart w:id="0" w:name="_GoBack"/>
      <w:r>
        <w:rPr>
          <w:sz w:val="28"/>
        </w:rPr>
        <w:t>Назначить членами участковых избирательных комиссий избирательных участков №№ 10,11 с правом решающего голоса лиц согласно прилагаемому списку.</w:t>
      </w:r>
    </w:p>
    <w:p w:rsidR="00935BD3" w:rsidRDefault="00D170FD">
      <w:pPr>
        <w:ind w:right="-143"/>
        <w:jc w:val="both"/>
      </w:pPr>
      <w:r>
        <w:rPr>
          <w:sz w:val="28"/>
        </w:rPr>
        <w:t>2.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 телекоммуникационной сети «Интернет»</w:t>
      </w:r>
      <w:r w:rsidR="00602E51">
        <w:rPr>
          <w:sz w:val="28"/>
        </w:rPr>
        <w:t>.</w:t>
      </w:r>
    </w:p>
    <w:bookmarkEnd w:id="0"/>
    <w:p w:rsidR="00935BD3" w:rsidRDefault="00935BD3">
      <w:pPr>
        <w:ind w:right="-143"/>
        <w:jc w:val="both"/>
      </w:pPr>
    </w:p>
    <w:p w:rsidR="00935BD3" w:rsidRDefault="00935BD3">
      <w:pPr>
        <w:ind w:right="-143"/>
        <w:jc w:val="center"/>
        <w:rPr>
          <w:b/>
          <w:sz w:val="28"/>
          <w:szCs w:val="28"/>
        </w:rPr>
      </w:pPr>
    </w:p>
    <w:p w:rsidR="00935BD3" w:rsidRDefault="00935BD3">
      <w:pPr>
        <w:pStyle w:val="24"/>
        <w:spacing w:line="240" w:lineRule="auto"/>
        <w:ind w:right="-143" w:firstLine="0"/>
        <w:rPr>
          <w:bCs/>
          <w:iCs/>
        </w:rPr>
      </w:pPr>
    </w:p>
    <w:p w:rsidR="00935BD3" w:rsidRDefault="00D170FD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Л.С. Васильева</w:t>
      </w:r>
    </w:p>
    <w:p w:rsidR="00935BD3" w:rsidRDefault="00935BD3">
      <w:pPr>
        <w:ind w:right="-143"/>
        <w:rPr>
          <w:b/>
          <w:sz w:val="28"/>
          <w:szCs w:val="28"/>
        </w:rPr>
      </w:pPr>
    </w:p>
    <w:p w:rsidR="00935BD3" w:rsidRDefault="00935BD3">
      <w:pPr>
        <w:ind w:right="-143"/>
        <w:rPr>
          <w:b/>
          <w:sz w:val="28"/>
          <w:szCs w:val="28"/>
        </w:rPr>
      </w:pPr>
    </w:p>
    <w:p w:rsidR="00935BD3" w:rsidRDefault="00D170F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О.А. Новикова</w:t>
      </w:r>
    </w:p>
    <w:p w:rsidR="00935BD3" w:rsidRDefault="00D170FD" w:rsidP="00D170FD">
      <w:pPr>
        <w:ind w:firstLine="4962"/>
        <w:jc w:val="center"/>
        <w:rPr>
          <w:color w:val="000000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</w:rPr>
        <w:lastRenderedPageBreak/>
        <w:t>Приложение</w:t>
      </w:r>
    </w:p>
    <w:p w:rsidR="00935BD3" w:rsidRDefault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 xml:space="preserve">к постановлению Велижской </w:t>
      </w:r>
    </w:p>
    <w:p w:rsidR="00935BD3" w:rsidRDefault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>территориальной избирательной комиссии</w:t>
      </w:r>
    </w:p>
    <w:p w:rsidR="00935BD3" w:rsidRDefault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>Смоленской области</w:t>
      </w:r>
    </w:p>
    <w:p w:rsidR="00935BD3" w:rsidRDefault="00D170FD">
      <w:pPr>
        <w:ind w:firstLine="5102"/>
        <w:rPr>
          <w:sz w:val="28"/>
          <w:szCs w:val="28"/>
        </w:rPr>
      </w:pPr>
      <w:r>
        <w:rPr>
          <w:color w:val="000000"/>
          <w:sz w:val="28"/>
        </w:rPr>
        <w:t>от 20 сентября 2024 года № 70/1</w:t>
      </w:r>
      <w:r>
        <w:rPr>
          <w:sz w:val="28"/>
          <w:szCs w:val="28"/>
        </w:rPr>
        <w:t>97</w:t>
      </w:r>
    </w:p>
    <w:p w:rsidR="00935BD3" w:rsidRPr="00D170FD" w:rsidRDefault="00935BD3">
      <w:pPr>
        <w:ind w:firstLine="5102"/>
      </w:pPr>
    </w:p>
    <w:p w:rsidR="00935BD3" w:rsidRPr="00D170FD" w:rsidRDefault="00935BD3">
      <w:pPr>
        <w:ind w:firstLine="5102"/>
      </w:pPr>
    </w:p>
    <w:p w:rsidR="00935BD3" w:rsidRPr="00D170FD" w:rsidRDefault="00935BD3">
      <w:pPr>
        <w:ind w:firstLine="5102"/>
      </w:pPr>
    </w:p>
    <w:p w:rsidR="00935BD3" w:rsidRPr="00D170FD" w:rsidRDefault="00935BD3">
      <w:pPr>
        <w:ind w:firstLine="5102"/>
      </w:pPr>
    </w:p>
    <w:p w:rsidR="00935BD3" w:rsidRPr="00D170FD" w:rsidRDefault="00D170FD" w:rsidP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D170FD">
        <w:rPr>
          <w:b/>
          <w:color w:val="000000"/>
          <w:sz w:val="28"/>
          <w:szCs w:val="28"/>
        </w:rPr>
        <w:t>Участковая избирательная комиссия избирательного участка №10</w:t>
      </w:r>
      <w:r>
        <w:rPr>
          <w:b/>
          <w:color w:val="000000"/>
          <w:sz w:val="28"/>
          <w:szCs w:val="28"/>
        </w:rPr>
        <w:t>,</w:t>
      </w:r>
    </w:p>
    <w:p w:rsidR="00935BD3" w:rsidRPr="00D170FD" w:rsidRDefault="00D170FD" w:rsidP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D170FD">
        <w:rPr>
          <w:b/>
          <w:color w:val="000000"/>
          <w:sz w:val="28"/>
          <w:szCs w:val="28"/>
        </w:rPr>
        <w:t>образованного на территории муниципального образования «Велижский муниципальный округ» Смоленской области</w:t>
      </w:r>
    </w:p>
    <w:p w:rsidR="00935BD3" w:rsidRPr="00D170FD" w:rsidRDefault="00935BD3" w:rsidP="00D170FD">
      <w:pPr>
        <w:jc w:val="center"/>
        <w:rPr>
          <w:sz w:val="28"/>
          <w:szCs w:val="28"/>
        </w:rPr>
      </w:pPr>
    </w:p>
    <w:p w:rsidR="00935BD3" w:rsidRPr="00D170FD" w:rsidRDefault="00935BD3">
      <w:pPr>
        <w:ind w:firstLine="5102"/>
      </w:pPr>
    </w:p>
    <w:tbl>
      <w:tblPr>
        <w:tblStyle w:val="a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932"/>
        <w:gridCol w:w="5207"/>
      </w:tblGrid>
      <w:tr w:rsidR="00935BD3" w:rsidTr="00D170F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№ п/п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35BD3" w:rsidTr="00D170F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firstLine="142"/>
            </w:pPr>
            <w:r>
              <w:rPr>
                <w:rFonts w:eastAsia="Liberation Sans"/>
                <w:color w:val="000000"/>
              </w:rPr>
              <w:t>1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color w:val="000000"/>
                <w:sz w:val="24"/>
              </w:rPr>
              <w:t>Войцеховская Анна Викторовна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proofErr w:type="spellStart"/>
            <w:r>
              <w:rPr>
                <w:color w:val="000000"/>
                <w:sz w:val="24"/>
              </w:rPr>
              <w:t>Велижское</w:t>
            </w:r>
            <w:proofErr w:type="spellEnd"/>
            <w:r>
              <w:rPr>
                <w:color w:val="000000"/>
                <w:sz w:val="24"/>
              </w:rPr>
              <w:t xml:space="preserve"> районное отделение политической партии «КОММУНИСТИЧЕСКАЯ ПАРТИЯ РОССИЙСКОЙ ФЕДЕРАЦИИ» </w:t>
            </w:r>
          </w:p>
        </w:tc>
      </w:tr>
    </w:tbl>
    <w:p w:rsidR="00935BD3" w:rsidRDefault="00935BD3">
      <w:pPr>
        <w:jc w:val="center"/>
        <w:rPr>
          <w:sz w:val="28"/>
          <w:szCs w:val="28"/>
        </w:rPr>
      </w:pPr>
    </w:p>
    <w:p w:rsidR="00935BD3" w:rsidRDefault="00935BD3">
      <w:pPr>
        <w:jc w:val="center"/>
        <w:rPr>
          <w:sz w:val="28"/>
          <w:szCs w:val="28"/>
        </w:rPr>
      </w:pPr>
    </w:p>
    <w:p w:rsidR="00935BD3" w:rsidRDefault="00935BD3">
      <w:pPr>
        <w:jc w:val="center"/>
        <w:rPr>
          <w:sz w:val="28"/>
          <w:szCs w:val="28"/>
        </w:rPr>
      </w:pPr>
    </w:p>
    <w:p w:rsidR="00935BD3" w:rsidRPr="00D170FD" w:rsidRDefault="00D170FD" w:rsidP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</w:rPr>
      </w:pPr>
      <w:r w:rsidRPr="00D170FD">
        <w:rPr>
          <w:b/>
          <w:color w:val="000000"/>
          <w:sz w:val="28"/>
        </w:rPr>
        <w:t>Участковая избирательная комиссия избирательного участка №11</w:t>
      </w:r>
      <w:r>
        <w:rPr>
          <w:b/>
          <w:color w:val="000000"/>
          <w:sz w:val="28"/>
        </w:rPr>
        <w:t>,</w:t>
      </w:r>
    </w:p>
    <w:p w:rsidR="00935BD3" w:rsidRDefault="00D170FD" w:rsidP="00D17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D170FD">
        <w:rPr>
          <w:b/>
          <w:color w:val="000000"/>
          <w:sz w:val="28"/>
        </w:rPr>
        <w:t>образованного на территории муниципального образования «Велижский муниципальный округ» Смоленской области</w:t>
      </w:r>
    </w:p>
    <w:p w:rsidR="00935BD3" w:rsidRPr="00D170FD" w:rsidRDefault="00935BD3">
      <w:pPr>
        <w:jc w:val="center"/>
      </w:pPr>
    </w:p>
    <w:p w:rsidR="00935BD3" w:rsidRPr="00D170FD" w:rsidRDefault="00935BD3">
      <w:pPr>
        <w:ind w:firstLine="5102"/>
      </w:pPr>
    </w:p>
    <w:tbl>
      <w:tblPr>
        <w:tblStyle w:val="a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932"/>
        <w:gridCol w:w="5207"/>
      </w:tblGrid>
      <w:tr w:rsidR="00935BD3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ind w:right="-108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№ п/п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 w:rsidP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24"/>
              </w:rPr>
            </w:pPr>
            <w:r w:rsidRPr="00D170FD">
              <w:rPr>
                <w:rFonts w:eastAsia="Liberation Sans"/>
                <w:b/>
                <w:color w:val="000000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35BD3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firstLine="142"/>
            </w:pPr>
            <w:r w:rsidRPr="00D170FD">
              <w:rPr>
                <w:rFonts w:eastAsia="Liberation Sans"/>
                <w:color w:val="000000"/>
              </w:rPr>
              <w:t>1.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Pr="00D170FD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proofErr w:type="spellStart"/>
            <w:r w:rsidRPr="00D170FD">
              <w:rPr>
                <w:color w:val="000000"/>
                <w:sz w:val="24"/>
              </w:rPr>
              <w:t>Гмызина</w:t>
            </w:r>
            <w:proofErr w:type="spellEnd"/>
            <w:r w:rsidRPr="00D170FD">
              <w:rPr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5BD3" w:rsidRDefault="00D17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proofErr w:type="spellStart"/>
            <w:r>
              <w:rPr>
                <w:color w:val="000000"/>
                <w:sz w:val="24"/>
              </w:rPr>
              <w:t>Велижское</w:t>
            </w:r>
            <w:proofErr w:type="spellEnd"/>
            <w:r>
              <w:rPr>
                <w:color w:val="000000"/>
                <w:sz w:val="24"/>
              </w:rPr>
              <w:t xml:space="preserve"> районное отделение политической партии «КОММУНИСТИЧЕСКАЯ ПАРТИЯ РОССИЙСКОЙ ФЕДЕРАЦИИ» </w:t>
            </w:r>
          </w:p>
        </w:tc>
      </w:tr>
    </w:tbl>
    <w:p w:rsidR="00935BD3" w:rsidRDefault="00935BD3">
      <w:pPr>
        <w:jc w:val="center"/>
        <w:rPr>
          <w:sz w:val="28"/>
          <w:szCs w:val="28"/>
        </w:rPr>
      </w:pPr>
    </w:p>
    <w:sectPr w:rsidR="00935BD3">
      <w:headerReference w:type="even" r:id="rId9"/>
      <w:headerReference w:type="default" r:id="rId10"/>
      <w:footerReference w:type="first" r:id="rId11"/>
      <w:pgSz w:w="11906" w:h="16838"/>
      <w:pgMar w:top="567" w:right="709" w:bottom="1247" w:left="1559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D3" w:rsidRDefault="00D170FD">
      <w:pPr>
        <w:pStyle w:val="aa"/>
        <w:rPr>
          <w:rFonts w:ascii="Times New Roman" w:hAnsi="Times New Roman"/>
        </w:rPr>
      </w:pPr>
      <w:r>
        <w:separator/>
      </w:r>
    </w:p>
  </w:endnote>
  <w:endnote w:type="continuationSeparator" w:id="0">
    <w:p w:rsidR="00935BD3" w:rsidRDefault="00D170FD">
      <w:pPr>
        <w:pStyle w:val="aa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D3" w:rsidRDefault="00935BD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D3" w:rsidRDefault="00D170FD">
      <w:pPr>
        <w:pStyle w:val="aa"/>
        <w:rPr>
          <w:rFonts w:ascii="Times New Roman" w:hAnsi="Times New Roman"/>
        </w:rPr>
      </w:pPr>
      <w:r>
        <w:separator/>
      </w:r>
    </w:p>
  </w:footnote>
  <w:footnote w:type="continuationSeparator" w:id="0">
    <w:p w:rsidR="00935BD3" w:rsidRDefault="00D170FD">
      <w:pPr>
        <w:pStyle w:val="aa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D3" w:rsidRDefault="00D170F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5BD3" w:rsidRDefault="00935BD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D3" w:rsidRDefault="00935BD3">
    <w:pPr>
      <w:pStyle w:val="af1"/>
      <w:framePr w:wrap="around" w:vAnchor="text" w:hAnchor="margin" w:xAlign="center" w:y="1"/>
      <w:rPr>
        <w:rStyle w:val="af3"/>
      </w:rPr>
    </w:pPr>
  </w:p>
  <w:p w:rsidR="00935BD3" w:rsidRDefault="00935BD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10F"/>
    <w:multiLevelType w:val="hybridMultilevel"/>
    <w:tmpl w:val="9F32B9E8"/>
    <w:lvl w:ilvl="0" w:tplc="B35205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FC60E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CC2AF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2E259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C8E346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A6C64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7F4C8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7D877C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62E98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714BD0"/>
    <w:multiLevelType w:val="hybridMultilevel"/>
    <w:tmpl w:val="7F880820"/>
    <w:lvl w:ilvl="0" w:tplc="F15AD3AE">
      <w:start w:val="1"/>
      <w:numFmt w:val="decimal"/>
      <w:lvlText w:val="%1."/>
      <w:lvlJc w:val="left"/>
    </w:lvl>
    <w:lvl w:ilvl="1" w:tplc="6A440F80">
      <w:start w:val="1"/>
      <w:numFmt w:val="lowerLetter"/>
      <w:lvlText w:val="%2."/>
      <w:lvlJc w:val="left"/>
      <w:pPr>
        <w:ind w:left="1440" w:hanging="360"/>
      </w:pPr>
    </w:lvl>
    <w:lvl w:ilvl="2" w:tplc="FA8A0A66">
      <w:start w:val="1"/>
      <w:numFmt w:val="lowerRoman"/>
      <w:lvlText w:val="%3."/>
      <w:lvlJc w:val="right"/>
      <w:pPr>
        <w:ind w:left="2160" w:hanging="180"/>
      </w:pPr>
    </w:lvl>
    <w:lvl w:ilvl="3" w:tplc="3996A240">
      <w:start w:val="1"/>
      <w:numFmt w:val="decimal"/>
      <w:lvlText w:val="%4."/>
      <w:lvlJc w:val="left"/>
      <w:pPr>
        <w:ind w:left="2880" w:hanging="360"/>
      </w:pPr>
    </w:lvl>
    <w:lvl w:ilvl="4" w:tplc="F8BC02E8">
      <w:start w:val="1"/>
      <w:numFmt w:val="lowerLetter"/>
      <w:lvlText w:val="%5."/>
      <w:lvlJc w:val="left"/>
      <w:pPr>
        <w:ind w:left="3600" w:hanging="360"/>
      </w:pPr>
    </w:lvl>
    <w:lvl w:ilvl="5" w:tplc="E250CADA">
      <w:start w:val="1"/>
      <w:numFmt w:val="lowerRoman"/>
      <w:lvlText w:val="%6."/>
      <w:lvlJc w:val="right"/>
      <w:pPr>
        <w:ind w:left="4320" w:hanging="180"/>
      </w:pPr>
    </w:lvl>
    <w:lvl w:ilvl="6" w:tplc="9C34F76C">
      <w:start w:val="1"/>
      <w:numFmt w:val="decimal"/>
      <w:lvlText w:val="%7."/>
      <w:lvlJc w:val="left"/>
      <w:pPr>
        <w:ind w:left="5040" w:hanging="360"/>
      </w:pPr>
    </w:lvl>
    <w:lvl w:ilvl="7" w:tplc="75A0EBAA">
      <w:start w:val="1"/>
      <w:numFmt w:val="lowerLetter"/>
      <w:lvlText w:val="%8."/>
      <w:lvlJc w:val="left"/>
      <w:pPr>
        <w:ind w:left="5760" w:hanging="360"/>
      </w:pPr>
    </w:lvl>
    <w:lvl w:ilvl="8" w:tplc="770210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6B1E"/>
    <w:multiLevelType w:val="hybridMultilevel"/>
    <w:tmpl w:val="605E77DA"/>
    <w:lvl w:ilvl="0" w:tplc="530663E4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7728B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EA2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EF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87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97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83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88F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6EF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F64B7"/>
    <w:multiLevelType w:val="hybridMultilevel"/>
    <w:tmpl w:val="050AD1F2"/>
    <w:lvl w:ilvl="0" w:tplc="D1625DCC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B94ADF3C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A2FE9948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E3A867B8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8F38BB38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ECC93CC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76B6C0B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88C8F180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69D8FA90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" w15:restartNumberingAfterBreak="0">
    <w:nsid w:val="235408B0"/>
    <w:multiLevelType w:val="hybridMultilevel"/>
    <w:tmpl w:val="E81AC256"/>
    <w:lvl w:ilvl="0" w:tplc="F0020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22F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602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545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A9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FC8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3CC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A81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41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5C07EE"/>
    <w:multiLevelType w:val="hybridMultilevel"/>
    <w:tmpl w:val="EA80D71C"/>
    <w:lvl w:ilvl="0" w:tplc="EA86A1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6AD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0AC2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05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2E5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626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645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E00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286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C51EB7"/>
    <w:multiLevelType w:val="hybridMultilevel"/>
    <w:tmpl w:val="1DA47F2C"/>
    <w:lvl w:ilvl="0" w:tplc="2ED4F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83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B090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FC4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DA2A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02C3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0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BC19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2A3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B2131B"/>
    <w:multiLevelType w:val="hybridMultilevel"/>
    <w:tmpl w:val="2E084628"/>
    <w:lvl w:ilvl="0" w:tplc="C8EC81F2">
      <w:start w:val="1"/>
      <w:numFmt w:val="decimal"/>
      <w:lvlText w:val="%1."/>
      <w:lvlJc w:val="left"/>
    </w:lvl>
    <w:lvl w:ilvl="1" w:tplc="B1BC181E">
      <w:start w:val="1"/>
      <w:numFmt w:val="lowerLetter"/>
      <w:lvlText w:val="%2."/>
      <w:lvlJc w:val="left"/>
      <w:pPr>
        <w:ind w:left="1440" w:hanging="360"/>
      </w:pPr>
    </w:lvl>
    <w:lvl w:ilvl="2" w:tplc="B9AC9326">
      <w:start w:val="1"/>
      <w:numFmt w:val="lowerRoman"/>
      <w:lvlText w:val="%3."/>
      <w:lvlJc w:val="right"/>
      <w:pPr>
        <w:ind w:left="2160" w:hanging="180"/>
      </w:pPr>
    </w:lvl>
    <w:lvl w:ilvl="3" w:tplc="AECC790C">
      <w:start w:val="1"/>
      <w:numFmt w:val="decimal"/>
      <w:lvlText w:val="%4."/>
      <w:lvlJc w:val="left"/>
      <w:pPr>
        <w:ind w:left="2880" w:hanging="360"/>
      </w:pPr>
    </w:lvl>
    <w:lvl w:ilvl="4" w:tplc="1C847CE6">
      <w:start w:val="1"/>
      <w:numFmt w:val="lowerLetter"/>
      <w:lvlText w:val="%5."/>
      <w:lvlJc w:val="left"/>
      <w:pPr>
        <w:ind w:left="3600" w:hanging="360"/>
      </w:pPr>
    </w:lvl>
    <w:lvl w:ilvl="5" w:tplc="E7F2B120">
      <w:start w:val="1"/>
      <w:numFmt w:val="lowerRoman"/>
      <w:lvlText w:val="%6."/>
      <w:lvlJc w:val="right"/>
      <w:pPr>
        <w:ind w:left="4320" w:hanging="180"/>
      </w:pPr>
    </w:lvl>
    <w:lvl w:ilvl="6" w:tplc="B87866C6">
      <w:start w:val="1"/>
      <w:numFmt w:val="decimal"/>
      <w:lvlText w:val="%7."/>
      <w:lvlJc w:val="left"/>
      <w:pPr>
        <w:ind w:left="5040" w:hanging="360"/>
      </w:pPr>
    </w:lvl>
    <w:lvl w:ilvl="7" w:tplc="239C9FCE">
      <w:start w:val="1"/>
      <w:numFmt w:val="lowerLetter"/>
      <w:lvlText w:val="%8."/>
      <w:lvlJc w:val="left"/>
      <w:pPr>
        <w:ind w:left="5760" w:hanging="360"/>
      </w:pPr>
    </w:lvl>
    <w:lvl w:ilvl="8" w:tplc="2460EB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709D8"/>
    <w:multiLevelType w:val="hybridMultilevel"/>
    <w:tmpl w:val="C0647780"/>
    <w:lvl w:ilvl="0" w:tplc="0DF866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A069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CC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00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8A6B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9E1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487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04F5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2F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1D3B33"/>
    <w:multiLevelType w:val="hybridMultilevel"/>
    <w:tmpl w:val="8B12B7BE"/>
    <w:lvl w:ilvl="0" w:tplc="9E1291B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78E825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1FEA3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0149E4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86DD9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E40B97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53EC41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9A862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DAE2CD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7778B"/>
    <w:multiLevelType w:val="hybridMultilevel"/>
    <w:tmpl w:val="D24E7770"/>
    <w:lvl w:ilvl="0" w:tplc="7C0C4A0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8F9E1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0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F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25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A2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C8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43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A4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590C"/>
    <w:multiLevelType w:val="hybridMultilevel"/>
    <w:tmpl w:val="C74EA0F6"/>
    <w:lvl w:ilvl="0" w:tplc="9D568D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085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2E5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A08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169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7CE3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0AA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84E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7E35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E2041C"/>
    <w:multiLevelType w:val="hybridMultilevel"/>
    <w:tmpl w:val="9052210E"/>
    <w:lvl w:ilvl="0" w:tplc="7F880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6FFEE">
      <w:start w:val="1"/>
      <w:numFmt w:val="lowerLetter"/>
      <w:lvlText w:val="%2."/>
      <w:lvlJc w:val="left"/>
      <w:pPr>
        <w:ind w:left="1440" w:hanging="360"/>
      </w:pPr>
    </w:lvl>
    <w:lvl w:ilvl="2" w:tplc="E1DAF3E4">
      <w:start w:val="1"/>
      <w:numFmt w:val="lowerRoman"/>
      <w:lvlText w:val="%3."/>
      <w:lvlJc w:val="right"/>
      <w:pPr>
        <w:ind w:left="2160" w:hanging="180"/>
      </w:pPr>
    </w:lvl>
    <w:lvl w:ilvl="3" w:tplc="3022E838">
      <w:start w:val="1"/>
      <w:numFmt w:val="decimal"/>
      <w:lvlText w:val="%4."/>
      <w:lvlJc w:val="left"/>
      <w:pPr>
        <w:ind w:left="2880" w:hanging="360"/>
      </w:pPr>
    </w:lvl>
    <w:lvl w:ilvl="4" w:tplc="3C4C85FA">
      <w:start w:val="1"/>
      <w:numFmt w:val="lowerLetter"/>
      <w:lvlText w:val="%5."/>
      <w:lvlJc w:val="left"/>
      <w:pPr>
        <w:ind w:left="3600" w:hanging="360"/>
      </w:pPr>
    </w:lvl>
    <w:lvl w:ilvl="5" w:tplc="3E661C4E">
      <w:start w:val="1"/>
      <w:numFmt w:val="lowerRoman"/>
      <w:lvlText w:val="%6."/>
      <w:lvlJc w:val="right"/>
      <w:pPr>
        <w:ind w:left="4320" w:hanging="180"/>
      </w:pPr>
    </w:lvl>
    <w:lvl w:ilvl="6" w:tplc="3EC2077A">
      <w:start w:val="1"/>
      <w:numFmt w:val="decimal"/>
      <w:lvlText w:val="%7."/>
      <w:lvlJc w:val="left"/>
      <w:pPr>
        <w:ind w:left="5040" w:hanging="360"/>
      </w:pPr>
    </w:lvl>
    <w:lvl w:ilvl="7" w:tplc="3A3EE64A">
      <w:start w:val="1"/>
      <w:numFmt w:val="lowerLetter"/>
      <w:lvlText w:val="%8."/>
      <w:lvlJc w:val="left"/>
      <w:pPr>
        <w:ind w:left="5760" w:hanging="360"/>
      </w:pPr>
    </w:lvl>
    <w:lvl w:ilvl="8" w:tplc="56929A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83BDC"/>
    <w:multiLevelType w:val="hybridMultilevel"/>
    <w:tmpl w:val="43904C92"/>
    <w:lvl w:ilvl="0" w:tplc="F5461C4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1E1EDBF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4EA1C4A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F0AD52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5D62CD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6C0C66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034AFA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68E72B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3BEA94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756871"/>
    <w:multiLevelType w:val="hybridMultilevel"/>
    <w:tmpl w:val="274E37EE"/>
    <w:lvl w:ilvl="0" w:tplc="0740A710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BFD626B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CEA5D0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A966CDC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1C8AEC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3FA4344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4881004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B66899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5D65302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D3"/>
    <w:rsid w:val="00602E51"/>
    <w:rsid w:val="00935BD3"/>
    <w:rsid w:val="00D1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94B"/>
  <w15:docId w15:val="{4D5AAEC9-14E6-4D58-84A5-3F7CDC0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5103"/>
      </w:tabs>
      <w:ind w:left="4962" w:right="-1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tabs>
        <w:tab w:val="left" w:pos="9356"/>
      </w:tabs>
      <w:ind w:left="5387" w:right="-1"/>
      <w:jc w:val="center"/>
      <w:outlineLvl w:val="3"/>
    </w:pPr>
    <w:rPr>
      <w:rFonts w:ascii="Times New Roman CYR" w:hAnsi="Times New Roman CYR"/>
      <w:b/>
      <w:i/>
      <w:sz w:val="32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6">
    <w:name w:val="heading 6"/>
    <w:basedOn w:val="a"/>
    <w:next w:val="a"/>
    <w:link w:val="6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right="-86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pPr>
      <w:keepNext/>
      <w:ind w:left="453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af2"/>
    <w:uiPriority w:val="99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a">
    <w:name w:val="footer"/>
    <w:basedOn w:val="a"/>
    <w:link w:val="a9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f3">
    <w:name w:val="page number"/>
    <w:basedOn w:val="a0"/>
    <w:semiHidden/>
  </w:style>
  <w:style w:type="paragraph" w:customStyle="1" w:styleId="211">
    <w:name w:val="Основной текст 21"/>
    <w:basedOn w:val="a"/>
    <w:pPr>
      <w:widowControl/>
      <w:spacing w:line="360" w:lineRule="auto"/>
      <w:ind w:firstLine="709"/>
    </w:pPr>
    <w:rPr>
      <w:rFonts w:ascii="Times New Roman CYR" w:hAnsi="Times New Roman CYR"/>
      <w:sz w:val="28"/>
    </w:rPr>
  </w:style>
  <w:style w:type="paragraph" w:styleId="af4">
    <w:name w:val="Body Text Indent"/>
    <w:basedOn w:val="a"/>
    <w:semiHidden/>
    <w:pPr>
      <w:widowControl/>
      <w:tabs>
        <w:tab w:val="left" w:pos="10773"/>
      </w:tabs>
      <w:spacing w:line="360" w:lineRule="auto"/>
      <w:ind w:firstLine="567"/>
      <w:jc w:val="both"/>
    </w:pPr>
    <w:rPr>
      <w:sz w:val="28"/>
    </w:rPr>
  </w:style>
  <w:style w:type="paragraph" w:customStyle="1" w:styleId="53">
    <w:name w:val="заголовок 5"/>
    <w:basedOn w:val="a"/>
    <w:next w:val="a"/>
    <w:pPr>
      <w:keepNext/>
      <w:widowControl/>
      <w:spacing w:before="120" w:after="80"/>
    </w:pPr>
    <w:rPr>
      <w:rFonts w:ascii="Arial" w:hAnsi="Arial"/>
      <w:b/>
    </w:rPr>
  </w:style>
  <w:style w:type="paragraph" w:customStyle="1" w:styleId="92">
    <w:name w:val="заголовок 9"/>
    <w:basedOn w:val="a"/>
    <w:next w:val="a"/>
    <w:pPr>
      <w:keepNext/>
      <w:widowControl/>
      <w:jc w:val="center"/>
      <w:outlineLvl w:val="8"/>
    </w:pPr>
    <w:rPr>
      <w:b/>
      <w:sz w:val="28"/>
    </w:rPr>
  </w:style>
  <w:style w:type="paragraph" w:customStyle="1" w:styleId="13">
    <w:name w:val="Обычный1"/>
    <w:pPr>
      <w:widowControl w:val="0"/>
      <w:ind w:left="960" w:firstLine="860"/>
    </w:pPr>
    <w:rPr>
      <w:sz w:val="28"/>
    </w:rPr>
  </w:style>
  <w:style w:type="paragraph" w:styleId="af5">
    <w:name w:val="Body Text"/>
    <w:basedOn w:val="a"/>
    <w:semiHidden/>
    <w:pPr>
      <w:widowControl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paragraph" w:styleId="24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caption"/>
    <w:basedOn w:val="a"/>
    <w:next w:val="a"/>
    <w:qFormat/>
    <w:pPr>
      <w:widowControl/>
      <w:ind w:firstLine="567"/>
    </w:pPr>
    <w:rPr>
      <w:b/>
      <w:sz w:val="28"/>
    </w:rPr>
  </w:style>
  <w:style w:type="paragraph" w:styleId="33">
    <w:name w:val="Body Text Indent 3"/>
    <w:basedOn w:val="a"/>
    <w:semiHidden/>
    <w:pPr>
      <w:ind w:firstLine="709"/>
      <w:jc w:val="both"/>
    </w:pPr>
    <w:rPr>
      <w:sz w:val="28"/>
    </w:rPr>
  </w:style>
  <w:style w:type="paragraph" w:styleId="a4">
    <w:name w:val="Title"/>
    <w:basedOn w:val="a"/>
    <w:link w:val="a3"/>
    <w:qFormat/>
    <w:pPr>
      <w:widowControl/>
      <w:jc w:val="center"/>
    </w:pPr>
    <w:rPr>
      <w:b/>
      <w:bCs/>
      <w:sz w:val="24"/>
      <w:szCs w:val="24"/>
    </w:rPr>
  </w:style>
  <w:style w:type="paragraph" w:customStyle="1" w:styleId="14">
    <w:name w:val="текст сноски1"/>
    <w:basedOn w:val="a"/>
    <w:pPr>
      <w:keepLines/>
      <w:widowControl/>
      <w:spacing w:after="120"/>
      <w:jc w:val="both"/>
    </w:pPr>
    <w:rPr>
      <w:sz w:val="22"/>
      <w:szCs w:val="22"/>
    </w:rPr>
  </w:style>
  <w:style w:type="paragraph" w:customStyle="1" w:styleId="af7">
    <w:name w:val="текст сноски"/>
    <w:basedOn w:val="a"/>
    <w:rPr>
      <w:sz w:val="28"/>
      <w:szCs w:val="28"/>
    </w:rPr>
  </w:style>
  <w:style w:type="paragraph" w:styleId="34">
    <w:name w:val="Body Text 3"/>
    <w:basedOn w:val="a"/>
    <w:pPr>
      <w:widowControl/>
      <w:ind w:right="3827"/>
      <w:jc w:val="both"/>
    </w:pPr>
    <w:rPr>
      <w:b/>
      <w:i/>
      <w:sz w:val="24"/>
    </w:rPr>
  </w:style>
  <w:style w:type="paragraph" w:customStyle="1" w:styleId="14-1">
    <w:name w:val="Текст 14-1"/>
    <w:basedOn w:val="a"/>
    <w:pPr>
      <w:widowControl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af8">
    <w:name w:val="???????"/>
  </w:style>
  <w:style w:type="paragraph" w:styleId="25">
    <w:name w:val="Body Text 2"/>
    <w:basedOn w:val="a"/>
    <w:semiHidden/>
    <w:pPr>
      <w:ind w:right="5953"/>
      <w:jc w:val="both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iieo">
    <w:name w:val="iieo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Block Text"/>
    <w:basedOn w:val="a"/>
    <w:semiHidden/>
    <w:pPr>
      <w:ind w:left="284" w:right="5386"/>
      <w:jc w:val="both"/>
    </w:pPr>
    <w:rPr>
      <w:sz w:val="28"/>
      <w:szCs w:val="24"/>
    </w:rPr>
  </w:style>
  <w:style w:type="character" w:customStyle="1" w:styleId="af2">
    <w:name w:val="Верхний колонтитул Знак"/>
    <w:link w:val="af1"/>
    <w:uiPriority w:val="99"/>
    <w:rPr>
      <w:rFonts w:ascii="Times New Roman CYR" w:hAnsi="Times New Roman CYR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pPr>
      <w:keepLines/>
      <w:widowControl/>
      <w:spacing w:after="120"/>
      <w:jc w:val="both"/>
    </w:pPr>
  </w:style>
  <w:style w:type="character" w:customStyle="1" w:styleId="afe">
    <w:name w:val="Текст сноски Знак"/>
    <w:basedOn w:val="a0"/>
    <w:link w:val="afd"/>
    <w:uiPriority w:val="99"/>
    <w:semiHidden/>
  </w:style>
  <w:style w:type="character" w:styleId="aff">
    <w:name w:val="footnote reference"/>
    <w:rPr>
      <w:vertAlign w:val="superscript"/>
    </w:rPr>
  </w:style>
  <w:style w:type="paragraph" w:customStyle="1" w:styleId="14-15">
    <w:name w:val="Текст 14-15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3A0DFC-147B-407B-8938-62CB17BA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2519</Characters>
  <Application>Microsoft Office Word</Application>
  <DocSecurity>0</DocSecurity>
  <Lines>20</Lines>
  <Paragraphs>5</Paragraphs>
  <ScaleCrop>false</ScaleCrop>
  <Company>СМОЛЕНСК ИК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lastModifiedBy>USER</cp:lastModifiedBy>
  <cp:revision>17</cp:revision>
  <dcterms:created xsi:type="dcterms:W3CDTF">2024-09-11T18:06:00Z</dcterms:created>
  <dcterms:modified xsi:type="dcterms:W3CDTF">2024-09-22T10:52:00Z</dcterms:modified>
</cp:coreProperties>
</file>